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23F0" w14:textId="77777777" w:rsidR="00705DD1" w:rsidRDefault="00705DD1" w:rsidP="00705DD1">
      <w:pPr>
        <w:pStyle w:val="Corpodetexto"/>
        <w:rPr>
          <w:rFonts w:ascii="Times New Roman" w:hAnsi="Times New Roman"/>
        </w:rPr>
      </w:pPr>
    </w:p>
    <w:p w14:paraId="026C7201" w14:textId="6692E386" w:rsidR="00705DD1" w:rsidRDefault="00705DD1" w:rsidP="00705DD1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  </w:t>
      </w:r>
      <w:r>
        <w:rPr>
          <w:b/>
          <w:bCs/>
          <w:color w:val="000000"/>
        </w:rPr>
        <w:t xml:space="preserve">            LEI Nº </w:t>
      </w:r>
      <w:r w:rsidR="003A557C">
        <w:rPr>
          <w:b/>
          <w:bCs/>
          <w:color w:val="000000"/>
        </w:rPr>
        <w:t>10.084</w:t>
      </w:r>
      <w:r>
        <w:rPr>
          <w:b/>
          <w:bCs/>
          <w:color w:val="000000"/>
        </w:rPr>
        <w:t xml:space="preserve"> DE </w:t>
      </w:r>
      <w:r w:rsidR="006E47F2">
        <w:rPr>
          <w:b/>
          <w:bCs/>
          <w:color w:val="000000"/>
        </w:rPr>
        <w:t>27</w:t>
      </w:r>
      <w:r w:rsidR="0027752C">
        <w:rPr>
          <w:b/>
          <w:bCs/>
          <w:color w:val="000000"/>
        </w:rPr>
        <w:t xml:space="preserve"> DE</w:t>
      </w:r>
      <w:r w:rsidR="007072A8">
        <w:rPr>
          <w:b/>
          <w:bCs/>
          <w:color w:val="000000"/>
        </w:rPr>
        <w:t xml:space="preserve"> </w:t>
      </w:r>
      <w:r w:rsidR="003A557C">
        <w:rPr>
          <w:b/>
          <w:bCs/>
          <w:color w:val="000000"/>
        </w:rPr>
        <w:t>DEZEMBRO</w:t>
      </w:r>
      <w:r>
        <w:rPr>
          <w:b/>
          <w:bCs/>
          <w:color w:val="000000"/>
        </w:rPr>
        <w:t xml:space="preserve"> DE 202</w:t>
      </w:r>
      <w:r w:rsidR="007072A8">
        <w:rPr>
          <w:b/>
          <w:bCs/>
          <w:color w:val="000000"/>
        </w:rPr>
        <w:t>4</w:t>
      </w:r>
    </w:p>
    <w:p w14:paraId="155E433E" w14:textId="77777777" w:rsidR="00705DD1" w:rsidRDefault="00705DD1" w:rsidP="00705DD1">
      <w:pPr>
        <w:rPr>
          <w:color w:val="000000"/>
        </w:rPr>
      </w:pPr>
    </w:p>
    <w:p w14:paraId="5C4661D0" w14:textId="77777777" w:rsidR="00705DD1" w:rsidRDefault="00705DD1" w:rsidP="00705DD1">
      <w:pPr>
        <w:ind w:left="2268"/>
        <w:jc w:val="both"/>
        <w:rPr>
          <w:b/>
        </w:rPr>
      </w:pPr>
    </w:p>
    <w:p w14:paraId="13235390" w14:textId="77777777" w:rsidR="00705DD1" w:rsidRDefault="00705DD1" w:rsidP="00705DD1">
      <w:pPr>
        <w:ind w:firstLine="226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O Povo do Município de Sete Lagoas, por seus representantes legais votou, e o Presidente da Câmara Municipal, no uso das atribuições do art. 82, §1º c/c §8º da Lei Orgânica, tendo em vista a sanção tácita decorrente no silêncio do Prefeito, promulga a seguinte lei:</w:t>
      </w:r>
    </w:p>
    <w:p w14:paraId="4D497D79" w14:textId="77777777" w:rsidR="00705DD1" w:rsidRDefault="00705DD1" w:rsidP="00705DD1">
      <w:pPr>
        <w:pStyle w:val="Recuodecorpodetexto3"/>
        <w:ind w:left="0"/>
        <w:rPr>
          <w:sz w:val="23"/>
          <w:szCs w:val="23"/>
        </w:rPr>
      </w:pPr>
    </w:p>
    <w:p w14:paraId="53123F95" w14:textId="77777777" w:rsidR="003A557C" w:rsidRPr="00B023A9" w:rsidRDefault="003A557C" w:rsidP="003A557C">
      <w:pPr>
        <w:spacing w:after="120"/>
        <w:ind w:left="2268"/>
        <w:jc w:val="both"/>
      </w:pPr>
      <w:r w:rsidRPr="00B023A9">
        <w:rPr>
          <w:b/>
        </w:rPr>
        <w:t>ALTERA A LEI 7.548 DE 2008, QUE “INSTITUI O PROGRAMA DE TRANSPORTE ESCOLAR GRATUITO NO ÂMBITO DO MUNICÍPIO DE SETE LAGOAS E DÁ OUTRAS PROVIDÊNCIAS”.</w:t>
      </w:r>
    </w:p>
    <w:p w14:paraId="7E1E06D9" w14:textId="77777777" w:rsidR="003A557C" w:rsidRPr="00DA6024" w:rsidRDefault="003A557C" w:rsidP="003A557C">
      <w:pPr>
        <w:pStyle w:val="SemEspaamento"/>
        <w:spacing w:after="120"/>
        <w:jc w:val="both"/>
        <w:rPr>
          <w:rFonts w:cstheme="minorHAnsi"/>
          <w:sz w:val="24"/>
          <w:szCs w:val="24"/>
        </w:rPr>
      </w:pPr>
    </w:p>
    <w:p w14:paraId="60F9BD39" w14:textId="77777777" w:rsidR="003A557C" w:rsidRDefault="003A557C" w:rsidP="003A557C">
      <w:pPr>
        <w:pStyle w:val="SemEspaamento"/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023A9">
        <w:rPr>
          <w:rFonts w:ascii="Times New Roman" w:hAnsi="Times New Roman" w:cs="Times New Roman"/>
          <w:sz w:val="24"/>
          <w:szCs w:val="24"/>
        </w:rPr>
        <w:t>Art. 1º - Fica a</w:t>
      </w:r>
      <w:r>
        <w:rPr>
          <w:rFonts w:ascii="Times New Roman" w:hAnsi="Times New Roman" w:cs="Times New Roman"/>
          <w:sz w:val="24"/>
          <w:szCs w:val="24"/>
        </w:rPr>
        <w:t>lterado</w:t>
      </w:r>
      <w:r w:rsidRPr="00B023A9">
        <w:rPr>
          <w:rFonts w:ascii="Times New Roman" w:hAnsi="Times New Roman" w:cs="Times New Roman"/>
          <w:sz w:val="24"/>
          <w:szCs w:val="24"/>
        </w:rPr>
        <w:t xml:space="preserve"> o § 4º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B0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23A9"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23A9">
        <w:rPr>
          <w:rFonts w:ascii="Times New Roman" w:hAnsi="Times New Roman" w:cs="Times New Roman"/>
          <w:sz w:val="24"/>
          <w:szCs w:val="24"/>
        </w:rPr>
        <w:t xml:space="preserve"> 11 da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023A9">
        <w:rPr>
          <w:rFonts w:ascii="Times New Roman" w:hAnsi="Times New Roman" w:cs="Times New Roman"/>
          <w:sz w:val="24"/>
          <w:szCs w:val="24"/>
        </w:rPr>
        <w:t xml:space="preserve">ei 7.548 </w:t>
      </w:r>
      <w:r>
        <w:rPr>
          <w:rFonts w:ascii="Times New Roman" w:hAnsi="Times New Roman" w:cs="Times New Roman"/>
          <w:sz w:val="24"/>
          <w:szCs w:val="24"/>
        </w:rPr>
        <w:t xml:space="preserve">de 20 de fevereiro </w:t>
      </w:r>
      <w:r w:rsidRPr="00B023A9">
        <w:rPr>
          <w:rFonts w:ascii="Times New Roman" w:hAnsi="Times New Roman" w:cs="Times New Roman"/>
          <w:sz w:val="24"/>
          <w:szCs w:val="24"/>
        </w:rPr>
        <w:t xml:space="preserve">de 2008, que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023A9">
        <w:rPr>
          <w:rFonts w:ascii="Times New Roman" w:hAnsi="Times New Roman" w:cs="Times New Roman"/>
          <w:bCs/>
          <w:i/>
          <w:iCs/>
          <w:sz w:val="24"/>
          <w:szCs w:val="24"/>
        </w:rPr>
        <w:t>Institui o programa de transporte escolar gratuito no âmbito do Município de Sete Lagoas e dá outras providências”,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23A9"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14:paraId="67DD206D" w14:textId="77777777" w:rsidR="003A557C" w:rsidRDefault="003A557C" w:rsidP="003A557C">
      <w:pPr>
        <w:pStyle w:val="SemEspaamento"/>
        <w:spacing w:after="120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11 (...)</w:t>
      </w:r>
    </w:p>
    <w:p w14:paraId="2931E4F1" w14:textId="77777777" w:rsidR="003A557C" w:rsidRPr="00B023A9" w:rsidRDefault="003A557C" w:rsidP="003A557C">
      <w:pPr>
        <w:pStyle w:val="SemEspaamento"/>
        <w:spacing w:after="120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(...)</w:t>
      </w:r>
    </w:p>
    <w:p w14:paraId="7A28C83D" w14:textId="50B3C56F" w:rsidR="003A557C" w:rsidRPr="00B023A9" w:rsidRDefault="003A557C" w:rsidP="003A557C">
      <w:pPr>
        <w:pStyle w:val="SemEspaamento"/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023A9">
        <w:rPr>
          <w:rFonts w:ascii="Times New Roman" w:hAnsi="Times New Roman" w:cs="Times New Roman"/>
          <w:sz w:val="24"/>
          <w:szCs w:val="24"/>
        </w:rPr>
        <w:t xml:space="preserve">§ 4º Os veículos escolares utilizados para a finalidade desta lei poderão ter sido fabricados há no máximo 21 (vinte e um) anos, devendo </w:t>
      </w:r>
      <w:r w:rsidRPr="00B023A9">
        <w:rPr>
          <w:rFonts w:ascii="Times New Roman" w:hAnsi="Times New Roman" w:cs="Times New Roman"/>
          <w:sz w:val="24"/>
          <w:szCs w:val="24"/>
        </w:rPr>
        <w:t>ser obrigatoriamente substituídos</w:t>
      </w:r>
      <w:r w:rsidRPr="00B023A9">
        <w:rPr>
          <w:rFonts w:ascii="Times New Roman" w:hAnsi="Times New Roman" w:cs="Times New Roman"/>
          <w:sz w:val="24"/>
          <w:szCs w:val="24"/>
        </w:rPr>
        <w:t xml:space="preserve"> por outro mais novo, até o dia 31 de dezembro do ano em que completarem a idade estabelecida.</w:t>
      </w:r>
    </w:p>
    <w:p w14:paraId="0996D26F" w14:textId="77777777" w:rsidR="003A557C" w:rsidRPr="00B023A9" w:rsidRDefault="003A557C" w:rsidP="003A557C">
      <w:pPr>
        <w:pStyle w:val="SemEspaamento"/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13B2FA" w14:textId="77777777" w:rsidR="003A557C" w:rsidRPr="00B023A9" w:rsidRDefault="003A557C" w:rsidP="003A557C">
      <w:pPr>
        <w:pStyle w:val="SemEspaamento"/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023A9">
        <w:rPr>
          <w:rFonts w:ascii="Times New Roman" w:hAnsi="Times New Roman" w:cs="Times New Roman"/>
          <w:sz w:val="24"/>
          <w:szCs w:val="24"/>
        </w:rPr>
        <w:t>Art. 2º - Essa lei entra em vigor da data de sua publicação.</w:t>
      </w:r>
    </w:p>
    <w:p w14:paraId="08B867CA" w14:textId="77777777" w:rsidR="0027752C" w:rsidRPr="00741813" w:rsidRDefault="0027752C" w:rsidP="0027752C">
      <w:pPr>
        <w:pStyle w:val="Padro"/>
        <w:spacing w:line="240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30F1FAA5" w14:textId="77777777" w:rsidR="0027752C" w:rsidRDefault="0027752C" w:rsidP="00705DD1">
      <w:pPr>
        <w:ind w:firstLine="2268"/>
        <w:jc w:val="both"/>
      </w:pPr>
    </w:p>
    <w:p w14:paraId="4E296794" w14:textId="614D1953" w:rsidR="00705DD1" w:rsidRDefault="00705DD1" w:rsidP="00705DD1">
      <w:pPr>
        <w:ind w:firstLine="2268"/>
        <w:jc w:val="both"/>
        <w:rPr>
          <w:color w:val="000000" w:themeColor="text1"/>
        </w:rPr>
      </w:pPr>
      <w:r>
        <w:rPr>
          <w:color w:val="000000" w:themeColor="text1"/>
        </w:rPr>
        <w:t xml:space="preserve">Sete Lagoas, Sala das Sessões, </w:t>
      </w:r>
      <w:r w:rsidR="00F24B08">
        <w:rPr>
          <w:color w:val="000000" w:themeColor="text1"/>
        </w:rPr>
        <w:t>27</w:t>
      </w:r>
      <w:r>
        <w:rPr>
          <w:color w:val="000000" w:themeColor="text1"/>
        </w:rPr>
        <w:t xml:space="preserve"> de </w:t>
      </w:r>
      <w:r w:rsidR="003A557C">
        <w:rPr>
          <w:color w:val="000000" w:themeColor="text1"/>
        </w:rPr>
        <w:t>dezembro</w:t>
      </w:r>
      <w:r>
        <w:rPr>
          <w:color w:val="000000" w:themeColor="text1"/>
        </w:rPr>
        <w:t xml:space="preserve"> de 202</w:t>
      </w:r>
      <w:r w:rsidR="007072A8">
        <w:rPr>
          <w:color w:val="000000" w:themeColor="text1"/>
        </w:rPr>
        <w:t>4</w:t>
      </w:r>
      <w:r>
        <w:rPr>
          <w:color w:val="000000" w:themeColor="text1"/>
        </w:rPr>
        <w:t>.</w:t>
      </w:r>
    </w:p>
    <w:p w14:paraId="2577783A" w14:textId="77777777" w:rsidR="00705DD1" w:rsidRDefault="00705DD1" w:rsidP="00705DD1">
      <w:pPr>
        <w:spacing w:line="200" w:lineRule="atLeast"/>
        <w:jc w:val="both"/>
        <w:rPr>
          <w:rFonts w:ascii="Liberation Sans" w:hAnsi="Liberation Sans" w:cs="Liberation Sans"/>
        </w:rPr>
      </w:pPr>
    </w:p>
    <w:p w14:paraId="734C0C47" w14:textId="77777777" w:rsidR="00705DD1" w:rsidRDefault="00705DD1" w:rsidP="00705DD1">
      <w:pPr>
        <w:spacing w:line="200" w:lineRule="atLeast"/>
        <w:jc w:val="both"/>
        <w:rPr>
          <w:rFonts w:ascii="Times" w:hAnsi="Times"/>
        </w:rPr>
      </w:pPr>
    </w:p>
    <w:p w14:paraId="477FFD5F" w14:textId="77777777" w:rsidR="00705DD1" w:rsidRDefault="00705DD1" w:rsidP="00705DD1">
      <w:pPr>
        <w:spacing w:line="200" w:lineRule="atLeast"/>
        <w:jc w:val="both"/>
      </w:pPr>
    </w:p>
    <w:p w14:paraId="14280FD7" w14:textId="77777777" w:rsidR="00705DD1" w:rsidRDefault="00705DD1" w:rsidP="00705DD1">
      <w:pPr>
        <w:spacing w:line="200" w:lineRule="atLeast"/>
        <w:jc w:val="both"/>
      </w:pPr>
    </w:p>
    <w:p w14:paraId="5FF454EA" w14:textId="77777777" w:rsidR="00705DD1" w:rsidRDefault="00705DD1" w:rsidP="00705DD1">
      <w:pPr>
        <w:spacing w:line="200" w:lineRule="atLeast"/>
        <w:jc w:val="center"/>
        <w:rPr>
          <w:b/>
        </w:rPr>
      </w:pPr>
      <w:r>
        <w:rPr>
          <w:b/>
        </w:rPr>
        <w:t>CAIO LUCIUS VALACE DE OLIVEIRA SILVA</w:t>
      </w:r>
    </w:p>
    <w:p w14:paraId="3B6A7C7C" w14:textId="77777777" w:rsidR="00705DD1" w:rsidRDefault="00705DD1" w:rsidP="00705DD1">
      <w:pPr>
        <w:spacing w:line="200" w:lineRule="atLeast"/>
        <w:jc w:val="center"/>
      </w:pPr>
      <w:r>
        <w:t>Presidente da Câmara Municipal de Sete Lagoas</w:t>
      </w:r>
    </w:p>
    <w:p w14:paraId="7F3674F7" w14:textId="77777777" w:rsidR="00705DD1" w:rsidRDefault="00705DD1" w:rsidP="00705DD1">
      <w:pPr>
        <w:spacing w:line="200" w:lineRule="atLeast"/>
        <w:jc w:val="center"/>
        <w:rPr>
          <w:rFonts w:ascii="Arial" w:eastAsia="DejaVu Sans" w:hAnsi="Arial" w:cs="Arial"/>
        </w:rPr>
      </w:pPr>
      <w:r>
        <w:t>Biênio 2023/2024</w:t>
      </w:r>
    </w:p>
    <w:p w14:paraId="6732125A" w14:textId="77777777" w:rsidR="00705DD1" w:rsidRDefault="00705DD1" w:rsidP="00705DD1">
      <w:pPr>
        <w:jc w:val="both"/>
        <w:rPr>
          <w:rFonts w:ascii="Arial" w:hAnsi="Arial" w:cs="Arial"/>
        </w:rPr>
      </w:pPr>
    </w:p>
    <w:p w14:paraId="06F6F2D2" w14:textId="77777777" w:rsidR="00705DD1" w:rsidRDefault="00705DD1" w:rsidP="00705DD1">
      <w:pPr>
        <w:jc w:val="both"/>
        <w:rPr>
          <w:rFonts w:ascii="Arial" w:hAnsi="Arial" w:cs="Arial"/>
        </w:rPr>
      </w:pPr>
    </w:p>
    <w:p w14:paraId="5FC3EAC3" w14:textId="77777777" w:rsidR="00705DD1" w:rsidRDefault="00705DD1" w:rsidP="00705DD1">
      <w:pPr>
        <w:jc w:val="both"/>
        <w:rPr>
          <w:rFonts w:ascii="Arial" w:hAnsi="Arial" w:cs="Arial"/>
        </w:rPr>
      </w:pPr>
    </w:p>
    <w:p w14:paraId="7A1217BF" w14:textId="77777777" w:rsidR="00705DD1" w:rsidRDefault="00705DD1" w:rsidP="00705DD1">
      <w:pPr>
        <w:jc w:val="both"/>
        <w:rPr>
          <w:rFonts w:ascii="Arial" w:hAnsi="Arial" w:cs="Arial"/>
        </w:rPr>
      </w:pPr>
    </w:p>
    <w:p w14:paraId="04643516" w14:textId="43DC3A21" w:rsidR="00705DD1" w:rsidRPr="006E47F2" w:rsidRDefault="00705DD1" w:rsidP="00705DD1">
      <w:pPr>
        <w:rPr>
          <w:sz w:val="23"/>
          <w:szCs w:val="23"/>
        </w:rPr>
      </w:pP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(</w:t>
      </w:r>
      <w:r w:rsidRPr="006E47F2">
        <w:rPr>
          <w:sz w:val="23"/>
          <w:szCs w:val="23"/>
        </w:rPr>
        <w:t xml:space="preserve">Originário do PL nº </w:t>
      </w:r>
      <w:r w:rsidR="003A557C">
        <w:rPr>
          <w:sz w:val="23"/>
          <w:szCs w:val="23"/>
        </w:rPr>
        <w:t>447</w:t>
      </w:r>
      <w:r w:rsidRPr="006E47F2">
        <w:rPr>
          <w:sz w:val="23"/>
          <w:szCs w:val="23"/>
        </w:rPr>
        <w:t>/202</w:t>
      </w:r>
      <w:r w:rsidR="003A557C">
        <w:rPr>
          <w:sz w:val="23"/>
          <w:szCs w:val="23"/>
        </w:rPr>
        <w:t>4</w:t>
      </w:r>
      <w:r w:rsidRPr="006E47F2">
        <w:rPr>
          <w:sz w:val="23"/>
          <w:szCs w:val="23"/>
        </w:rPr>
        <w:t xml:space="preserve"> de autoria d</w:t>
      </w:r>
      <w:r w:rsidR="003A557C">
        <w:rPr>
          <w:sz w:val="23"/>
          <w:szCs w:val="23"/>
        </w:rPr>
        <w:t>o</w:t>
      </w:r>
      <w:r w:rsidRPr="006E47F2">
        <w:rPr>
          <w:sz w:val="23"/>
          <w:szCs w:val="23"/>
        </w:rPr>
        <w:t xml:space="preserve"> Vereador</w:t>
      </w:r>
      <w:r w:rsidR="003A557C">
        <w:rPr>
          <w:sz w:val="23"/>
          <w:szCs w:val="23"/>
        </w:rPr>
        <w:t xml:space="preserve"> Caio Lucius </w:t>
      </w:r>
      <w:proofErr w:type="spellStart"/>
      <w:r w:rsidR="003A557C">
        <w:rPr>
          <w:sz w:val="23"/>
          <w:szCs w:val="23"/>
        </w:rPr>
        <w:t>Valace</w:t>
      </w:r>
      <w:proofErr w:type="spellEnd"/>
      <w:r w:rsidR="003A557C">
        <w:rPr>
          <w:sz w:val="23"/>
          <w:szCs w:val="23"/>
        </w:rPr>
        <w:t xml:space="preserve"> de Oliveira Silva</w:t>
      </w:r>
      <w:r w:rsidRPr="006E47F2">
        <w:rPr>
          <w:sz w:val="23"/>
          <w:szCs w:val="23"/>
        </w:rPr>
        <w:t xml:space="preserve">) </w:t>
      </w:r>
    </w:p>
    <w:p w14:paraId="13554B30" w14:textId="77777777" w:rsidR="00A91F83" w:rsidRPr="006E47F2" w:rsidRDefault="00A91F83" w:rsidP="00BD79D8">
      <w:pPr>
        <w:rPr>
          <w:sz w:val="23"/>
          <w:szCs w:val="23"/>
        </w:rPr>
      </w:pPr>
    </w:p>
    <w:sectPr w:rsidR="00A91F83" w:rsidRPr="006E47F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7A7B" w14:textId="77777777" w:rsidR="0065613D" w:rsidRDefault="0065613D" w:rsidP="003C34B0">
      <w:r>
        <w:separator/>
      </w:r>
    </w:p>
  </w:endnote>
  <w:endnote w:type="continuationSeparator" w:id="0">
    <w:p w14:paraId="3BC206DA" w14:textId="77777777" w:rsidR="0065613D" w:rsidRDefault="0065613D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EFAC" w14:textId="77777777" w:rsidR="003C34B0" w:rsidRDefault="003C34B0">
    <w:pPr>
      <w:pStyle w:val="Rodap"/>
    </w:pPr>
  </w:p>
  <w:p w14:paraId="6C146BE8" w14:textId="77777777" w:rsidR="003C34B0" w:rsidRDefault="003C34B0">
    <w:pPr>
      <w:pStyle w:val="Rodap"/>
    </w:pPr>
  </w:p>
  <w:p w14:paraId="667C8CA1" w14:textId="77777777" w:rsidR="003C34B0" w:rsidRDefault="003C34B0">
    <w:pPr>
      <w:pStyle w:val="Rodap"/>
    </w:pPr>
  </w:p>
  <w:p w14:paraId="532BE550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ED5D" w14:textId="77777777" w:rsidR="0065613D" w:rsidRDefault="0065613D" w:rsidP="003C34B0">
      <w:r>
        <w:separator/>
      </w:r>
    </w:p>
  </w:footnote>
  <w:footnote w:type="continuationSeparator" w:id="0">
    <w:p w14:paraId="25496D80" w14:textId="77777777" w:rsidR="0065613D" w:rsidRDefault="0065613D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B1B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54B3CB" wp14:editId="2C825714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7365C" w14:textId="77777777" w:rsidR="003C34B0" w:rsidRDefault="003C34B0">
    <w:pPr>
      <w:pStyle w:val="Cabealho"/>
    </w:pPr>
  </w:p>
  <w:p w14:paraId="5C4D691F" w14:textId="77777777" w:rsidR="003C34B0" w:rsidRDefault="003C34B0">
    <w:pPr>
      <w:pStyle w:val="Cabealho"/>
    </w:pPr>
  </w:p>
  <w:p w14:paraId="20C6B44A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7F61"/>
    <w:rsid w:val="00077103"/>
    <w:rsid w:val="000B51FD"/>
    <w:rsid w:val="00204839"/>
    <w:rsid w:val="002068A0"/>
    <w:rsid w:val="00234942"/>
    <w:rsid w:val="00236C87"/>
    <w:rsid w:val="0027752C"/>
    <w:rsid w:val="002818FE"/>
    <w:rsid w:val="002910B8"/>
    <w:rsid w:val="00296707"/>
    <w:rsid w:val="003A557C"/>
    <w:rsid w:val="003C34B0"/>
    <w:rsid w:val="0044647E"/>
    <w:rsid w:val="00481FA3"/>
    <w:rsid w:val="004C55C2"/>
    <w:rsid w:val="004C700D"/>
    <w:rsid w:val="006142C3"/>
    <w:rsid w:val="00647840"/>
    <w:rsid w:val="0065613D"/>
    <w:rsid w:val="006E47F2"/>
    <w:rsid w:val="00705DD1"/>
    <w:rsid w:val="007072A8"/>
    <w:rsid w:val="00784691"/>
    <w:rsid w:val="008D6D52"/>
    <w:rsid w:val="00920308"/>
    <w:rsid w:val="00953710"/>
    <w:rsid w:val="00A72210"/>
    <w:rsid w:val="00A91F83"/>
    <w:rsid w:val="00AB6010"/>
    <w:rsid w:val="00B00A8A"/>
    <w:rsid w:val="00BD79D8"/>
    <w:rsid w:val="00C03D1D"/>
    <w:rsid w:val="00C663D1"/>
    <w:rsid w:val="00D00AA3"/>
    <w:rsid w:val="00D315E0"/>
    <w:rsid w:val="00D40D41"/>
    <w:rsid w:val="00D61E86"/>
    <w:rsid w:val="00D73E93"/>
    <w:rsid w:val="00E463F5"/>
    <w:rsid w:val="00EB5EC3"/>
    <w:rsid w:val="00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95557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D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table" w:styleId="Tabelacomgrade">
    <w:name w:val="Table Grid"/>
    <w:basedOn w:val="Tabelanormal"/>
    <w:uiPriority w:val="39"/>
    <w:rsid w:val="00A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7103"/>
    <w:pPr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10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705DD1"/>
    <w:pPr>
      <w:widowControl w:val="0"/>
      <w:spacing w:after="120"/>
    </w:pPr>
    <w:rPr>
      <w:rFonts w:ascii="Times" w:eastAsia="DejaVu Sans" w:hAnsi="Time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05DD1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5DD1"/>
    <w:pPr>
      <w:spacing w:after="120"/>
      <w:ind w:left="283"/>
    </w:pPr>
    <w:rPr>
      <w:kern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5DD1"/>
    <w:rPr>
      <w:rFonts w:ascii="Times New Roman" w:eastAsia="Times New Roman" w:hAnsi="Times New Roman" w:cs="Times New Roman"/>
      <w:sz w:val="16"/>
      <w:szCs w:val="16"/>
    </w:rPr>
  </w:style>
  <w:style w:type="paragraph" w:customStyle="1" w:styleId="Padro">
    <w:name w:val="Padrão"/>
    <w:rsid w:val="00920308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07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9B3B-3D34-4739-999C-A495D3BB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2</cp:revision>
  <cp:lastPrinted>2023-03-01T19:46:00Z</cp:lastPrinted>
  <dcterms:created xsi:type="dcterms:W3CDTF">2024-12-27T11:08:00Z</dcterms:created>
  <dcterms:modified xsi:type="dcterms:W3CDTF">2024-12-27T11:08:00Z</dcterms:modified>
</cp:coreProperties>
</file>