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65DBE" w14:textId="38490979" w:rsidR="00724707" w:rsidRPr="001372ED" w:rsidRDefault="00724707" w:rsidP="00724707">
      <w:pPr>
        <w:jc w:val="center"/>
        <w:rPr>
          <w:rFonts w:ascii="Arial" w:hAnsi="Arial" w:cs="Arial"/>
          <w:b/>
          <w:bCs/>
        </w:rPr>
      </w:pPr>
      <w:r w:rsidRPr="001372ED">
        <w:rPr>
          <w:rFonts w:ascii="Arial" w:hAnsi="Arial" w:cs="Arial"/>
          <w:b/>
          <w:bCs/>
        </w:rPr>
        <w:t>PORTARIA Nº</w:t>
      </w:r>
      <w:r w:rsidR="001A6196" w:rsidRPr="001372ED">
        <w:rPr>
          <w:rFonts w:ascii="Arial" w:hAnsi="Arial" w:cs="Arial"/>
          <w:b/>
          <w:bCs/>
        </w:rPr>
        <w:t xml:space="preserve"> </w:t>
      </w:r>
      <w:r w:rsidR="00BB1784" w:rsidRPr="001372ED">
        <w:rPr>
          <w:rFonts w:ascii="Arial" w:hAnsi="Arial" w:cs="Arial"/>
          <w:b/>
          <w:bCs/>
        </w:rPr>
        <w:t>33</w:t>
      </w:r>
      <w:r w:rsidR="004B45D3" w:rsidRPr="001372ED">
        <w:rPr>
          <w:rFonts w:ascii="Arial" w:hAnsi="Arial" w:cs="Arial"/>
          <w:b/>
          <w:bCs/>
        </w:rPr>
        <w:t xml:space="preserve"> </w:t>
      </w:r>
      <w:r w:rsidR="00591865" w:rsidRPr="001372ED">
        <w:rPr>
          <w:rFonts w:ascii="Arial" w:hAnsi="Arial" w:cs="Arial"/>
          <w:b/>
          <w:bCs/>
        </w:rPr>
        <w:t>/</w:t>
      </w:r>
      <w:r w:rsidRPr="001372ED">
        <w:rPr>
          <w:rFonts w:ascii="Arial" w:hAnsi="Arial" w:cs="Arial"/>
          <w:b/>
          <w:bCs/>
        </w:rPr>
        <w:t>2021</w:t>
      </w:r>
    </w:p>
    <w:p w14:paraId="7E0661DB" w14:textId="55E50E76" w:rsidR="00724707" w:rsidRPr="001372ED" w:rsidRDefault="00724707" w:rsidP="00724707">
      <w:pPr>
        <w:jc w:val="center"/>
        <w:rPr>
          <w:rFonts w:ascii="Arial" w:hAnsi="Arial" w:cs="Arial"/>
          <w:b/>
          <w:bCs/>
        </w:rPr>
      </w:pPr>
    </w:p>
    <w:p w14:paraId="4F68A11A" w14:textId="09234EA9" w:rsidR="00724707" w:rsidRPr="001372ED" w:rsidRDefault="009A73F9" w:rsidP="00724707">
      <w:pPr>
        <w:ind w:left="2694"/>
        <w:jc w:val="both"/>
        <w:rPr>
          <w:rFonts w:ascii="Arial" w:hAnsi="Arial" w:cs="Arial"/>
          <w:b/>
          <w:bCs/>
        </w:rPr>
      </w:pPr>
      <w:r w:rsidRPr="001372ED">
        <w:rPr>
          <w:rFonts w:ascii="Arial" w:hAnsi="Arial" w:cs="Arial"/>
          <w:b/>
          <w:bCs/>
        </w:rPr>
        <w:t>DESIGNA SERVIDOR</w:t>
      </w:r>
      <w:r w:rsidR="00942872" w:rsidRPr="001372ED">
        <w:rPr>
          <w:rFonts w:ascii="Arial" w:hAnsi="Arial" w:cs="Arial"/>
          <w:b/>
          <w:bCs/>
        </w:rPr>
        <w:t>A</w:t>
      </w:r>
      <w:r w:rsidRPr="001372ED">
        <w:rPr>
          <w:rFonts w:ascii="Arial" w:hAnsi="Arial" w:cs="Arial"/>
          <w:b/>
          <w:bCs/>
        </w:rPr>
        <w:t xml:space="preserve"> PARA O EXERCÍCIO DE FUNÇ</w:t>
      </w:r>
      <w:r w:rsidR="00942872" w:rsidRPr="001372ED">
        <w:rPr>
          <w:rFonts w:ascii="Arial" w:hAnsi="Arial" w:cs="Arial"/>
          <w:b/>
          <w:bCs/>
        </w:rPr>
        <w:t>ÃO</w:t>
      </w:r>
      <w:r w:rsidRPr="001372ED">
        <w:rPr>
          <w:rFonts w:ascii="Arial" w:hAnsi="Arial" w:cs="Arial"/>
          <w:b/>
          <w:bCs/>
        </w:rPr>
        <w:t xml:space="preserve"> SUPLEMENTARES </w:t>
      </w:r>
      <w:r w:rsidR="00942872" w:rsidRPr="001372ED">
        <w:rPr>
          <w:rFonts w:ascii="Arial" w:hAnsi="Arial" w:cs="Arial"/>
          <w:b/>
          <w:bCs/>
        </w:rPr>
        <w:t>CRIADA PELA LEI Nº 7.598, DE 07 DE MAIO DE 2008.</w:t>
      </w:r>
    </w:p>
    <w:p w14:paraId="249AB328" w14:textId="5DD7DC5F" w:rsidR="00724707" w:rsidRPr="001372ED" w:rsidRDefault="00724707" w:rsidP="009A73F9">
      <w:pPr>
        <w:jc w:val="both"/>
        <w:rPr>
          <w:rFonts w:ascii="Arial" w:hAnsi="Arial" w:cs="Arial"/>
          <w:b/>
          <w:bCs/>
        </w:rPr>
      </w:pPr>
    </w:p>
    <w:p w14:paraId="5FA22303" w14:textId="5EA98777" w:rsidR="009A73F9" w:rsidRPr="001372ED" w:rsidRDefault="00BB1784" w:rsidP="0061323D">
      <w:pPr>
        <w:ind w:firstLine="2694"/>
        <w:jc w:val="both"/>
        <w:rPr>
          <w:rFonts w:ascii="Arial" w:hAnsi="Arial" w:cs="Arial"/>
          <w:b/>
          <w:bCs/>
        </w:rPr>
      </w:pPr>
      <w:r w:rsidRPr="001372ED">
        <w:rPr>
          <w:rFonts w:ascii="Arial" w:hAnsi="Arial" w:cs="Arial"/>
          <w:b/>
          <w:bCs/>
        </w:rPr>
        <w:t>A Mesa Diretora da</w:t>
      </w:r>
      <w:r w:rsidR="00724707" w:rsidRPr="001372ED">
        <w:rPr>
          <w:rFonts w:ascii="Arial" w:hAnsi="Arial" w:cs="Arial"/>
          <w:b/>
          <w:bCs/>
        </w:rPr>
        <w:t xml:space="preserve"> Câmara Municipal de Sete Lagoas, no uso das atribuições que lhe </w:t>
      </w:r>
      <w:r w:rsidR="00E619FE" w:rsidRPr="001372ED">
        <w:rPr>
          <w:rFonts w:ascii="Arial" w:hAnsi="Arial" w:cs="Arial"/>
          <w:b/>
          <w:bCs/>
        </w:rPr>
        <w:t>são conferidas</w:t>
      </w:r>
      <w:r w:rsidR="009A73F9" w:rsidRPr="001372ED">
        <w:rPr>
          <w:rFonts w:ascii="Arial" w:hAnsi="Arial" w:cs="Arial"/>
          <w:b/>
          <w:bCs/>
        </w:rPr>
        <w:t xml:space="preserve"> pel</w:t>
      </w:r>
      <w:r w:rsidRPr="001372ED">
        <w:rPr>
          <w:rFonts w:ascii="Arial" w:hAnsi="Arial" w:cs="Arial"/>
          <w:b/>
          <w:bCs/>
        </w:rPr>
        <w:t>o art. 64, inciso VII da Lei Orgânica do Município de Sete lagoas, promulgada em 20 de março de 1990.</w:t>
      </w:r>
    </w:p>
    <w:p w14:paraId="2CA6E681" w14:textId="4A281C48" w:rsidR="009A73F9" w:rsidRPr="001372ED" w:rsidRDefault="009A73F9" w:rsidP="001372ED">
      <w:pPr>
        <w:ind w:firstLine="2694"/>
        <w:jc w:val="both"/>
        <w:rPr>
          <w:rFonts w:ascii="Arial" w:hAnsi="Arial" w:cs="Arial"/>
          <w:b/>
          <w:bCs/>
        </w:rPr>
      </w:pPr>
      <w:r w:rsidRPr="001372ED">
        <w:rPr>
          <w:rFonts w:ascii="Arial" w:hAnsi="Arial" w:cs="Arial"/>
          <w:b/>
          <w:bCs/>
        </w:rPr>
        <w:t xml:space="preserve">RESOLVE: </w:t>
      </w:r>
    </w:p>
    <w:p w14:paraId="77CF8CE6" w14:textId="5AEE402E" w:rsidR="009A73F9" w:rsidRPr="001372ED" w:rsidRDefault="00E619FE" w:rsidP="00E619FE">
      <w:pPr>
        <w:ind w:firstLine="2694"/>
        <w:jc w:val="both"/>
        <w:rPr>
          <w:rFonts w:ascii="Arial" w:hAnsi="Arial" w:cs="Arial"/>
        </w:rPr>
      </w:pPr>
      <w:r w:rsidRPr="001372ED">
        <w:rPr>
          <w:rFonts w:ascii="Arial" w:hAnsi="Arial" w:cs="Arial"/>
          <w:b/>
          <w:bCs/>
        </w:rPr>
        <w:t xml:space="preserve">Art. 1º - </w:t>
      </w:r>
      <w:r w:rsidR="00BB1784" w:rsidRPr="001372ED">
        <w:rPr>
          <w:rFonts w:ascii="Arial" w:hAnsi="Arial" w:cs="Arial"/>
          <w:bCs/>
        </w:rPr>
        <w:t xml:space="preserve">Designar a servidora </w:t>
      </w:r>
      <w:proofErr w:type="spellStart"/>
      <w:r w:rsidR="00BB1784" w:rsidRPr="001372ED">
        <w:rPr>
          <w:rFonts w:ascii="Arial" w:hAnsi="Arial" w:cs="Arial"/>
          <w:bCs/>
        </w:rPr>
        <w:t>Heliana</w:t>
      </w:r>
      <w:proofErr w:type="spellEnd"/>
      <w:r w:rsidR="00BB1784" w:rsidRPr="001372ED">
        <w:rPr>
          <w:rFonts w:ascii="Arial" w:hAnsi="Arial" w:cs="Arial"/>
          <w:bCs/>
        </w:rPr>
        <w:t xml:space="preserve"> Cordeiro Valadares, servidora efetiva matriculada sob o nº 025, para o exercício da função suplementar Gerência do Sistema de Apoio ao Processo legislativo – SAPL, criada pela Lei nº 7.449 de 23 de julho de 2007, alterada pela Lei nº 7.598, de 07 de maio de 2008.</w:t>
      </w:r>
    </w:p>
    <w:p w14:paraId="259EEBF2" w14:textId="5F8081F7" w:rsidR="00E619FE" w:rsidRPr="001372ED" w:rsidRDefault="005B7209" w:rsidP="00E619FE">
      <w:pPr>
        <w:ind w:firstLine="2694"/>
        <w:jc w:val="both"/>
        <w:rPr>
          <w:rFonts w:ascii="Arial" w:hAnsi="Arial" w:cs="Arial"/>
        </w:rPr>
      </w:pPr>
      <w:r w:rsidRPr="001372ED">
        <w:rPr>
          <w:rFonts w:ascii="Arial" w:hAnsi="Arial" w:cs="Arial"/>
          <w:b/>
        </w:rPr>
        <w:t>Art.</w:t>
      </w:r>
      <w:r w:rsidR="00921600" w:rsidRPr="001372ED">
        <w:rPr>
          <w:rFonts w:ascii="Arial" w:hAnsi="Arial" w:cs="Arial"/>
          <w:b/>
        </w:rPr>
        <w:t xml:space="preserve"> 2º - </w:t>
      </w:r>
      <w:r w:rsidR="00921600" w:rsidRPr="001372ED">
        <w:rPr>
          <w:rFonts w:ascii="Arial" w:hAnsi="Arial" w:cs="Arial"/>
        </w:rPr>
        <w:t>No</w:t>
      </w:r>
      <w:r w:rsidR="00BB1784" w:rsidRPr="001372ED">
        <w:rPr>
          <w:rFonts w:ascii="Arial" w:hAnsi="Arial" w:cs="Arial"/>
        </w:rPr>
        <w:t xml:space="preserve"> exercício da função a que se refere esta Portaria</w:t>
      </w:r>
      <w:r w:rsidR="00285DA5" w:rsidRPr="001372ED">
        <w:rPr>
          <w:rFonts w:ascii="Arial" w:hAnsi="Arial" w:cs="Arial"/>
        </w:rPr>
        <w:t>, caberá à servidora:</w:t>
      </w:r>
    </w:p>
    <w:p w14:paraId="30AABE9D" w14:textId="686BFD5F" w:rsidR="005B3FBF" w:rsidRPr="001372ED" w:rsidRDefault="00921600" w:rsidP="00E619FE">
      <w:pPr>
        <w:ind w:firstLine="2694"/>
        <w:jc w:val="both"/>
        <w:rPr>
          <w:rFonts w:ascii="Arial" w:hAnsi="Arial" w:cs="Arial"/>
        </w:rPr>
      </w:pPr>
      <w:r w:rsidRPr="001372ED">
        <w:rPr>
          <w:rFonts w:ascii="Arial" w:hAnsi="Arial" w:cs="Arial"/>
        </w:rPr>
        <w:t xml:space="preserve">I – </w:t>
      </w:r>
      <w:r w:rsidR="00285DA5" w:rsidRPr="001372ED">
        <w:rPr>
          <w:rFonts w:ascii="Arial" w:hAnsi="Arial" w:cs="Arial"/>
        </w:rPr>
        <w:t>Supervisionar e dar suporte a todos servidores que utilizam o SAPL;</w:t>
      </w:r>
    </w:p>
    <w:p w14:paraId="07D0DC7A" w14:textId="76821A7E" w:rsidR="005B3FBF" w:rsidRPr="001372ED" w:rsidRDefault="005B3FBF" w:rsidP="00E619FE">
      <w:pPr>
        <w:ind w:firstLine="2694"/>
        <w:jc w:val="both"/>
        <w:rPr>
          <w:rFonts w:ascii="Arial" w:hAnsi="Arial" w:cs="Arial"/>
        </w:rPr>
      </w:pPr>
      <w:r w:rsidRPr="001372ED">
        <w:rPr>
          <w:rFonts w:ascii="Arial" w:hAnsi="Arial" w:cs="Arial"/>
        </w:rPr>
        <w:t xml:space="preserve">II – </w:t>
      </w:r>
      <w:r w:rsidR="00285DA5" w:rsidRPr="001372ED">
        <w:rPr>
          <w:rFonts w:ascii="Arial" w:hAnsi="Arial" w:cs="Arial"/>
        </w:rPr>
        <w:t xml:space="preserve">Coordenar a alimentação do SAPL com todos os dados relativos ao processo legislativo; </w:t>
      </w:r>
    </w:p>
    <w:p w14:paraId="0C8B12BA" w14:textId="7FD1D709" w:rsidR="00285DA5" w:rsidRPr="001372ED" w:rsidRDefault="005B3FBF" w:rsidP="001372ED">
      <w:pPr>
        <w:ind w:firstLine="2694"/>
        <w:jc w:val="both"/>
        <w:rPr>
          <w:rFonts w:ascii="Arial" w:hAnsi="Arial" w:cs="Arial"/>
        </w:rPr>
      </w:pPr>
      <w:r w:rsidRPr="001372ED">
        <w:rPr>
          <w:rFonts w:ascii="Arial" w:hAnsi="Arial" w:cs="Arial"/>
        </w:rPr>
        <w:t xml:space="preserve">III – </w:t>
      </w:r>
      <w:r w:rsidR="00285DA5" w:rsidRPr="001372ED">
        <w:rPr>
          <w:rFonts w:ascii="Arial" w:hAnsi="Arial" w:cs="Arial"/>
        </w:rPr>
        <w:t>Gerenciar o SAPL com vista à necessária exatidão e atualização das informações nele lançadas;</w:t>
      </w:r>
    </w:p>
    <w:p w14:paraId="1024E781" w14:textId="4B62DC0C" w:rsidR="005B3FBF" w:rsidRPr="001372ED" w:rsidRDefault="005B3FBF" w:rsidP="00E619FE">
      <w:pPr>
        <w:ind w:firstLine="2694"/>
        <w:jc w:val="both"/>
        <w:rPr>
          <w:rFonts w:ascii="Arial" w:hAnsi="Arial" w:cs="Arial"/>
        </w:rPr>
      </w:pPr>
      <w:r w:rsidRPr="001372ED">
        <w:rPr>
          <w:rFonts w:ascii="Arial" w:hAnsi="Arial" w:cs="Arial"/>
          <w:b/>
        </w:rPr>
        <w:t xml:space="preserve">Art. 3º - </w:t>
      </w:r>
      <w:r w:rsidRPr="001372ED">
        <w:rPr>
          <w:rFonts w:ascii="Arial" w:hAnsi="Arial" w:cs="Arial"/>
        </w:rPr>
        <w:t>Esta Portaria entra e vigor na data de sua publicação, surtindo efeitos retroativos a partir de 0</w:t>
      </w:r>
      <w:r w:rsidR="001372ED" w:rsidRPr="001372ED">
        <w:rPr>
          <w:rFonts w:ascii="Arial" w:hAnsi="Arial" w:cs="Arial"/>
        </w:rPr>
        <w:t>1</w:t>
      </w:r>
      <w:r w:rsidRPr="001372ED">
        <w:rPr>
          <w:rFonts w:ascii="Arial" w:hAnsi="Arial" w:cs="Arial"/>
        </w:rPr>
        <w:t xml:space="preserve"> de </w:t>
      </w:r>
      <w:r w:rsidR="001372ED" w:rsidRPr="001372ED">
        <w:rPr>
          <w:rFonts w:ascii="Arial" w:hAnsi="Arial" w:cs="Arial"/>
        </w:rPr>
        <w:t>abril</w:t>
      </w:r>
      <w:r w:rsidRPr="001372ED">
        <w:rPr>
          <w:rFonts w:ascii="Arial" w:hAnsi="Arial" w:cs="Arial"/>
        </w:rPr>
        <w:t xml:space="preserve"> de 2021.</w:t>
      </w:r>
    </w:p>
    <w:p w14:paraId="7E3CE212" w14:textId="77777777" w:rsidR="005B3FBF" w:rsidRPr="001372ED" w:rsidRDefault="005B3FBF" w:rsidP="00E619FE">
      <w:pPr>
        <w:ind w:firstLine="2694"/>
        <w:jc w:val="both"/>
        <w:rPr>
          <w:rFonts w:ascii="Arial" w:hAnsi="Arial" w:cs="Arial"/>
        </w:rPr>
      </w:pPr>
    </w:p>
    <w:p w14:paraId="7AF01C56" w14:textId="080530A7" w:rsidR="00921600" w:rsidRPr="001372ED" w:rsidRDefault="005B3FBF" w:rsidP="005B3FBF">
      <w:pPr>
        <w:ind w:firstLine="2694"/>
        <w:rPr>
          <w:rFonts w:ascii="Arial" w:hAnsi="Arial" w:cs="Arial"/>
        </w:rPr>
      </w:pPr>
      <w:r w:rsidRPr="001372ED">
        <w:rPr>
          <w:rFonts w:ascii="Arial" w:hAnsi="Arial" w:cs="Arial"/>
        </w:rPr>
        <w:t xml:space="preserve">Sete Lagoas, </w:t>
      </w:r>
      <w:r w:rsidR="001372ED" w:rsidRPr="001372ED">
        <w:rPr>
          <w:rFonts w:ascii="Arial" w:hAnsi="Arial" w:cs="Arial"/>
        </w:rPr>
        <w:t>22</w:t>
      </w:r>
      <w:r w:rsidRPr="001372ED">
        <w:rPr>
          <w:rFonts w:ascii="Arial" w:hAnsi="Arial" w:cs="Arial"/>
        </w:rPr>
        <w:t xml:space="preserve"> de </w:t>
      </w:r>
      <w:r w:rsidR="001372ED" w:rsidRPr="001372ED">
        <w:rPr>
          <w:rFonts w:ascii="Arial" w:hAnsi="Arial" w:cs="Arial"/>
        </w:rPr>
        <w:t>abril</w:t>
      </w:r>
      <w:r w:rsidRPr="001372ED">
        <w:rPr>
          <w:rFonts w:ascii="Arial" w:hAnsi="Arial" w:cs="Arial"/>
        </w:rPr>
        <w:t xml:space="preserve"> de 2021.</w:t>
      </w:r>
    </w:p>
    <w:p w14:paraId="01DAAA10" w14:textId="3CBADC0A" w:rsidR="005B3FBF" w:rsidRPr="001372ED" w:rsidRDefault="005B3FBF" w:rsidP="005B3FBF">
      <w:pPr>
        <w:ind w:firstLine="2694"/>
        <w:rPr>
          <w:rFonts w:ascii="Arial" w:hAnsi="Arial" w:cs="Arial"/>
        </w:rPr>
      </w:pPr>
    </w:p>
    <w:p w14:paraId="67983643" w14:textId="63DD7A0F" w:rsidR="005B3FBF" w:rsidRPr="001372ED" w:rsidRDefault="002D3EF8" w:rsidP="005B3FBF">
      <w:pPr>
        <w:ind w:firstLine="2694"/>
        <w:rPr>
          <w:rFonts w:ascii="Arial" w:hAnsi="Arial" w:cs="Arial"/>
          <w:b/>
        </w:rPr>
      </w:pPr>
      <w:r w:rsidRPr="001372ED">
        <w:rPr>
          <w:rFonts w:ascii="Arial" w:hAnsi="Arial" w:cs="Arial"/>
          <w:b/>
        </w:rPr>
        <w:t>ALCIDES LONGO DE BARROS</w:t>
      </w:r>
    </w:p>
    <w:p w14:paraId="0529E4BC" w14:textId="308857C5" w:rsidR="00BD2FBD" w:rsidRPr="001372ED" w:rsidRDefault="005B3FBF" w:rsidP="001372ED">
      <w:pPr>
        <w:ind w:firstLine="2694"/>
        <w:rPr>
          <w:rFonts w:ascii="Arial" w:hAnsi="Arial" w:cs="Arial"/>
          <w:b/>
        </w:rPr>
      </w:pPr>
      <w:r w:rsidRPr="001372ED">
        <w:rPr>
          <w:rFonts w:ascii="Arial" w:hAnsi="Arial" w:cs="Arial"/>
          <w:b/>
        </w:rPr>
        <w:t xml:space="preserve">            President</w:t>
      </w:r>
      <w:r w:rsidR="001372ED">
        <w:rPr>
          <w:rFonts w:ascii="Arial" w:hAnsi="Arial" w:cs="Arial"/>
          <w:b/>
        </w:rPr>
        <w:t>e</w:t>
      </w:r>
    </w:p>
    <w:p w14:paraId="4D8E6225" w14:textId="77777777" w:rsidR="00BD2FBD" w:rsidRPr="001372ED" w:rsidRDefault="00BD2FBD" w:rsidP="005B3FBF">
      <w:pPr>
        <w:rPr>
          <w:rFonts w:ascii="Arial" w:hAnsi="Arial" w:cs="Arial"/>
          <w:b/>
        </w:rPr>
      </w:pPr>
    </w:p>
    <w:p w14:paraId="2C13AD22" w14:textId="51DA139D" w:rsidR="005B3FBF" w:rsidRPr="001372ED" w:rsidRDefault="005B3FBF" w:rsidP="005B3FBF">
      <w:pPr>
        <w:rPr>
          <w:rFonts w:ascii="Arial" w:hAnsi="Arial" w:cs="Arial"/>
          <w:b/>
          <w:sz w:val="20"/>
          <w:szCs w:val="20"/>
        </w:rPr>
      </w:pPr>
      <w:r w:rsidRPr="001372ED">
        <w:rPr>
          <w:rFonts w:ascii="Arial" w:hAnsi="Arial" w:cs="Arial"/>
          <w:b/>
          <w:sz w:val="20"/>
          <w:szCs w:val="20"/>
        </w:rPr>
        <w:t>GILSON LIBOREIRO DA SILVA                                  JOÃO EVANGELISTA</w:t>
      </w:r>
      <w:r w:rsidR="002D3EF8" w:rsidRPr="001372ED">
        <w:rPr>
          <w:rFonts w:ascii="Arial" w:hAnsi="Arial" w:cs="Arial"/>
          <w:b/>
          <w:sz w:val="20"/>
          <w:szCs w:val="20"/>
        </w:rPr>
        <w:t xml:space="preserve"> PEREIRA DE SÁ</w:t>
      </w:r>
    </w:p>
    <w:p w14:paraId="2234D12D" w14:textId="17B67651" w:rsidR="005B3FBF" w:rsidRPr="001372ED" w:rsidRDefault="005B3FBF" w:rsidP="005B3FBF">
      <w:pPr>
        <w:rPr>
          <w:rFonts w:ascii="Arial" w:hAnsi="Arial" w:cs="Arial"/>
          <w:b/>
          <w:sz w:val="20"/>
          <w:szCs w:val="20"/>
        </w:rPr>
      </w:pPr>
      <w:r w:rsidRPr="001372ED">
        <w:rPr>
          <w:rFonts w:ascii="Arial" w:hAnsi="Arial" w:cs="Arial"/>
          <w:b/>
          <w:sz w:val="20"/>
          <w:szCs w:val="20"/>
        </w:rPr>
        <w:t xml:space="preserve">        1º Vice-Presidente</w:t>
      </w:r>
      <w:r w:rsidR="002D3EF8" w:rsidRPr="001372ED">
        <w:rPr>
          <w:rFonts w:ascii="Arial" w:hAnsi="Arial" w:cs="Arial"/>
          <w:b/>
          <w:sz w:val="20"/>
          <w:szCs w:val="20"/>
        </w:rPr>
        <w:t xml:space="preserve">                                                               2º Vice-Presidente</w:t>
      </w:r>
    </w:p>
    <w:p w14:paraId="5E142EF1" w14:textId="4759BF4C" w:rsidR="002D3EF8" w:rsidRPr="001372ED" w:rsidRDefault="002D3EF8" w:rsidP="005B3FBF">
      <w:pPr>
        <w:rPr>
          <w:rFonts w:ascii="Arial" w:hAnsi="Arial" w:cs="Arial"/>
          <w:b/>
          <w:sz w:val="20"/>
          <w:szCs w:val="20"/>
        </w:rPr>
      </w:pPr>
    </w:p>
    <w:p w14:paraId="590CB38E" w14:textId="57512C78" w:rsidR="002D3EF8" w:rsidRPr="001372ED" w:rsidRDefault="002D3EF8" w:rsidP="005B3FBF">
      <w:pPr>
        <w:rPr>
          <w:rFonts w:ascii="Arial" w:hAnsi="Arial" w:cs="Arial"/>
          <w:b/>
          <w:sz w:val="20"/>
          <w:szCs w:val="20"/>
        </w:rPr>
      </w:pPr>
    </w:p>
    <w:p w14:paraId="6023E849" w14:textId="466BCC45" w:rsidR="002D3EF8" w:rsidRPr="001372ED" w:rsidRDefault="002D3EF8" w:rsidP="005B3FBF">
      <w:pPr>
        <w:rPr>
          <w:rFonts w:ascii="Arial" w:hAnsi="Arial" w:cs="Arial"/>
          <w:b/>
          <w:sz w:val="20"/>
          <w:szCs w:val="20"/>
        </w:rPr>
      </w:pPr>
      <w:r w:rsidRPr="001372ED">
        <w:rPr>
          <w:rFonts w:ascii="Arial" w:hAnsi="Arial" w:cs="Arial"/>
          <w:b/>
          <w:sz w:val="20"/>
          <w:szCs w:val="20"/>
        </w:rPr>
        <w:t>ISMAEL SOARES DE MOURA                                                   SILVIA REGINA DE OLIVEIRA</w:t>
      </w:r>
    </w:p>
    <w:p w14:paraId="22C9D92F" w14:textId="4DE5BDBE" w:rsidR="002D3EF8" w:rsidRPr="001372ED" w:rsidRDefault="002D3EF8" w:rsidP="005B3FBF">
      <w:pPr>
        <w:rPr>
          <w:rFonts w:ascii="Arial" w:hAnsi="Arial" w:cs="Arial"/>
          <w:b/>
          <w:sz w:val="20"/>
          <w:szCs w:val="20"/>
        </w:rPr>
      </w:pPr>
      <w:r w:rsidRPr="001372ED">
        <w:rPr>
          <w:rFonts w:ascii="Arial" w:hAnsi="Arial" w:cs="Arial"/>
          <w:b/>
          <w:sz w:val="20"/>
          <w:szCs w:val="20"/>
        </w:rPr>
        <w:t xml:space="preserve">     </w:t>
      </w:r>
      <w:r w:rsidR="001372ED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1372ED">
        <w:rPr>
          <w:rFonts w:ascii="Arial" w:hAnsi="Arial" w:cs="Arial"/>
          <w:b/>
          <w:sz w:val="20"/>
          <w:szCs w:val="20"/>
        </w:rPr>
        <w:t xml:space="preserve"> 1º Secretário                                                                                   2º Secretária</w:t>
      </w:r>
    </w:p>
    <w:p w14:paraId="6E2DCE06" w14:textId="77777777" w:rsidR="005B3FBF" w:rsidRPr="001372ED" w:rsidRDefault="005B3FBF" w:rsidP="005B3FBF">
      <w:pPr>
        <w:ind w:firstLine="2694"/>
        <w:rPr>
          <w:rFonts w:ascii="Arial" w:hAnsi="Arial" w:cs="Arial"/>
          <w:sz w:val="20"/>
          <w:szCs w:val="20"/>
        </w:rPr>
      </w:pPr>
    </w:p>
    <w:p w14:paraId="69FDFC99" w14:textId="77777777" w:rsidR="00921600" w:rsidRPr="001372ED" w:rsidRDefault="00921600" w:rsidP="00E619FE">
      <w:pPr>
        <w:ind w:firstLine="2694"/>
        <w:jc w:val="both"/>
        <w:rPr>
          <w:rFonts w:ascii="Arial" w:hAnsi="Arial" w:cs="Arial"/>
          <w:sz w:val="20"/>
          <w:szCs w:val="20"/>
        </w:rPr>
      </w:pPr>
    </w:p>
    <w:sectPr w:rsidR="00921600" w:rsidRPr="001372ED" w:rsidSect="001372ED">
      <w:headerReference w:type="default" r:id="rId6"/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6EBE1" w14:textId="77777777" w:rsidR="00757441" w:rsidRDefault="00757441" w:rsidP="00963EEE">
      <w:pPr>
        <w:spacing w:after="0" w:line="240" w:lineRule="auto"/>
      </w:pPr>
      <w:r>
        <w:separator/>
      </w:r>
    </w:p>
  </w:endnote>
  <w:endnote w:type="continuationSeparator" w:id="0">
    <w:p w14:paraId="409320F4" w14:textId="77777777" w:rsidR="00757441" w:rsidRDefault="00757441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C1067" w14:textId="77777777" w:rsidR="00757441" w:rsidRDefault="00757441" w:rsidP="00963EEE">
      <w:pPr>
        <w:spacing w:after="0" w:line="240" w:lineRule="auto"/>
      </w:pPr>
      <w:r>
        <w:separator/>
      </w:r>
    </w:p>
  </w:footnote>
  <w:footnote w:type="continuationSeparator" w:id="0">
    <w:p w14:paraId="5A225DCA" w14:textId="77777777" w:rsidR="00757441" w:rsidRDefault="00757441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EB5B9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BA1DD53" wp14:editId="2BB4886E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5" name="Imagem 1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47E29E2E" wp14:editId="5BDB29B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6" name="Imagem 1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6FE3028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08A3FFB" w14:textId="77777777" w:rsidR="00843D57" w:rsidRDefault="00843D57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L’Ouverturi</w:t>
    </w:r>
    <w:proofErr w:type="spellEnd"/>
    <w:r>
      <w:rPr>
        <w:sz w:val="18"/>
      </w:rPr>
      <w:t>, 335 – Bairro São Geraldo</w:t>
    </w:r>
  </w:p>
  <w:p w14:paraId="72C544AA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Sete Lagoas / MG - CEP: 35700-</w:t>
    </w:r>
    <w:r w:rsidR="00843D57">
      <w:rPr>
        <w:sz w:val="18"/>
      </w:rPr>
      <w:t>177</w:t>
    </w:r>
    <w:r w:rsidRPr="008D6C3E">
      <w:rPr>
        <w:sz w:val="18"/>
      </w:rPr>
      <w:br/>
      <w:t>Fone: 31 3779-6300 | E-mail: atendimento@camarasete.mg.gov.br</w:t>
    </w:r>
  </w:p>
  <w:p w14:paraId="14E82EB6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D57"/>
    <w:rsid w:val="00044BB3"/>
    <w:rsid w:val="00056DB4"/>
    <w:rsid w:val="00085074"/>
    <w:rsid w:val="0008779B"/>
    <w:rsid w:val="00111EAF"/>
    <w:rsid w:val="0013503C"/>
    <w:rsid w:val="001372ED"/>
    <w:rsid w:val="001629C9"/>
    <w:rsid w:val="001A6196"/>
    <w:rsid w:val="001B285D"/>
    <w:rsid w:val="001B597A"/>
    <w:rsid w:val="001E22A3"/>
    <w:rsid w:val="001F18A9"/>
    <w:rsid w:val="001F3673"/>
    <w:rsid w:val="00255A24"/>
    <w:rsid w:val="00285DA5"/>
    <w:rsid w:val="002B4AB1"/>
    <w:rsid w:val="002D3EF8"/>
    <w:rsid w:val="003067AD"/>
    <w:rsid w:val="00337507"/>
    <w:rsid w:val="003A307A"/>
    <w:rsid w:val="003B33CC"/>
    <w:rsid w:val="003E079B"/>
    <w:rsid w:val="00467853"/>
    <w:rsid w:val="004B45D3"/>
    <w:rsid w:val="004C799E"/>
    <w:rsid w:val="005006B4"/>
    <w:rsid w:val="00576CDB"/>
    <w:rsid w:val="00591865"/>
    <w:rsid w:val="005B3FBF"/>
    <w:rsid w:val="005B7209"/>
    <w:rsid w:val="0061323D"/>
    <w:rsid w:val="006B1A65"/>
    <w:rsid w:val="006C767D"/>
    <w:rsid w:val="00702246"/>
    <w:rsid w:val="00724707"/>
    <w:rsid w:val="00757441"/>
    <w:rsid w:val="00774A6B"/>
    <w:rsid w:val="007E56DF"/>
    <w:rsid w:val="00843D57"/>
    <w:rsid w:val="0085589C"/>
    <w:rsid w:val="00855CB4"/>
    <w:rsid w:val="00884514"/>
    <w:rsid w:val="008C5E2F"/>
    <w:rsid w:val="008E4B91"/>
    <w:rsid w:val="009153BD"/>
    <w:rsid w:val="00921600"/>
    <w:rsid w:val="00942872"/>
    <w:rsid w:val="00963EEE"/>
    <w:rsid w:val="0097039B"/>
    <w:rsid w:val="00971939"/>
    <w:rsid w:val="009A73F9"/>
    <w:rsid w:val="009C6E8B"/>
    <w:rsid w:val="00A85CD9"/>
    <w:rsid w:val="00B515B3"/>
    <w:rsid w:val="00BB1784"/>
    <w:rsid w:val="00BD2FBD"/>
    <w:rsid w:val="00C30103"/>
    <w:rsid w:val="00C72852"/>
    <w:rsid w:val="00CA69C6"/>
    <w:rsid w:val="00CB0D77"/>
    <w:rsid w:val="00CB78D2"/>
    <w:rsid w:val="00D008DA"/>
    <w:rsid w:val="00DC62B5"/>
    <w:rsid w:val="00DD6122"/>
    <w:rsid w:val="00DE0FE7"/>
    <w:rsid w:val="00DE25C4"/>
    <w:rsid w:val="00E46566"/>
    <w:rsid w:val="00E619FE"/>
    <w:rsid w:val="00EA3C7A"/>
    <w:rsid w:val="00F06088"/>
    <w:rsid w:val="00F72832"/>
    <w:rsid w:val="00F91273"/>
    <w:rsid w:val="00F933BA"/>
    <w:rsid w:val="00FA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0DE308"/>
  <w15:docId w15:val="{DE870EF0-4C93-4DDF-BBBF-22E47311B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@Arquivos%20para%20nuvem\C&#194;MARA\Modelo%20-%20Papel%20timbrado%20C&#226;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 - Papel timbrado Câmara</Template>
  <TotalTime>0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HELIANA CORDEIRO VALADARES</cp:lastModifiedBy>
  <cp:revision>2</cp:revision>
  <cp:lastPrinted>2021-03-03T11:48:00Z</cp:lastPrinted>
  <dcterms:created xsi:type="dcterms:W3CDTF">2021-04-22T14:40:00Z</dcterms:created>
  <dcterms:modified xsi:type="dcterms:W3CDTF">2021-04-22T14:40:00Z</dcterms:modified>
</cp:coreProperties>
</file>