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C591F" w14:textId="77777777" w:rsidR="008C1E26" w:rsidRPr="00177763" w:rsidRDefault="008C1E26" w:rsidP="008C1E26">
      <w:pPr>
        <w:jc w:val="center"/>
        <w:rPr>
          <w:rFonts w:ascii="Arial" w:hAnsi="Arial" w:cs="Arial"/>
          <w:sz w:val="28"/>
          <w:szCs w:val="28"/>
        </w:rPr>
      </w:pPr>
    </w:p>
    <w:p w14:paraId="64D91B64" w14:textId="6CEFF4FD" w:rsidR="00923000" w:rsidRPr="00177763" w:rsidRDefault="008C1E26" w:rsidP="008C1E26">
      <w:pPr>
        <w:jc w:val="center"/>
        <w:rPr>
          <w:rFonts w:ascii="Arial" w:hAnsi="Arial" w:cs="Arial"/>
          <w:sz w:val="28"/>
          <w:szCs w:val="28"/>
        </w:rPr>
      </w:pPr>
      <w:r w:rsidRPr="00177763">
        <w:rPr>
          <w:rFonts w:ascii="Arial" w:hAnsi="Arial" w:cs="Arial"/>
          <w:sz w:val="28"/>
          <w:szCs w:val="28"/>
        </w:rPr>
        <w:t>LEI Nº 9.</w:t>
      </w:r>
      <w:r w:rsidR="00166829" w:rsidRPr="00177763">
        <w:rPr>
          <w:rFonts w:ascii="Arial" w:hAnsi="Arial" w:cs="Arial"/>
          <w:sz w:val="28"/>
          <w:szCs w:val="28"/>
        </w:rPr>
        <w:t>190</w:t>
      </w:r>
      <w:r w:rsidRPr="00177763">
        <w:rPr>
          <w:rFonts w:ascii="Arial" w:hAnsi="Arial" w:cs="Arial"/>
          <w:sz w:val="28"/>
          <w:szCs w:val="28"/>
        </w:rPr>
        <w:t xml:space="preserve"> DE 30 DE ABRIL DE 2021</w:t>
      </w:r>
    </w:p>
    <w:p w14:paraId="74ACB358" w14:textId="20693629" w:rsidR="008C1E26" w:rsidRPr="00177763" w:rsidRDefault="008C1E26" w:rsidP="008C1E26">
      <w:pPr>
        <w:jc w:val="center"/>
        <w:rPr>
          <w:rFonts w:ascii="Arial" w:hAnsi="Arial" w:cs="Arial"/>
          <w:sz w:val="28"/>
          <w:szCs w:val="28"/>
        </w:rPr>
      </w:pPr>
    </w:p>
    <w:p w14:paraId="34C8ED86" w14:textId="77777777" w:rsidR="003223EA" w:rsidRPr="00177763" w:rsidRDefault="003223EA" w:rsidP="003223EA">
      <w:pPr>
        <w:pStyle w:val="Corpodetexto"/>
        <w:spacing w:after="0"/>
        <w:ind w:left="4536"/>
        <w:jc w:val="both"/>
        <w:rPr>
          <w:rFonts w:ascii="Arial" w:hAnsi="Arial" w:cs="Arial"/>
        </w:rPr>
      </w:pPr>
      <w:r w:rsidRPr="00177763">
        <w:rPr>
          <w:rFonts w:ascii="Arial" w:hAnsi="Arial" w:cs="Arial"/>
          <w:b/>
          <w:bCs/>
          <w:iCs/>
        </w:rPr>
        <w:t>ALTERA A LEI Nº 9001, DE 26 DE DEZEMBRO DE 2019 QUE “DENOMINA VIA PUBLICA E DÁ OUTRAS PROVIDÊNCIAS ‘RUA CONCEIÇÃO DE SOUZA SILVA’".</w:t>
      </w:r>
    </w:p>
    <w:p w14:paraId="708C2FE8" w14:textId="4D16C50D" w:rsidR="008C1E26" w:rsidRPr="00177763" w:rsidRDefault="008C1E26" w:rsidP="008C1E26">
      <w:pPr>
        <w:pStyle w:val="Corpodetexto"/>
        <w:spacing w:after="0"/>
        <w:ind w:left="4536"/>
        <w:jc w:val="both"/>
        <w:rPr>
          <w:rFonts w:ascii="Arial" w:hAnsi="Arial" w:cs="Arial"/>
        </w:rPr>
      </w:pPr>
    </w:p>
    <w:p w14:paraId="7D92619B" w14:textId="6F2E4EC1" w:rsidR="008C1E26" w:rsidRPr="00177763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  <w:r w:rsidRPr="00177763">
        <w:rPr>
          <w:rFonts w:ascii="Arial" w:hAnsi="Arial" w:cs="Arial"/>
        </w:rPr>
        <w:tab/>
      </w:r>
      <w:r w:rsidRPr="00177763">
        <w:rPr>
          <w:rFonts w:ascii="Arial" w:hAnsi="Arial" w:cs="Arial"/>
        </w:rPr>
        <w:tab/>
      </w:r>
      <w:r w:rsidRPr="00177763">
        <w:rPr>
          <w:rFonts w:ascii="Arial" w:hAnsi="Arial" w:cs="Arial"/>
        </w:rPr>
        <w:tab/>
      </w:r>
      <w:r w:rsidRPr="00177763">
        <w:rPr>
          <w:rFonts w:ascii="Arial" w:hAnsi="Arial" w:cs="Arial"/>
        </w:rPr>
        <w:tab/>
      </w:r>
    </w:p>
    <w:p w14:paraId="292ED44F" w14:textId="77777777" w:rsidR="00E47502" w:rsidRPr="00177763" w:rsidRDefault="00E47502" w:rsidP="00E47502">
      <w:pPr>
        <w:pStyle w:val="Corpodetexto"/>
        <w:spacing w:after="0"/>
        <w:ind w:firstLine="2552"/>
        <w:jc w:val="both"/>
        <w:rPr>
          <w:rFonts w:ascii="Arial" w:hAnsi="Arial" w:cs="Arial"/>
        </w:rPr>
      </w:pPr>
      <w:r w:rsidRPr="00177763">
        <w:rPr>
          <w:rFonts w:ascii="Arial" w:hAnsi="Arial" w:cs="Arial"/>
        </w:rPr>
        <w:tab/>
      </w:r>
      <w:r w:rsidRPr="00177763">
        <w:rPr>
          <w:rFonts w:ascii="Arial" w:hAnsi="Arial" w:cs="Arial"/>
        </w:rPr>
        <w:tab/>
      </w:r>
      <w:r w:rsidRPr="00177763">
        <w:rPr>
          <w:rFonts w:ascii="Arial" w:hAnsi="Arial" w:cs="Arial"/>
        </w:rPr>
        <w:tab/>
      </w:r>
      <w:r w:rsidRPr="00177763">
        <w:rPr>
          <w:rFonts w:ascii="Arial" w:hAnsi="Arial" w:cs="Arial"/>
        </w:rPr>
        <w:tab/>
      </w:r>
    </w:p>
    <w:p w14:paraId="0493A110" w14:textId="77777777" w:rsidR="00E47502" w:rsidRPr="00177763" w:rsidRDefault="00E47502" w:rsidP="00E47502">
      <w:pPr>
        <w:pStyle w:val="Corpodetexto"/>
        <w:spacing w:after="0"/>
        <w:ind w:firstLine="2552"/>
        <w:jc w:val="both"/>
        <w:rPr>
          <w:rFonts w:ascii="Arial" w:hAnsi="Arial" w:cs="Arial"/>
        </w:rPr>
      </w:pPr>
      <w:r w:rsidRPr="00177763">
        <w:rPr>
          <w:rFonts w:ascii="Arial" w:hAnsi="Arial" w:cs="Arial"/>
        </w:rPr>
        <w:t>O Povo do Município de Sete Lagoas, por seus representantes legais votou, e o Presidente da Câmara Municipal, no uso das atribuições contidas no art. 82, parágrafo 8º da Lei Orgânica promulga a seguinte lei:</w:t>
      </w:r>
    </w:p>
    <w:p w14:paraId="020DCDB3" w14:textId="77777777" w:rsidR="008C1E26" w:rsidRPr="00177763" w:rsidRDefault="008C1E26" w:rsidP="008C1E26">
      <w:pPr>
        <w:pStyle w:val="Corpodetexto"/>
        <w:spacing w:after="0"/>
        <w:jc w:val="both"/>
        <w:rPr>
          <w:rFonts w:ascii="Arial" w:hAnsi="Arial" w:cs="Arial"/>
        </w:rPr>
      </w:pPr>
    </w:p>
    <w:p w14:paraId="6BE7A6B8" w14:textId="77777777" w:rsidR="003223EA" w:rsidRPr="00177763" w:rsidRDefault="003223EA" w:rsidP="003223EA">
      <w:pPr>
        <w:pStyle w:val="Corpodetexto"/>
        <w:spacing w:after="0"/>
        <w:ind w:firstLine="2552"/>
        <w:jc w:val="both"/>
        <w:rPr>
          <w:rFonts w:ascii="Arial" w:hAnsi="Arial" w:cs="Arial"/>
        </w:rPr>
      </w:pPr>
      <w:r w:rsidRPr="00177763">
        <w:rPr>
          <w:rFonts w:ascii="Arial" w:hAnsi="Arial" w:cs="Arial"/>
        </w:rPr>
        <w:t>Art. 1º – Altera a Lei nº 9.001, de 26 de dezembro de 2019, que “denomina via pública e dá outras providências ‘Rua Conceição de Souza Silva’”, passando a ser denominada como “Rua Angelim”.</w:t>
      </w:r>
    </w:p>
    <w:p w14:paraId="30F3E2B2" w14:textId="77777777" w:rsidR="003223EA" w:rsidRPr="00177763" w:rsidRDefault="003223EA" w:rsidP="003223EA">
      <w:pPr>
        <w:pStyle w:val="Corpodetexto"/>
        <w:spacing w:after="0"/>
        <w:jc w:val="both"/>
        <w:rPr>
          <w:rFonts w:ascii="Arial" w:hAnsi="Arial" w:cs="Arial"/>
        </w:rPr>
      </w:pPr>
    </w:p>
    <w:p w14:paraId="174C9844" w14:textId="77777777" w:rsidR="003223EA" w:rsidRPr="00177763" w:rsidRDefault="003223EA" w:rsidP="003223EA">
      <w:pPr>
        <w:pStyle w:val="Corpodetexto"/>
        <w:spacing w:after="0"/>
        <w:ind w:firstLine="2552"/>
        <w:jc w:val="both"/>
        <w:rPr>
          <w:rFonts w:ascii="Arial" w:hAnsi="Arial" w:cs="Arial"/>
        </w:rPr>
      </w:pPr>
      <w:r w:rsidRPr="00177763">
        <w:rPr>
          <w:rFonts w:ascii="Arial" w:hAnsi="Arial" w:cs="Arial"/>
        </w:rPr>
        <w:t>Art. 2º - Esta Lei entra em vigor na data de sua publicação.</w:t>
      </w:r>
    </w:p>
    <w:p w14:paraId="2FCC5425" w14:textId="70A504B4" w:rsidR="008C1E26" w:rsidRPr="00177763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61B00B9D" w14:textId="39BA6439" w:rsidR="008C1E26" w:rsidRPr="00177763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3EA39E8C" w14:textId="26063169" w:rsidR="008C1E26" w:rsidRPr="00177763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56A246BC" w14:textId="1BDE78D9" w:rsidR="008C1E26" w:rsidRPr="00177763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  <w:r w:rsidRPr="00177763">
        <w:rPr>
          <w:rFonts w:ascii="Arial" w:hAnsi="Arial" w:cs="Arial"/>
        </w:rPr>
        <w:t>Sala das Sessões, Sete Lagoas 30 de abril de 2021.</w:t>
      </w:r>
    </w:p>
    <w:p w14:paraId="40CECC30" w14:textId="43181DC8" w:rsidR="008C1E26" w:rsidRPr="00177763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0F3B5FFF" w14:textId="73DE610C" w:rsidR="003223EA" w:rsidRPr="00177763" w:rsidRDefault="003223EA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353DF808" w14:textId="77777777" w:rsidR="003223EA" w:rsidRPr="00177763" w:rsidRDefault="003223EA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2CD0ADEB" w14:textId="5CACC9FD" w:rsidR="008C1E26" w:rsidRPr="00177763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6BCDE2E6" w14:textId="5818FF39" w:rsidR="008C1E26" w:rsidRPr="00177763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  <w:r w:rsidRPr="00177763">
        <w:rPr>
          <w:rFonts w:ascii="Arial" w:hAnsi="Arial" w:cs="Arial"/>
        </w:rPr>
        <w:t>ALCIDES LONGO DE BARROS</w:t>
      </w:r>
    </w:p>
    <w:p w14:paraId="4CC4EADA" w14:textId="3575EDA6" w:rsidR="008C1E26" w:rsidRPr="00177763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  <w:r w:rsidRPr="00177763">
        <w:rPr>
          <w:rFonts w:ascii="Arial" w:hAnsi="Arial" w:cs="Arial"/>
        </w:rPr>
        <w:t xml:space="preserve">     Presidente da Câmara </w:t>
      </w:r>
    </w:p>
    <w:p w14:paraId="56AF7C55" w14:textId="42306445" w:rsidR="008C1E26" w:rsidRPr="00177763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  <w:r w:rsidRPr="00177763">
        <w:rPr>
          <w:rFonts w:ascii="Arial" w:hAnsi="Arial" w:cs="Arial"/>
        </w:rPr>
        <w:t xml:space="preserve">      </w:t>
      </w:r>
      <w:proofErr w:type="gramStart"/>
      <w:r w:rsidRPr="00177763">
        <w:rPr>
          <w:rFonts w:ascii="Arial" w:hAnsi="Arial" w:cs="Arial"/>
        </w:rPr>
        <w:t>Biênio  2021</w:t>
      </w:r>
      <w:proofErr w:type="gramEnd"/>
      <w:r w:rsidRPr="00177763">
        <w:rPr>
          <w:rFonts w:ascii="Arial" w:hAnsi="Arial" w:cs="Arial"/>
        </w:rPr>
        <w:t>/2022</w:t>
      </w:r>
    </w:p>
    <w:p w14:paraId="558382A8" w14:textId="31384DD6" w:rsidR="008C1E26" w:rsidRPr="00177763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580EC64F" w14:textId="49DAAE0C" w:rsidR="008C1E26" w:rsidRPr="00177763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6553EB08" w14:textId="5F6C8897" w:rsidR="008C1E26" w:rsidRPr="00177763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61C0FE44" w14:textId="43E768BE" w:rsidR="008C1E26" w:rsidRPr="00177763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1FAA2C66" w14:textId="5E7603B1" w:rsidR="008C1E26" w:rsidRPr="00177763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707897CE" w14:textId="77777777" w:rsidR="008C1E26" w:rsidRPr="00177763" w:rsidRDefault="008C1E26" w:rsidP="008C1E26">
      <w:pPr>
        <w:pStyle w:val="Corpodetexto"/>
        <w:spacing w:after="0"/>
        <w:jc w:val="both"/>
        <w:rPr>
          <w:rFonts w:ascii="Arial" w:hAnsi="Arial" w:cs="Arial"/>
        </w:rPr>
      </w:pPr>
    </w:p>
    <w:p w14:paraId="1A61C268" w14:textId="336BE0C8" w:rsidR="008C1E26" w:rsidRPr="00177763" w:rsidRDefault="008C1E26" w:rsidP="00177763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4C9B19B2" w14:textId="749A74AC" w:rsidR="008C1E26" w:rsidRPr="00177763" w:rsidRDefault="008C1E26" w:rsidP="008C1E26">
      <w:pPr>
        <w:jc w:val="both"/>
        <w:rPr>
          <w:rFonts w:ascii="Arial" w:hAnsi="Arial" w:cs="Arial"/>
          <w:sz w:val="28"/>
          <w:szCs w:val="28"/>
        </w:rPr>
      </w:pPr>
      <w:r w:rsidRPr="00177763">
        <w:rPr>
          <w:rFonts w:ascii="Arial" w:hAnsi="Arial" w:cs="Arial"/>
          <w:sz w:val="28"/>
          <w:szCs w:val="28"/>
        </w:rPr>
        <w:t>(Originária do Projeto de Lei Ordinária 4</w:t>
      </w:r>
      <w:r w:rsidR="003223EA" w:rsidRPr="00177763">
        <w:rPr>
          <w:rFonts w:ascii="Arial" w:hAnsi="Arial" w:cs="Arial"/>
          <w:sz w:val="28"/>
          <w:szCs w:val="28"/>
        </w:rPr>
        <w:t>3</w:t>
      </w:r>
      <w:r w:rsidRPr="00177763">
        <w:rPr>
          <w:rFonts w:ascii="Arial" w:hAnsi="Arial" w:cs="Arial"/>
          <w:sz w:val="28"/>
          <w:szCs w:val="28"/>
        </w:rPr>
        <w:t>/2021 de autoria do Vereador Alcides Longo de Barros)</w:t>
      </w:r>
    </w:p>
    <w:sectPr w:rsidR="008C1E26" w:rsidRPr="0017776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10822" w14:textId="77777777" w:rsidR="00573C9D" w:rsidRDefault="00573C9D" w:rsidP="00963EEE">
      <w:pPr>
        <w:spacing w:after="0" w:line="240" w:lineRule="auto"/>
      </w:pPr>
      <w:r>
        <w:separator/>
      </w:r>
    </w:p>
  </w:endnote>
  <w:endnote w:type="continuationSeparator" w:id="0">
    <w:p w14:paraId="62A216F6" w14:textId="77777777" w:rsidR="00573C9D" w:rsidRDefault="00573C9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DC97A" w14:textId="77777777" w:rsidR="00573C9D" w:rsidRDefault="00573C9D" w:rsidP="00963EEE">
      <w:pPr>
        <w:spacing w:after="0" w:line="240" w:lineRule="auto"/>
      </w:pPr>
      <w:r>
        <w:separator/>
      </w:r>
    </w:p>
  </w:footnote>
  <w:footnote w:type="continuationSeparator" w:id="0">
    <w:p w14:paraId="214F9054" w14:textId="77777777" w:rsidR="00573C9D" w:rsidRDefault="00573C9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EB5B9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BA1DD53" wp14:editId="2BB4886E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7E29E2E" wp14:editId="5BDB29B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46FE3028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08A3FFB" w14:textId="77777777" w:rsidR="00843D57" w:rsidRDefault="00843D57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L’Ouverturi</w:t>
    </w:r>
    <w:proofErr w:type="spellEnd"/>
    <w:r>
      <w:rPr>
        <w:sz w:val="18"/>
      </w:rPr>
      <w:t>, 335 – Bairro São Geraldo</w:t>
    </w:r>
  </w:p>
  <w:p w14:paraId="72C544AA" w14:textId="77777777"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Sete Lagoas / MG - CEP: 35700-</w:t>
    </w:r>
    <w:r w:rsidR="00843D57">
      <w:rPr>
        <w:sz w:val="18"/>
      </w:rPr>
      <w:t>177</w:t>
    </w:r>
    <w:r w:rsidRPr="008D6C3E">
      <w:rPr>
        <w:sz w:val="18"/>
      </w:rPr>
      <w:br/>
      <w:t>Fone: 31 3779-6300 | E-mail: atendimento@camarasete.mg.gov.br</w:t>
    </w:r>
  </w:p>
  <w:p w14:paraId="14E82EB6" w14:textId="77777777"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57"/>
    <w:rsid w:val="0008779B"/>
    <w:rsid w:val="0013503C"/>
    <w:rsid w:val="001372CB"/>
    <w:rsid w:val="00166829"/>
    <w:rsid w:val="00177763"/>
    <w:rsid w:val="003223EA"/>
    <w:rsid w:val="00406FC6"/>
    <w:rsid w:val="00573C9D"/>
    <w:rsid w:val="00576CDB"/>
    <w:rsid w:val="00612492"/>
    <w:rsid w:val="00770D06"/>
    <w:rsid w:val="00843D57"/>
    <w:rsid w:val="00855CB4"/>
    <w:rsid w:val="008C1E26"/>
    <w:rsid w:val="008E4B91"/>
    <w:rsid w:val="009153BD"/>
    <w:rsid w:val="00923000"/>
    <w:rsid w:val="00963EEE"/>
    <w:rsid w:val="0097039B"/>
    <w:rsid w:val="009E638D"/>
    <w:rsid w:val="00C1398A"/>
    <w:rsid w:val="00DE0FE7"/>
    <w:rsid w:val="00DE25C4"/>
    <w:rsid w:val="00E47502"/>
    <w:rsid w:val="00EB7C82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DE308"/>
  <w15:docId w15:val="{DE870EF0-4C93-4DDF-BBBF-22E47311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8C1E26"/>
    <w:pPr>
      <w:widowControl w:val="0"/>
      <w:suppressAutoHyphens/>
      <w:autoSpaceDN w:val="0"/>
      <w:spacing w:after="12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8C1E26"/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6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@Arquivos%20para%20nuvem\C&#194;MARA\Modelo%20-%20Papel%20timbrado%20C&#226;ma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- Papel timbrado Câmara</Template>
  <TotalTime>1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HELIANA CORDEIRO VALADARES</cp:lastModifiedBy>
  <cp:revision>5</cp:revision>
  <cp:lastPrinted>2021-04-29T19:36:00Z</cp:lastPrinted>
  <dcterms:created xsi:type="dcterms:W3CDTF">2021-04-29T18:35:00Z</dcterms:created>
  <dcterms:modified xsi:type="dcterms:W3CDTF">2021-04-29T19:37:00Z</dcterms:modified>
</cp:coreProperties>
</file>