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B773E2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à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B773E2">
        <w:rPr>
          <w:rFonts w:ascii="Times New Roman" w:hAnsi="Times New Roman" w:cs="Times New Roman"/>
          <w:b/>
          <w:bCs/>
          <w:i/>
          <w:sz w:val="32"/>
          <w:szCs w:val="32"/>
        </w:rPr>
        <w:t>RAIMUNDA AQUINO DE OLIVEIRA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6359A5">
        <w:rPr>
          <w:rFonts w:ascii="Times New Roman" w:hAnsi="Times New Roman" w:cs="Times New Roman"/>
          <w:sz w:val="24"/>
          <w:szCs w:val="24"/>
        </w:rPr>
        <w:t xml:space="preserve">à Senhora </w:t>
      </w:r>
      <w:r w:rsidR="00327B29">
        <w:rPr>
          <w:rFonts w:ascii="Times New Roman" w:hAnsi="Times New Roman" w:cs="Times New Roman"/>
          <w:sz w:val="24"/>
          <w:szCs w:val="24"/>
        </w:rPr>
        <w:t>R</w:t>
      </w:r>
      <w:r w:rsidR="00B773E2">
        <w:rPr>
          <w:rFonts w:ascii="Times New Roman" w:hAnsi="Times New Roman" w:cs="Times New Roman"/>
          <w:sz w:val="24"/>
          <w:szCs w:val="24"/>
        </w:rPr>
        <w:t>AIMUNDA AQUINO DE OLIVEIRA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B773E2">
        <w:rPr>
          <w:rFonts w:ascii="Times New Roman" w:hAnsi="Times New Roman" w:cs="Times New Roman"/>
          <w:sz w:val="20"/>
          <w:szCs w:val="20"/>
        </w:rPr>
        <w:t>42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B773E2">
        <w:rPr>
          <w:rFonts w:ascii="Times New Roman" w:hAnsi="Times New Roman" w:cs="Times New Roman"/>
          <w:sz w:val="20"/>
          <w:szCs w:val="20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B773E2">
        <w:rPr>
          <w:rFonts w:ascii="Times New Roman" w:hAnsi="Times New Roman" w:cs="Times New Roman"/>
          <w:sz w:val="20"/>
          <w:szCs w:val="20"/>
        </w:rPr>
        <w:t>Renato Gomes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75A" w:rsidRDefault="0083575A" w:rsidP="00963EEE">
      <w:pPr>
        <w:spacing w:after="0" w:line="240" w:lineRule="auto"/>
      </w:pPr>
      <w:r>
        <w:separator/>
      </w:r>
    </w:p>
  </w:endnote>
  <w:endnote w:type="continuationSeparator" w:id="0">
    <w:p w:rsidR="0083575A" w:rsidRDefault="0083575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75A" w:rsidRDefault="0083575A" w:rsidP="00963EEE">
      <w:pPr>
        <w:spacing w:after="0" w:line="240" w:lineRule="auto"/>
      </w:pPr>
      <w:r>
        <w:separator/>
      </w:r>
    </w:p>
  </w:footnote>
  <w:footnote w:type="continuationSeparator" w:id="0">
    <w:p w:rsidR="0083575A" w:rsidRDefault="0083575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2E3E36"/>
    <w:rsid w:val="00326FC3"/>
    <w:rsid w:val="00327B29"/>
    <w:rsid w:val="0036690E"/>
    <w:rsid w:val="003F504E"/>
    <w:rsid w:val="00411BAC"/>
    <w:rsid w:val="005238CA"/>
    <w:rsid w:val="00523C0E"/>
    <w:rsid w:val="00547A4A"/>
    <w:rsid w:val="00576CDB"/>
    <w:rsid w:val="00605393"/>
    <w:rsid w:val="006359A5"/>
    <w:rsid w:val="0063618F"/>
    <w:rsid w:val="00641F91"/>
    <w:rsid w:val="00663F40"/>
    <w:rsid w:val="00693C28"/>
    <w:rsid w:val="007959B5"/>
    <w:rsid w:val="007E46AD"/>
    <w:rsid w:val="008004E0"/>
    <w:rsid w:val="0083575A"/>
    <w:rsid w:val="008A5894"/>
    <w:rsid w:val="008B7F9A"/>
    <w:rsid w:val="008E4B91"/>
    <w:rsid w:val="00905779"/>
    <w:rsid w:val="00923BB0"/>
    <w:rsid w:val="00963EEE"/>
    <w:rsid w:val="0097039B"/>
    <w:rsid w:val="009A625C"/>
    <w:rsid w:val="00A0537B"/>
    <w:rsid w:val="00A22844"/>
    <w:rsid w:val="00AB768C"/>
    <w:rsid w:val="00B66DD7"/>
    <w:rsid w:val="00B773E2"/>
    <w:rsid w:val="00B94742"/>
    <w:rsid w:val="00BE56E6"/>
    <w:rsid w:val="00BE621C"/>
    <w:rsid w:val="00CF55CB"/>
    <w:rsid w:val="00D05BA2"/>
    <w:rsid w:val="00D14A05"/>
    <w:rsid w:val="00D65943"/>
    <w:rsid w:val="00DE7C41"/>
    <w:rsid w:val="00E6416E"/>
    <w:rsid w:val="00E74425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6BE1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2020-02-06T17:25:00Z</cp:lastPrinted>
  <dcterms:created xsi:type="dcterms:W3CDTF">2020-02-06T17:26:00Z</dcterms:created>
  <dcterms:modified xsi:type="dcterms:W3CDTF">2020-02-06T17:26:00Z</dcterms:modified>
</cp:coreProperties>
</file>