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A87A6">
      <w:pPr>
        <w:pStyle w:val="7"/>
        <w:spacing w:line="200" w:lineRule="atLeast"/>
        <w:jc w:val="center"/>
        <w:rPr>
          <w:rFonts w:eastAsia="Times New Roman"/>
        </w:rPr>
      </w:pPr>
      <w:bookmarkStart w:id="0" w:name="_Hlk163726889"/>
      <w:bookmarkEnd w:id="0"/>
      <w:r>
        <w:rPr>
          <w:rFonts w:eastAsia="Times New Roman"/>
          <w:b/>
        </w:rPr>
        <w:t>PEDIDO DE PROVIDÊNCIA N°</w:t>
      </w:r>
      <w:r>
        <w:rPr>
          <w:rFonts w:eastAsia="Times New Roman"/>
          <w:b/>
          <w:u w:val="single"/>
        </w:rPr>
        <w:tab/>
      </w:r>
      <w:r>
        <w:rPr>
          <w:rFonts w:eastAsia="Times New Roman"/>
          <w:b/>
          <w:u w:val="single"/>
        </w:rPr>
        <w:t xml:space="preserve">         </w:t>
      </w:r>
      <w:r>
        <w:rPr>
          <w:rFonts w:eastAsia="Times New Roman"/>
          <w:b/>
        </w:rPr>
        <w:t xml:space="preserve"> /2025</w:t>
      </w:r>
    </w:p>
    <w:p w14:paraId="20B2BEED">
      <w:pPr>
        <w:spacing w:line="200" w:lineRule="atLeast"/>
        <w:rPr>
          <w:rFonts w:eastAsia="Times New Roman"/>
        </w:rPr>
      </w:pPr>
    </w:p>
    <w:p w14:paraId="0C845301">
      <w:pPr>
        <w:rPr>
          <w:rFonts w:eastAsia="Times New Roman"/>
        </w:rPr>
      </w:pPr>
    </w:p>
    <w:p w14:paraId="4B70FC7E">
      <w:pPr>
        <w:spacing w:line="200" w:lineRule="atLeast"/>
        <w:rPr>
          <w:rFonts w:eastAsia="Times New Roman"/>
        </w:rPr>
      </w:pPr>
      <w:r>
        <w:rPr>
          <w:rFonts w:eastAsia="Times New Roman"/>
        </w:rPr>
        <w:t>Excelentíssimo Presidente,</w:t>
      </w:r>
    </w:p>
    <w:p w14:paraId="48935147">
      <w:pPr>
        <w:spacing w:line="200" w:lineRule="atLeast"/>
        <w:rPr>
          <w:rFonts w:eastAsia="Times New Roman"/>
        </w:rPr>
      </w:pPr>
      <w:r>
        <w:rPr>
          <w:rFonts w:eastAsia="Times New Roman"/>
        </w:rPr>
        <w:t>Excelentíssimos Vereadores,</w:t>
      </w:r>
    </w:p>
    <w:p w14:paraId="56A1F306">
      <w:pPr>
        <w:rPr>
          <w:b/>
        </w:rPr>
      </w:pPr>
    </w:p>
    <w:p w14:paraId="5CDBB3D2">
      <w:pPr>
        <w:spacing w:line="200" w:lineRule="atLeast"/>
        <w:rPr>
          <w:color w:val="000000"/>
        </w:rPr>
      </w:pPr>
    </w:p>
    <w:p w14:paraId="738E7779">
      <w:pPr>
        <w:spacing w:line="200" w:lineRule="atLeast"/>
        <w:ind w:left="-15" w:firstLine="724"/>
        <w:rPr>
          <w:color w:val="000000"/>
        </w:rPr>
      </w:pPr>
    </w:p>
    <w:p w14:paraId="2A27E7F6">
      <w:pPr>
        <w:rPr>
          <w:rFonts w:hint="default"/>
          <w:b/>
          <w:color w:val="000000"/>
          <w:lang w:val="pt-BR"/>
        </w:rPr>
      </w:pPr>
      <w:r>
        <w:rPr>
          <w:color w:val="000000"/>
          <w:kern w:val="1"/>
        </w:rPr>
        <w:t xml:space="preserve">O VEREADOR QUE A ESTE SUBSCREVE SOLICITA, APÓS TRAMITAÇÃO REGIMENTAL, À MESA DIRETORA DESTA EMÉRITA CASA, QUE SEJA ENVIADA CORRESPONDÊNCIA AO EXMO. SR. PREFEITO </w:t>
      </w:r>
      <w:r>
        <w:rPr>
          <w:color w:val="000000"/>
        </w:rPr>
        <w:t>JEFERSON DOUGLAS SOARES ESTANISLAU, JUNTO AO SETOR COMPETENTE</w:t>
      </w:r>
      <w:r>
        <w:rPr>
          <w:color w:val="000000"/>
          <w:kern w:val="1"/>
        </w:rPr>
        <w:t xml:space="preserve">, </w:t>
      </w:r>
      <w:r>
        <w:rPr>
          <w:b/>
          <w:color w:val="000000"/>
        </w:rPr>
        <w:t>SOLICITANDO</w:t>
      </w:r>
      <w:r>
        <w:rPr>
          <w:rFonts w:hint="default"/>
          <w:b/>
          <w:color w:val="000000"/>
          <w:lang w:val="pt-BR"/>
        </w:rPr>
        <w:t xml:space="preserve"> CONSTRUÇÃO DE UMA PRAÇA PÚBLICA NO ESPAÇO LOCALIZADO ENTRE AS RUAS PEDRO DE OLIVEIRA, ANTÔNIO CLÁUDIO ALVES E ANDRÉ WAGNER DE ALMEIDA LOPES, NO BAIRRO IPORANGA II.</w:t>
      </w:r>
    </w:p>
    <w:p w14:paraId="1F5A3FAD">
      <w:pPr>
        <w:ind w:left="0" w:leftChars="0" w:firstLine="0" w:firstLineChars="0"/>
        <w:rPr>
          <w:rFonts w:hint="default"/>
          <w:b/>
          <w:color w:val="000000"/>
          <w:lang w:val="pt-BR"/>
        </w:rPr>
      </w:pPr>
    </w:p>
    <w:p w14:paraId="4CB3896D">
      <w:pPr>
        <w:ind w:left="0" w:leftChars="0" w:firstLine="0" w:firstLineChars="0"/>
        <w:rPr>
          <w:rFonts w:hint="default"/>
          <w:b/>
          <w:color w:val="000000"/>
          <w:lang w:val="pt-BR"/>
        </w:rPr>
      </w:pPr>
      <w:r>
        <w:rPr>
          <w:rFonts w:hint="default"/>
          <w:b/>
          <w:color w:val="000000"/>
          <w:lang w:val="pt-BR"/>
        </w:rPr>
        <w:t>O PROJETO DA PRAÇA DEVERÁ CONTEMPLAR:</w:t>
      </w:r>
    </w:p>
    <w:p w14:paraId="33B8F628">
      <w:pPr>
        <w:ind w:left="0" w:leftChars="0" w:firstLine="0" w:firstLineChars="0"/>
        <w:rPr>
          <w:rFonts w:hint="default"/>
          <w:b/>
          <w:color w:val="000000"/>
          <w:lang w:val="pt-BR"/>
        </w:rPr>
      </w:pPr>
      <w:bookmarkStart w:id="1" w:name="_GoBack"/>
      <w:r>
        <w:rPr>
          <w:rFonts w:hint="default"/>
          <w:b/>
          <w:color w:val="000000"/>
          <w:lang w:val="pt-BR"/>
        </w:rPr>
        <w:t>PARQUE INFANTIL COM BRINQUEDOS SEGUROS E ACESSÍVEIS;</w:t>
      </w:r>
    </w:p>
    <w:bookmarkEnd w:id="1"/>
    <w:p w14:paraId="36D9F918">
      <w:pPr>
        <w:ind w:left="0" w:leftChars="0" w:firstLine="0" w:firstLineChars="0"/>
        <w:rPr>
          <w:rFonts w:hint="default"/>
          <w:b/>
          <w:color w:val="000000"/>
          <w:lang w:val="pt-BR"/>
        </w:rPr>
      </w:pPr>
      <w:r>
        <w:rPr>
          <w:rFonts w:hint="default"/>
          <w:b/>
          <w:color w:val="000000"/>
          <w:lang w:val="pt-BR"/>
        </w:rPr>
        <w:t>ACADEMIAS AO AR LIVRE, PARA INCENTIVO À PRÁTICA DE ATIVIDADE FÍSICA POR TODAS AS FAIXAS ETÁRIAS;</w:t>
      </w:r>
    </w:p>
    <w:p w14:paraId="30BAEC0B">
      <w:pPr>
        <w:ind w:left="0" w:leftChars="0" w:firstLine="0" w:firstLineChars="0"/>
        <w:rPr>
          <w:rFonts w:hint="default"/>
          <w:b/>
          <w:color w:val="000000"/>
          <w:lang w:val="pt-BR"/>
        </w:rPr>
      </w:pPr>
      <w:r>
        <w:rPr>
          <w:rFonts w:hint="default"/>
          <w:b/>
          <w:color w:val="000000"/>
          <w:lang w:val="pt-BR"/>
        </w:rPr>
        <w:t>ESPAÇO COM AJARDINAMENTO, ILUMINAÇÃO ADEQUADA E BANCOS PÚBLICOS, PROMOVENDO CONVIVÊNCIA COMUNITÁRIA.</w:t>
      </w:r>
    </w:p>
    <w:p w14:paraId="52A50A5E">
      <w:pPr>
        <w:rPr>
          <w:rFonts w:hint="default"/>
          <w:b/>
          <w:color w:val="000000"/>
          <w:lang w:val="pt-BR"/>
        </w:rPr>
      </w:pPr>
    </w:p>
    <w:p w14:paraId="1E067F78">
      <w:pPr>
        <w:ind w:left="0" w:leftChars="0" w:firstLine="0" w:firstLineChars="0"/>
        <w:rPr>
          <w:rFonts w:hint="default"/>
          <w:b/>
          <w:color w:val="000000"/>
          <w:lang w:val="pt-BR"/>
        </w:rPr>
      </w:pPr>
      <w:r>
        <w:rPr>
          <w:rFonts w:hint="default"/>
          <w:b/>
          <w:color w:val="000000"/>
          <w:lang w:val="pt-BR"/>
        </w:rPr>
        <w:t>JUSTIFICATIVA</w:t>
      </w:r>
    </w:p>
    <w:p w14:paraId="2CFCAE7A">
      <w:pPr>
        <w:spacing w:line="240" w:lineRule="auto"/>
        <w:ind w:left="0" w:leftChars="0" w:firstLine="0" w:firstLineChars="0"/>
        <w:rPr>
          <w:rFonts w:hint="default"/>
          <w:b w:val="0"/>
          <w:bCs/>
          <w:color w:val="000000"/>
          <w:lang w:val="pt-BR"/>
        </w:rPr>
      </w:pPr>
      <w:r>
        <w:rPr>
          <w:rFonts w:hint="default"/>
          <w:b w:val="0"/>
          <w:bCs/>
          <w:color w:val="000000"/>
          <w:lang w:val="pt-BR"/>
        </w:rPr>
        <w:t>O referido espaço encontra-se subutilizado e sua transformação em uma praça pública atenderá diretamente aos anseios dos moradores da região, promovendo qualidade de vida, lazer, segurança e bem-estar à comunidade local.</w:t>
      </w:r>
    </w:p>
    <w:p w14:paraId="5D7BEE4E">
      <w:pPr>
        <w:spacing w:line="240" w:lineRule="auto"/>
        <w:ind w:left="0" w:leftChars="0" w:firstLine="0" w:firstLineChars="0"/>
        <w:rPr>
          <w:rFonts w:hint="default"/>
          <w:b w:val="0"/>
          <w:bCs/>
          <w:color w:val="000000"/>
          <w:lang w:val="pt-BR"/>
        </w:rPr>
      </w:pPr>
      <w:r>
        <w:rPr>
          <w:rFonts w:hint="default"/>
          <w:b w:val="0"/>
          <w:bCs/>
          <w:color w:val="000000"/>
          <w:lang w:val="pt-BR"/>
        </w:rPr>
        <w:t>Além de contribuir para a valorização urbanística do bairro, a implantação de uma praça com estrutura para recreação infantil e prática de exercícios físicos ao ar livre fortalece políticas públicas de saúde preventiva, inclusão social e mobilidade urbana. Tais equipamentos são fundamentais para proporcionar um ambiente seguro de convivência, especialmente em bairros em expansão como o Iporanga II.</w:t>
      </w:r>
    </w:p>
    <w:p w14:paraId="16F0FE8C">
      <w:pPr>
        <w:spacing w:line="240" w:lineRule="auto"/>
        <w:rPr>
          <w:rFonts w:hint="default"/>
          <w:b/>
          <w:color w:val="000000"/>
          <w:lang w:val="pt-BR"/>
        </w:rPr>
      </w:pPr>
    </w:p>
    <w:p w14:paraId="21FDDFD3">
      <w:pPr>
        <w:spacing w:line="240" w:lineRule="auto"/>
        <w:rPr>
          <w:rFonts w:hint="default"/>
          <w:b w:val="0"/>
          <w:bCs/>
          <w:color w:val="000000"/>
          <w:lang w:val="pt-BR"/>
        </w:rPr>
      </w:pPr>
    </w:p>
    <w:p w14:paraId="78674E94">
      <w:pPr>
        <w:spacing w:line="240" w:lineRule="auto"/>
        <w:rPr>
          <w:rFonts w:hint="default"/>
          <w:b w:val="0"/>
          <w:bCs/>
          <w:color w:val="000000"/>
          <w:lang w:val="pt-BR"/>
        </w:rPr>
      </w:pPr>
      <w:r>
        <w:rPr>
          <w:rFonts w:hint="default"/>
          <w:b w:val="0"/>
          <w:bCs/>
          <w:color w:val="000000"/>
          <w:lang w:val="pt-BR"/>
        </w:rPr>
        <w:t>ALINHAMENTO AOS OBJETIVOS DE DESENVOLVIMENTO SUSTENTÁVEL (ODS)</w:t>
      </w:r>
    </w:p>
    <w:p w14:paraId="671871FD">
      <w:pPr>
        <w:spacing w:line="240" w:lineRule="auto"/>
        <w:rPr>
          <w:rFonts w:hint="default"/>
          <w:b w:val="0"/>
          <w:bCs/>
          <w:color w:val="000000"/>
          <w:lang w:val="pt-BR"/>
        </w:rPr>
      </w:pPr>
      <w:r>
        <w:rPr>
          <w:rFonts w:hint="default"/>
          <w:b w:val="0"/>
          <w:bCs/>
          <w:color w:val="000000"/>
          <w:lang w:val="pt-BR"/>
        </w:rPr>
        <w:t>A presente proposta está em conformidade com os seguintes ODS da Agenda 2030 da ONU:</w:t>
      </w:r>
    </w:p>
    <w:p w14:paraId="0A951160">
      <w:pPr>
        <w:spacing w:line="240" w:lineRule="auto"/>
        <w:rPr>
          <w:rFonts w:hint="default"/>
          <w:b w:val="0"/>
          <w:bCs/>
          <w:color w:val="000000"/>
          <w:lang w:val="pt-BR"/>
        </w:rPr>
      </w:pPr>
    </w:p>
    <w:p w14:paraId="54489D58">
      <w:pPr>
        <w:spacing w:line="240" w:lineRule="auto"/>
        <w:rPr>
          <w:rFonts w:hint="default"/>
          <w:b w:val="0"/>
          <w:bCs/>
          <w:color w:val="000000"/>
          <w:lang w:val="pt-BR"/>
        </w:rPr>
      </w:pPr>
      <w:r>
        <w:rPr>
          <w:rFonts w:hint="default"/>
          <w:b w:val="0"/>
          <w:bCs/>
          <w:color w:val="000000"/>
          <w:lang w:val="pt-BR"/>
        </w:rPr>
        <w:t>ODS 3 – Saúde e Bem-Estar: Promover o bem-estar para todas as idades por meio de espaços que incentivam a prática de atividades físicas e o lazer saudável;</w:t>
      </w:r>
    </w:p>
    <w:p w14:paraId="0DB345B3">
      <w:pPr>
        <w:spacing w:line="240" w:lineRule="auto"/>
        <w:rPr>
          <w:rFonts w:hint="default"/>
          <w:b w:val="0"/>
          <w:bCs/>
          <w:color w:val="000000"/>
          <w:lang w:val="pt-BR"/>
        </w:rPr>
      </w:pPr>
    </w:p>
    <w:p w14:paraId="264CC5A8">
      <w:pPr>
        <w:spacing w:line="240" w:lineRule="auto"/>
        <w:rPr>
          <w:rFonts w:hint="default"/>
          <w:b w:val="0"/>
          <w:bCs/>
          <w:color w:val="000000"/>
          <w:lang w:val="pt-BR"/>
        </w:rPr>
      </w:pPr>
      <w:r>
        <w:rPr>
          <w:rFonts w:hint="default"/>
          <w:b w:val="0"/>
          <w:bCs/>
          <w:color w:val="000000"/>
          <w:lang w:val="pt-BR"/>
        </w:rPr>
        <w:t>ODS 11 – Cidades e Comunidades Sustentáveis: Tornar as cidades e os assentamentos humanos inclusivos, seguros, resilientes e sustentáveis, com espaços públicos acessíveis e de qualidade;</w:t>
      </w:r>
    </w:p>
    <w:p w14:paraId="330C6527">
      <w:pPr>
        <w:spacing w:line="240" w:lineRule="auto"/>
        <w:rPr>
          <w:rFonts w:hint="default"/>
          <w:b w:val="0"/>
          <w:bCs/>
          <w:color w:val="000000"/>
          <w:lang w:val="pt-BR"/>
        </w:rPr>
      </w:pPr>
    </w:p>
    <w:p w14:paraId="5E16CA45">
      <w:pPr>
        <w:spacing w:line="240" w:lineRule="auto"/>
        <w:rPr>
          <w:rFonts w:hint="default"/>
          <w:b w:val="0"/>
          <w:bCs/>
          <w:color w:val="000000"/>
          <w:lang w:val="pt-BR"/>
        </w:rPr>
      </w:pPr>
      <w:r>
        <w:rPr>
          <w:rFonts w:hint="default"/>
          <w:b w:val="0"/>
          <w:bCs/>
          <w:color w:val="000000"/>
          <w:lang w:val="pt-BR"/>
        </w:rPr>
        <w:t>ODS 10 – Redução das Desigualdades: Garantir que comunidades em áreas periféricas tenham acesso igualitário a equipamentos públicos de lazer e saúde;</w:t>
      </w:r>
    </w:p>
    <w:p w14:paraId="0972A8BC">
      <w:pPr>
        <w:spacing w:line="240" w:lineRule="auto"/>
        <w:rPr>
          <w:rFonts w:hint="default"/>
          <w:b w:val="0"/>
          <w:bCs/>
          <w:color w:val="000000"/>
          <w:lang w:val="pt-BR"/>
        </w:rPr>
      </w:pPr>
    </w:p>
    <w:p w14:paraId="78CFEC9E">
      <w:pPr>
        <w:spacing w:line="240" w:lineRule="auto"/>
        <w:rPr>
          <w:rFonts w:hint="default"/>
          <w:b w:val="0"/>
          <w:bCs/>
          <w:color w:val="000000"/>
          <w:lang w:val="pt-BR"/>
        </w:rPr>
      </w:pPr>
      <w:r>
        <w:rPr>
          <w:rFonts w:hint="default"/>
          <w:b w:val="0"/>
          <w:bCs/>
          <w:color w:val="000000"/>
          <w:lang w:val="pt-BR"/>
        </w:rPr>
        <w:t>ODS 13 – Ação Contra a Mudança Global do Clima: Promover áreas verdes urbanas que contribuem para o conforto térmico e redução de ilhas de calor.</w:t>
      </w:r>
    </w:p>
    <w:p w14:paraId="411AD3A3">
      <w:pPr>
        <w:spacing w:line="240" w:lineRule="auto"/>
        <w:rPr>
          <w:rFonts w:hint="default"/>
          <w:b w:val="0"/>
          <w:bCs/>
          <w:color w:val="000000"/>
          <w:lang w:val="pt-BR"/>
        </w:rPr>
      </w:pPr>
    </w:p>
    <w:p w14:paraId="2AFDFAB0">
      <w:pPr>
        <w:rPr>
          <w:b w:val="0"/>
          <w:bCs/>
        </w:rPr>
      </w:pPr>
    </w:p>
    <w:p w14:paraId="6938867C">
      <w:pPr>
        <w:spacing w:line="200" w:lineRule="atLeast"/>
        <w:jc w:val="center"/>
        <w:rPr>
          <w:rFonts w:eastAsia="Times New Roman"/>
        </w:rPr>
      </w:pPr>
      <w:r>
        <w:rPr>
          <w:rFonts w:eastAsia="Times New Roman"/>
        </w:rPr>
        <w:t xml:space="preserve">Sete Lagoas, </w:t>
      </w:r>
      <w:r>
        <w:rPr>
          <w:rFonts w:hint="default" w:eastAsia="Times New Roman"/>
          <w:lang w:val="pt-BR"/>
        </w:rPr>
        <w:t>1</w:t>
      </w:r>
      <w:r>
        <w:rPr>
          <w:rFonts w:eastAsia="Times New Roman"/>
        </w:rPr>
        <w:t xml:space="preserve">8 de </w:t>
      </w:r>
      <w:r>
        <w:rPr>
          <w:rFonts w:hint="default" w:eastAsia="Times New Roman"/>
          <w:lang w:val="pt-BR"/>
        </w:rPr>
        <w:t>junho</w:t>
      </w:r>
      <w:r>
        <w:rPr>
          <w:rFonts w:eastAsia="Times New Roman"/>
        </w:rPr>
        <w:t xml:space="preserve"> de 2025</w:t>
      </w:r>
    </w:p>
    <w:p w14:paraId="2E942C14">
      <w:pPr>
        <w:spacing w:line="200" w:lineRule="atLeast"/>
        <w:jc w:val="center"/>
        <w:rPr>
          <w:rFonts w:eastAsia="Times New Roman"/>
        </w:rPr>
      </w:pPr>
    </w:p>
    <w:p w14:paraId="59511B43">
      <w:pPr>
        <w:spacing w:line="200" w:lineRule="atLeast"/>
        <w:jc w:val="center"/>
        <w:rPr>
          <w:rFonts w:eastAsia="Times New Roman"/>
        </w:rPr>
      </w:pPr>
    </w:p>
    <w:p w14:paraId="493CE6A7">
      <w:pPr>
        <w:spacing w:line="200" w:lineRule="atLeast"/>
        <w:jc w:val="center"/>
        <w:rPr>
          <w:rFonts w:eastAsia="Times New Roman"/>
        </w:rPr>
      </w:pPr>
      <w:r>
        <w:rPr>
          <w:rFonts w:eastAsia="Times New Roman"/>
        </w:rPr>
        <w:t>.</w:t>
      </w:r>
    </w:p>
    <w:p w14:paraId="36C7505E">
      <w:pPr>
        <w:spacing w:line="200" w:lineRule="atLeast"/>
        <w:ind w:firstLine="0"/>
        <w:jc w:val="center"/>
        <w:rPr>
          <w:color w:val="000000"/>
        </w:rPr>
      </w:pPr>
      <w:r>
        <w:drawing>
          <wp:inline distT="0" distB="0" distL="0" distR="0">
            <wp:extent cx="2943225" cy="640080"/>
            <wp:effectExtent l="0" t="0" r="9525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9AE9E">
      <w:pPr>
        <w:ind w:firstLine="0"/>
        <w:jc w:val="center"/>
      </w:pPr>
      <w:r>
        <w:rPr>
          <w:b/>
          <w:sz w:val="22"/>
          <w:szCs w:val="22"/>
        </w:rPr>
        <w:t>RODRIGO BRAGA DA ROCHA</w:t>
      </w:r>
    </w:p>
    <w:p w14:paraId="0DB1CF63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- MDB</w:t>
      </w:r>
    </w:p>
    <w:sectPr>
      <w:headerReference r:id="rId5" w:type="default"/>
      <w:footerReference r:id="rId6" w:type="default"/>
      <w:pgSz w:w="11906" w:h="16838"/>
      <w:pgMar w:top="1417" w:right="1701" w:bottom="1135" w:left="1701" w:header="708" w:footer="981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imbus Roman No9 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D03B3">
    <w:pPr>
      <w:pStyle w:val="8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Rua Domingos Louverturi,335, sala 206, 2º andar – São Geraldo – Cep. 35700-177 - Sete Lagoas-MG</w:t>
    </w:r>
  </w:p>
  <w:p w14:paraId="3893C2AB">
    <w:pPr>
      <w:pStyle w:val="8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e-mail: vereador.rodrigobraga@camarasete.mg.gov.br / Fones: (31) 3779 6309 - 3779 6310 </w:t>
    </w:r>
  </w:p>
  <w:p w14:paraId="179FEF64">
    <w:pPr>
      <w:pStyle w:val="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2987707"/>
      <w:docPartObj>
        <w:docPartGallery w:val="AutoText"/>
      </w:docPartObj>
    </w:sdtPr>
    <w:sdtContent>
      <w:p w14:paraId="0C6FC127">
        <w:pPr>
          <w:pStyle w:val="7"/>
          <w:tabs>
            <w:tab w:val="center" w:pos="3686"/>
            <w:tab w:val="clear" w:pos="4252"/>
          </w:tabs>
          <w:ind w:firstLine="0"/>
          <w:jc w:val="left"/>
          <w:rPr>
            <w:rFonts w:ascii="Times New Roman" w:hAnsi="Times New Roman" w:cs="Times New Roman"/>
            <w:b/>
            <w:bCs/>
            <w:smallCaps/>
            <w:sz w:val="40"/>
            <w:szCs w:val="40"/>
          </w:rPr>
        </w:pPr>
        <w:r>
          <w:rPr>
            <w:rFonts w:ascii="Times New Roman" w:hAnsi="Times New Roman" w:cs="Times New Roman"/>
            <w:b/>
            <w:bCs/>
            <w:smallCaps/>
            <w:sz w:val="38"/>
            <w:szCs w:val="38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4440555</wp:posOffset>
              </wp:positionH>
              <wp:positionV relativeFrom="topMargin">
                <wp:posOffset>371475</wp:posOffset>
              </wp:positionV>
              <wp:extent cx="1592580" cy="688340"/>
              <wp:effectExtent l="0" t="0" r="7620" b="0"/>
              <wp:wrapNone/>
              <wp:docPr id="8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m 8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2603" cy="6880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Times New Roman" w:hAnsi="Times New Roman" w:cs="Times New Roman"/>
            <w:b/>
            <w:bCs/>
            <w:smallCaps/>
            <w:sz w:val="38"/>
            <w:szCs w:val="38"/>
          </w:rPr>
          <w:drawing>
            <wp:anchor distT="0" distB="0" distL="114935" distR="114935" simplePos="0" relativeHeight="251659264" behindDoc="0" locked="0" layoutInCell="1" allowOverlap="1">
              <wp:simplePos x="0" y="0"/>
              <wp:positionH relativeFrom="column">
                <wp:posOffset>-441960</wp:posOffset>
              </wp:positionH>
              <wp:positionV relativeFrom="paragraph">
                <wp:posOffset>-163830</wp:posOffset>
              </wp:positionV>
              <wp:extent cx="673735" cy="908050"/>
              <wp:effectExtent l="0" t="0" r="0" b="6350"/>
              <wp:wrapNone/>
              <wp:docPr id="9" name="Image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m 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735" cy="908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pic:spPr>
                  </pic:pic>
                </a:graphicData>
              </a:graphic>
            </wp:anchor>
          </w:drawing>
        </w:r>
        <w:r>
          <w:tab/>
        </w:r>
        <w:r>
          <w:rPr>
            <w:rFonts w:ascii="Times New Roman" w:hAnsi="Times New Roman" w:cs="Times New Roman"/>
            <w:b/>
            <w:bCs/>
            <w:smallCaps/>
            <w:sz w:val="38"/>
            <w:szCs w:val="38"/>
          </w:rPr>
          <w:t>Câmara Municipal de Sete Lagoas</w:t>
        </w:r>
        <w:r>
          <w:rPr>
            <w:rFonts w:ascii="Times New Roman" w:hAnsi="Times New Roman" w:cs="Times New Roman"/>
            <w:b/>
            <w:bCs/>
            <w:smallCaps/>
            <w:sz w:val="40"/>
            <w:szCs w:val="40"/>
          </w:rPr>
          <w:t xml:space="preserve"> </w:t>
        </w:r>
      </w:p>
      <w:p w14:paraId="3651AFD6">
        <w:pPr>
          <w:pStyle w:val="7"/>
          <w:tabs>
            <w:tab w:val="center" w:pos="3686"/>
            <w:tab w:val="clear" w:pos="4252"/>
          </w:tabs>
          <w:jc w:val="left"/>
          <w:rPr>
            <w:rFonts w:ascii="Times New Roman" w:hAnsi="Times New Roman" w:cs="Times New Roman"/>
            <w:b/>
            <w:bCs/>
            <w:smallCaps/>
          </w:rPr>
        </w:pPr>
        <w:r>
          <w:rPr>
            <w:rFonts w:ascii="Times New Roman" w:hAnsi="Times New Roman" w:cs="Times New Roman"/>
            <w:b/>
            <w:bCs/>
            <w:smallCaps/>
          </w:rPr>
          <w:tab/>
        </w:r>
        <w:r>
          <w:rPr>
            <w:rFonts w:ascii="Times New Roman" w:hAnsi="Times New Roman" w:cs="Times New Roman"/>
            <w:b/>
            <w:bCs/>
            <w:smallCaps/>
          </w:rPr>
          <w:t>Gabinete do Vereador Rodrigo Braga</w:t>
        </w:r>
      </w:p>
      <w:p w14:paraId="76D38732">
        <w:pPr>
          <w:pStyle w:val="7"/>
          <w:jc w:val="right"/>
        </w:pPr>
      </w:p>
    </w:sdtContent>
  </w:sdt>
  <w:p w14:paraId="2BF67CEE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E09CA"/>
    <w:multiLevelType w:val="multilevel"/>
    <w:tmpl w:val="2EEE09CA"/>
    <w:lvl w:ilvl="0" w:tentative="0">
      <w:start w:val="1"/>
      <w:numFmt w:val="decimal"/>
      <w:pStyle w:val="10"/>
      <w:suff w:val="space"/>
      <w:lvlText w:val="Art.%1."/>
      <w:lvlJc w:val="left"/>
      <w:pPr>
        <w:ind w:left="567" w:hanging="567"/>
      </w:pPr>
      <w:rPr>
        <w:rFonts w:hint="default"/>
      </w:rPr>
    </w:lvl>
    <w:lvl w:ilvl="1" w:tentative="0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 w:tentative="0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 w:tentative="0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 w:tentative="0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 w:tentative="0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 w:tentative="0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 w:tentative="0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 w:tentative="0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9E"/>
    <w:rsid w:val="00004AA1"/>
    <w:rsid w:val="00016CD2"/>
    <w:rsid w:val="0002097A"/>
    <w:rsid w:val="0004222E"/>
    <w:rsid w:val="00044FD6"/>
    <w:rsid w:val="00083C1E"/>
    <w:rsid w:val="000A04B3"/>
    <w:rsid w:val="000A1EA7"/>
    <w:rsid w:val="000B3837"/>
    <w:rsid w:val="000B3A13"/>
    <w:rsid w:val="000B7DCA"/>
    <w:rsid w:val="000F334F"/>
    <w:rsid w:val="001043B8"/>
    <w:rsid w:val="00181A2B"/>
    <w:rsid w:val="001C32B8"/>
    <w:rsid w:val="001C54D5"/>
    <w:rsid w:val="001C5735"/>
    <w:rsid w:val="001F4F98"/>
    <w:rsid w:val="001F571C"/>
    <w:rsid w:val="00216A6C"/>
    <w:rsid w:val="00223002"/>
    <w:rsid w:val="00234D82"/>
    <w:rsid w:val="00251B96"/>
    <w:rsid w:val="00263BB7"/>
    <w:rsid w:val="00276FF6"/>
    <w:rsid w:val="002812CF"/>
    <w:rsid w:val="002A08A3"/>
    <w:rsid w:val="002B3D6A"/>
    <w:rsid w:val="002C61A0"/>
    <w:rsid w:val="002E0229"/>
    <w:rsid w:val="002F192F"/>
    <w:rsid w:val="002F6CBB"/>
    <w:rsid w:val="00315302"/>
    <w:rsid w:val="00326F52"/>
    <w:rsid w:val="0033383B"/>
    <w:rsid w:val="00370BBC"/>
    <w:rsid w:val="00376FBE"/>
    <w:rsid w:val="003946B9"/>
    <w:rsid w:val="003B35C4"/>
    <w:rsid w:val="003F3CDC"/>
    <w:rsid w:val="003F4ACB"/>
    <w:rsid w:val="003F77D1"/>
    <w:rsid w:val="00407362"/>
    <w:rsid w:val="00417973"/>
    <w:rsid w:val="00420C35"/>
    <w:rsid w:val="004366E1"/>
    <w:rsid w:val="004A0AB8"/>
    <w:rsid w:val="004D01AD"/>
    <w:rsid w:val="004D5994"/>
    <w:rsid w:val="004F2D47"/>
    <w:rsid w:val="0052193F"/>
    <w:rsid w:val="0052610F"/>
    <w:rsid w:val="00527409"/>
    <w:rsid w:val="0052774F"/>
    <w:rsid w:val="0053338B"/>
    <w:rsid w:val="00553B5C"/>
    <w:rsid w:val="0056099E"/>
    <w:rsid w:val="005B0D66"/>
    <w:rsid w:val="005B12B3"/>
    <w:rsid w:val="005B2295"/>
    <w:rsid w:val="005E0452"/>
    <w:rsid w:val="005E0E47"/>
    <w:rsid w:val="005E2BE1"/>
    <w:rsid w:val="005F48BC"/>
    <w:rsid w:val="00611578"/>
    <w:rsid w:val="006259D4"/>
    <w:rsid w:val="0064563D"/>
    <w:rsid w:val="00650B97"/>
    <w:rsid w:val="006711D4"/>
    <w:rsid w:val="00672B2C"/>
    <w:rsid w:val="00681E54"/>
    <w:rsid w:val="00683120"/>
    <w:rsid w:val="006F5AF8"/>
    <w:rsid w:val="007512F8"/>
    <w:rsid w:val="00756CDA"/>
    <w:rsid w:val="00781CDA"/>
    <w:rsid w:val="007E697B"/>
    <w:rsid w:val="0080311C"/>
    <w:rsid w:val="008060C4"/>
    <w:rsid w:val="00817038"/>
    <w:rsid w:val="00834843"/>
    <w:rsid w:val="00836F58"/>
    <w:rsid w:val="008453FD"/>
    <w:rsid w:val="00870D4C"/>
    <w:rsid w:val="00881E14"/>
    <w:rsid w:val="00891E95"/>
    <w:rsid w:val="008A28BB"/>
    <w:rsid w:val="008A3D23"/>
    <w:rsid w:val="008A683C"/>
    <w:rsid w:val="008F025F"/>
    <w:rsid w:val="0091745F"/>
    <w:rsid w:val="00926614"/>
    <w:rsid w:val="0093400D"/>
    <w:rsid w:val="0096484A"/>
    <w:rsid w:val="0097200D"/>
    <w:rsid w:val="00977721"/>
    <w:rsid w:val="009808BC"/>
    <w:rsid w:val="00985A46"/>
    <w:rsid w:val="00990538"/>
    <w:rsid w:val="009C574E"/>
    <w:rsid w:val="009E11B7"/>
    <w:rsid w:val="009E6F53"/>
    <w:rsid w:val="00A25A21"/>
    <w:rsid w:val="00A5274E"/>
    <w:rsid w:val="00A62F8A"/>
    <w:rsid w:val="00A65A9C"/>
    <w:rsid w:val="00A92730"/>
    <w:rsid w:val="00A96710"/>
    <w:rsid w:val="00AB1110"/>
    <w:rsid w:val="00AB462E"/>
    <w:rsid w:val="00AB74E1"/>
    <w:rsid w:val="00AC77D0"/>
    <w:rsid w:val="00AD3026"/>
    <w:rsid w:val="00AD7CAB"/>
    <w:rsid w:val="00B12B9C"/>
    <w:rsid w:val="00B138C1"/>
    <w:rsid w:val="00B336D9"/>
    <w:rsid w:val="00B340F5"/>
    <w:rsid w:val="00B53947"/>
    <w:rsid w:val="00B82565"/>
    <w:rsid w:val="00B962E0"/>
    <w:rsid w:val="00BC625A"/>
    <w:rsid w:val="00BD0F70"/>
    <w:rsid w:val="00BD6A3C"/>
    <w:rsid w:val="00C01B99"/>
    <w:rsid w:val="00C047FE"/>
    <w:rsid w:val="00C073E5"/>
    <w:rsid w:val="00C14D23"/>
    <w:rsid w:val="00C223D6"/>
    <w:rsid w:val="00C378AB"/>
    <w:rsid w:val="00C459EA"/>
    <w:rsid w:val="00C5212C"/>
    <w:rsid w:val="00C8257C"/>
    <w:rsid w:val="00C902B4"/>
    <w:rsid w:val="00C95556"/>
    <w:rsid w:val="00CA77EA"/>
    <w:rsid w:val="00CD1F20"/>
    <w:rsid w:val="00CD223F"/>
    <w:rsid w:val="00CE3ECA"/>
    <w:rsid w:val="00CF76C7"/>
    <w:rsid w:val="00D018BF"/>
    <w:rsid w:val="00D15ACD"/>
    <w:rsid w:val="00D21034"/>
    <w:rsid w:val="00D52C78"/>
    <w:rsid w:val="00D733AB"/>
    <w:rsid w:val="00D80DC5"/>
    <w:rsid w:val="00D8147E"/>
    <w:rsid w:val="00D82EAF"/>
    <w:rsid w:val="00D92215"/>
    <w:rsid w:val="00DA757B"/>
    <w:rsid w:val="00DD7F4B"/>
    <w:rsid w:val="00DE6646"/>
    <w:rsid w:val="00DF4F5A"/>
    <w:rsid w:val="00E04774"/>
    <w:rsid w:val="00E34553"/>
    <w:rsid w:val="00E44FB3"/>
    <w:rsid w:val="00E45CC9"/>
    <w:rsid w:val="00E46CD4"/>
    <w:rsid w:val="00E55C48"/>
    <w:rsid w:val="00E56A89"/>
    <w:rsid w:val="00E67561"/>
    <w:rsid w:val="00E8559D"/>
    <w:rsid w:val="00EA5106"/>
    <w:rsid w:val="00ED384C"/>
    <w:rsid w:val="00EE1E98"/>
    <w:rsid w:val="00F22404"/>
    <w:rsid w:val="00F32C73"/>
    <w:rsid w:val="00F5009C"/>
    <w:rsid w:val="00F52C79"/>
    <w:rsid w:val="00F60B84"/>
    <w:rsid w:val="00F7349D"/>
    <w:rsid w:val="00F92B73"/>
    <w:rsid w:val="00FA3A9D"/>
    <w:rsid w:val="00FB11B8"/>
    <w:rsid w:val="00FB2887"/>
    <w:rsid w:val="00FB4C5F"/>
    <w:rsid w:val="00FC489A"/>
    <w:rsid w:val="00FD3D83"/>
    <w:rsid w:val="00FE2BD6"/>
    <w:rsid w:val="00FF6D7E"/>
    <w:rsid w:val="623D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360" w:lineRule="auto"/>
      <w:ind w:firstLine="709"/>
      <w:jc w:val="both"/>
    </w:pPr>
    <w:rPr>
      <w:rFonts w:ascii="Arial" w:hAnsi="Arial" w:cs="Arial" w:eastAsiaTheme="minorHAnsi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240" w:after="480" w:line="240" w:lineRule="auto"/>
      <w:ind w:firstLine="0"/>
      <w:jc w:val="center"/>
      <w:outlineLvl w:val="0"/>
    </w:pPr>
    <w:rPr>
      <w:b/>
      <w:cap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37"/>
    <w:uiPriority w:val="0"/>
    <w:pPr>
      <w:widowControl w:val="0"/>
      <w:suppressAutoHyphens/>
      <w:spacing w:after="120" w:line="240" w:lineRule="auto"/>
      <w:ind w:firstLine="0"/>
      <w:jc w:val="left"/>
    </w:pPr>
    <w:rPr>
      <w:rFonts w:ascii="Nimbus Roman No9 L" w:hAnsi="Nimbus Roman No9 L" w:eastAsia="DejaVu Sans" w:cs="Times New Roman"/>
      <w:kern w:val="1"/>
    </w:rPr>
  </w:style>
  <w:style w:type="paragraph" w:styleId="6">
    <w:name w:val="Title"/>
    <w:basedOn w:val="1"/>
    <w:next w:val="1"/>
    <w:link w:val="26"/>
    <w:uiPriority w:val="10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7">
    <w:name w:val="header"/>
    <w:basedOn w:val="1"/>
    <w:link w:val="31"/>
    <w:unhideWhenUsed/>
    <w:uiPriority w:val="0"/>
    <w:pPr>
      <w:tabs>
        <w:tab w:val="center" w:pos="4252"/>
        <w:tab w:val="right" w:pos="8504"/>
      </w:tabs>
      <w:spacing w:line="240" w:lineRule="auto"/>
    </w:pPr>
  </w:style>
  <w:style w:type="paragraph" w:styleId="8">
    <w:name w:val="footer"/>
    <w:basedOn w:val="1"/>
    <w:link w:val="32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9">
    <w:name w:val="Subtitle"/>
    <w:basedOn w:val="1"/>
    <w:next w:val="10"/>
    <w:link w:val="14"/>
    <w:qFormat/>
    <w:uiPriority w:val="11"/>
    <w:pPr>
      <w:spacing w:after="960"/>
      <w:ind w:left="4956"/>
    </w:pPr>
    <w:rPr>
      <w:bCs/>
      <w:caps/>
    </w:rPr>
  </w:style>
  <w:style w:type="paragraph" w:customStyle="1" w:styleId="10">
    <w:name w:val="Artigos"/>
    <w:basedOn w:val="1"/>
    <w:link w:val="18"/>
    <w:qFormat/>
    <w:uiPriority w:val="0"/>
    <w:pPr>
      <w:numPr>
        <w:ilvl w:val="0"/>
        <w:numId w:val="1"/>
      </w:numPr>
    </w:pPr>
    <w:rPr>
      <w:bCs/>
    </w:rPr>
  </w:style>
  <w:style w:type="paragraph" w:styleId="11">
    <w:name w:val="Body Text Indent"/>
    <w:basedOn w:val="1"/>
    <w:link w:val="35"/>
    <w:semiHidden/>
    <w:unhideWhenUsed/>
    <w:uiPriority w:val="0"/>
    <w:pPr>
      <w:widowControl w:val="0"/>
      <w:suppressAutoHyphens/>
      <w:spacing w:line="240" w:lineRule="auto"/>
      <w:ind w:left="1416" w:firstLine="708"/>
    </w:pPr>
    <w:rPr>
      <w:rFonts w:eastAsia="DejaVu Sans"/>
      <w:kern w:val="2"/>
      <w:lang w:eastAsia="pt-BR"/>
    </w:rPr>
  </w:style>
  <w:style w:type="paragraph" w:styleId="12">
    <w:name w:val="List Paragraph"/>
    <w:basedOn w:val="1"/>
    <w:link w:val="17"/>
    <w:uiPriority w:val="34"/>
    <w:pPr>
      <w:ind w:left="720"/>
      <w:contextualSpacing/>
    </w:pPr>
  </w:style>
  <w:style w:type="character" w:customStyle="1" w:styleId="13">
    <w:name w:val="Título 1 Char"/>
    <w:basedOn w:val="3"/>
    <w:link w:val="2"/>
    <w:uiPriority w:val="9"/>
    <w:rPr>
      <w:rFonts w:ascii="Arial" w:hAnsi="Arial" w:cs="Arial"/>
      <w:b/>
      <w:caps/>
      <w:sz w:val="24"/>
      <w:szCs w:val="24"/>
    </w:rPr>
  </w:style>
  <w:style w:type="character" w:customStyle="1" w:styleId="14">
    <w:name w:val="Subtítulo Char"/>
    <w:basedOn w:val="3"/>
    <w:link w:val="9"/>
    <w:uiPriority w:val="11"/>
    <w:rPr>
      <w:rFonts w:ascii="Arial" w:hAnsi="Arial" w:cs="Arial"/>
      <w:bCs/>
      <w:caps/>
      <w:sz w:val="24"/>
      <w:szCs w:val="24"/>
    </w:rPr>
  </w:style>
  <w:style w:type="character" w:customStyle="1" w:styleId="15">
    <w:name w:val="Subtle Emphasis"/>
    <w:uiPriority w:val="19"/>
    <w:rPr>
      <w:rFonts w:ascii="Arial" w:hAnsi="Arial" w:cs="Arial"/>
      <w:bCs/>
      <w:sz w:val="24"/>
      <w:szCs w:val="24"/>
    </w:rPr>
  </w:style>
  <w:style w:type="paragraph" w:customStyle="1" w:styleId="16">
    <w:name w:val="Incisos"/>
    <w:basedOn w:val="10"/>
    <w:link w:val="20"/>
    <w:uiPriority w:val="0"/>
  </w:style>
  <w:style w:type="character" w:customStyle="1" w:styleId="17">
    <w:name w:val="Parágrafo da Lista Char"/>
    <w:basedOn w:val="3"/>
    <w:link w:val="12"/>
    <w:qFormat/>
    <w:uiPriority w:val="34"/>
  </w:style>
  <w:style w:type="character" w:customStyle="1" w:styleId="18">
    <w:name w:val="Artigos Char"/>
    <w:basedOn w:val="17"/>
    <w:link w:val="10"/>
    <w:uiPriority w:val="0"/>
    <w:rPr>
      <w:rFonts w:ascii="Arial" w:hAnsi="Arial" w:cs="Arial"/>
      <w:bCs/>
      <w:sz w:val="24"/>
      <w:szCs w:val="24"/>
    </w:rPr>
  </w:style>
  <w:style w:type="paragraph" w:customStyle="1" w:styleId="19">
    <w:name w:val="Alíleas"/>
    <w:basedOn w:val="10"/>
    <w:link w:val="22"/>
    <w:uiPriority w:val="0"/>
  </w:style>
  <w:style w:type="character" w:customStyle="1" w:styleId="20">
    <w:name w:val="Incisos Char"/>
    <w:basedOn w:val="18"/>
    <w:link w:val="16"/>
    <w:uiPriority w:val="0"/>
    <w:rPr>
      <w:rFonts w:ascii="Arial" w:hAnsi="Arial" w:cs="Arial"/>
      <w:sz w:val="24"/>
      <w:szCs w:val="24"/>
    </w:rPr>
  </w:style>
  <w:style w:type="paragraph" w:customStyle="1" w:styleId="21">
    <w:name w:val="§ único"/>
    <w:basedOn w:val="12"/>
    <w:link w:val="24"/>
    <w:uiPriority w:val="0"/>
    <w:pPr>
      <w:ind w:left="0"/>
    </w:pPr>
    <w:rPr>
      <w:bCs/>
    </w:rPr>
  </w:style>
  <w:style w:type="character" w:customStyle="1" w:styleId="22">
    <w:name w:val="Alíleas Char"/>
    <w:basedOn w:val="18"/>
    <w:link w:val="19"/>
    <w:uiPriority w:val="0"/>
    <w:rPr>
      <w:rFonts w:ascii="Arial" w:hAnsi="Arial" w:cs="Arial"/>
      <w:sz w:val="24"/>
      <w:szCs w:val="24"/>
    </w:rPr>
  </w:style>
  <w:style w:type="paragraph" w:customStyle="1" w:styleId="23">
    <w:name w:val="§ parágrafos"/>
    <w:basedOn w:val="10"/>
    <w:link w:val="25"/>
    <w:uiPriority w:val="0"/>
  </w:style>
  <w:style w:type="character" w:customStyle="1" w:styleId="24">
    <w:name w:val="§ único Char"/>
    <w:basedOn w:val="17"/>
    <w:link w:val="21"/>
    <w:uiPriority w:val="0"/>
    <w:rPr>
      <w:rFonts w:ascii="Arial" w:hAnsi="Arial" w:cs="Arial"/>
      <w:bCs/>
      <w:sz w:val="24"/>
      <w:szCs w:val="24"/>
    </w:rPr>
  </w:style>
  <w:style w:type="character" w:customStyle="1" w:styleId="25">
    <w:name w:val="§ parágrafos Char"/>
    <w:basedOn w:val="18"/>
    <w:link w:val="23"/>
    <w:uiPriority w:val="0"/>
    <w:rPr>
      <w:rFonts w:ascii="Arial" w:hAnsi="Arial" w:cs="Arial"/>
      <w:sz w:val="24"/>
      <w:szCs w:val="24"/>
    </w:rPr>
  </w:style>
  <w:style w:type="character" w:customStyle="1" w:styleId="26">
    <w:name w:val="Título Char"/>
    <w:basedOn w:val="3"/>
    <w:link w:val="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27">
    <w:name w:val="Assinatura do Vereador"/>
    <w:basedOn w:val="1"/>
    <w:next w:val="1"/>
    <w:link w:val="29"/>
    <w:qFormat/>
    <w:uiPriority w:val="0"/>
    <w:pPr>
      <w:ind w:firstLine="0"/>
      <w:jc w:val="center"/>
    </w:pPr>
    <w:rPr>
      <w:b/>
    </w:rPr>
  </w:style>
  <w:style w:type="paragraph" w:customStyle="1" w:styleId="28">
    <w:name w:val="Local e data"/>
    <w:basedOn w:val="1"/>
    <w:link w:val="30"/>
    <w:qFormat/>
    <w:uiPriority w:val="0"/>
    <w:pPr>
      <w:spacing w:before="240"/>
      <w:ind w:firstLine="0"/>
      <w:jc w:val="center"/>
    </w:pPr>
    <w:rPr>
      <w:bCs/>
    </w:rPr>
  </w:style>
  <w:style w:type="character" w:customStyle="1" w:styleId="29">
    <w:name w:val="Assinatura do Vereador Char"/>
    <w:basedOn w:val="3"/>
    <w:link w:val="27"/>
    <w:uiPriority w:val="0"/>
    <w:rPr>
      <w:rFonts w:ascii="Arial" w:hAnsi="Arial" w:cs="Arial"/>
      <w:b/>
      <w:sz w:val="24"/>
      <w:szCs w:val="24"/>
    </w:rPr>
  </w:style>
  <w:style w:type="character" w:customStyle="1" w:styleId="30">
    <w:name w:val="Local e data Char"/>
    <w:basedOn w:val="3"/>
    <w:link w:val="28"/>
    <w:uiPriority w:val="0"/>
    <w:rPr>
      <w:rFonts w:ascii="Arial" w:hAnsi="Arial" w:cs="Arial"/>
      <w:bCs/>
      <w:sz w:val="24"/>
      <w:szCs w:val="24"/>
    </w:rPr>
  </w:style>
  <w:style w:type="character" w:customStyle="1" w:styleId="31">
    <w:name w:val="Cabeçalho Char"/>
    <w:basedOn w:val="3"/>
    <w:link w:val="7"/>
    <w:uiPriority w:val="0"/>
    <w:rPr>
      <w:rFonts w:ascii="Arial" w:hAnsi="Arial" w:cs="Arial"/>
      <w:sz w:val="24"/>
      <w:szCs w:val="24"/>
    </w:rPr>
  </w:style>
  <w:style w:type="character" w:customStyle="1" w:styleId="32">
    <w:name w:val="Rodapé Char"/>
    <w:basedOn w:val="3"/>
    <w:link w:val="8"/>
    <w:uiPriority w:val="99"/>
    <w:rPr>
      <w:rFonts w:ascii="Arial" w:hAnsi="Arial" w:cs="Arial"/>
      <w:sz w:val="24"/>
      <w:szCs w:val="24"/>
    </w:rPr>
  </w:style>
  <w:style w:type="paragraph" w:customStyle="1" w:styleId="33">
    <w:name w:val="Justificativa"/>
    <w:basedOn w:val="1"/>
    <w:next w:val="1"/>
    <w:link w:val="34"/>
    <w:uiPriority w:val="0"/>
    <w:pPr>
      <w:ind w:firstLine="0"/>
      <w:jc w:val="center"/>
    </w:pPr>
    <w:rPr>
      <w:b/>
      <w:caps/>
    </w:rPr>
  </w:style>
  <w:style w:type="character" w:customStyle="1" w:styleId="34">
    <w:name w:val="Justificativa Char"/>
    <w:basedOn w:val="29"/>
    <w:link w:val="33"/>
    <w:uiPriority w:val="0"/>
    <w:rPr>
      <w:rFonts w:ascii="Arial" w:hAnsi="Arial" w:cs="Arial"/>
      <w:caps/>
      <w:sz w:val="24"/>
      <w:szCs w:val="24"/>
    </w:rPr>
  </w:style>
  <w:style w:type="character" w:customStyle="1" w:styleId="35">
    <w:name w:val="Recuo de corpo de texto Char"/>
    <w:basedOn w:val="3"/>
    <w:link w:val="11"/>
    <w:semiHidden/>
    <w:uiPriority w:val="0"/>
    <w:rPr>
      <w:rFonts w:ascii="Arial" w:hAnsi="Arial" w:eastAsia="DejaVu Sans" w:cs="Arial"/>
      <w:kern w:val="2"/>
      <w:sz w:val="24"/>
      <w:szCs w:val="24"/>
      <w:lang w:eastAsia="pt-BR"/>
    </w:rPr>
  </w:style>
  <w:style w:type="paragraph" w:customStyle="1" w:styleId="36">
    <w:name w:val="Standard"/>
    <w:uiPriority w:val="0"/>
    <w:pPr>
      <w:widowControl w:val="0"/>
      <w:suppressAutoHyphens/>
      <w:autoSpaceDN w:val="0"/>
      <w:spacing w:after="0" w:line="240" w:lineRule="auto"/>
    </w:pPr>
    <w:rPr>
      <w:rFonts w:ascii="Liberation Serif" w:hAnsi="Liberation Serif" w:eastAsia="DejaVu Sans" w:cs="DejaVu Sans"/>
      <w:kern w:val="3"/>
      <w:sz w:val="24"/>
      <w:szCs w:val="24"/>
      <w:lang w:val="pt-BR" w:eastAsia="zh-CN" w:bidi="hi-IN"/>
    </w:rPr>
  </w:style>
  <w:style w:type="character" w:customStyle="1" w:styleId="37">
    <w:name w:val="Corpo de texto Char"/>
    <w:basedOn w:val="3"/>
    <w:link w:val="5"/>
    <w:qFormat/>
    <w:uiPriority w:val="0"/>
    <w:rPr>
      <w:rFonts w:ascii="Nimbus Roman No9 L" w:hAnsi="Nimbus Roman No9 L" w:eastAsia="DejaVu Sans" w:cs="Times New Roman"/>
      <w:kern w:val="1"/>
      <w:sz w:val="24"/>
      <w:szCs w:val="24"/>
    </w:rPr>
  </w:style>
  <w:style w:type="character" w:customStyle="1" w:styleId="38">
    <w:name w:val="selectable-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A879A-D721-4F7B-A8F4-F3813E1765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898</Characters>
  <Lines>7</Lines>
  <Paragraphs>2</Paragraphs>
  <TotalTime>8</TotalTime>
  <ScaleCrop>false</ScaleCrop>
  <LinksUpToDate>false</LinksUpToDate>
  <CharactersWithSpaces>1062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2025-04-28T17:17:00Z</dcterms:created>
  <dc:creator>Alexandre Alberto</dc:creator>
  <cp:lastModifiedBy>cristina.mirian</cp:lastModifiedBy>
  <cp:lastPrinted>2024-05-29T15:03:00Z</cp:lastPrinted>
  <dcterms:modified xsi:type="dcterms:W3CDTF">2025-06-18T17:05:36Z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7CC3928F2BAA4F2BAFCB2057BAAC19FC_13</vt:lpwstr>
  </property>
</Properties>
</file>