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18"/>
        <w:gridCol w:w="8004"/>
      </w:tblGrid>
      <w:tr w:rsidR="00A270E1" w:rsidRPr="00A270E1" w14:paraId="5109ADBE" w14:textId="77777777" w:rsidTr="00A270E1">
        <w:trPr>
          <w:trHeight w:val="1038"/>
        </w:trPr>
        <w:tc>
          <w:tcPr>
            <w:tcW w:w="1418" w:type="dxa"/>
            <w:vAlign w:val="center"/>
          </w:tcPr>
          <w:p w14:paraId="13ADBD0C" w14:textId="77777777" w:rsidR="00472E8B" w:rsidRPr="00A270E1" w:rsidRDefault="00472E8B" w:rsidP="00FF69F5">
            <w:pPr>
              <w:spacing w:after="0" w:line="240" w:lineRule="auto"/>
              <w:ind w:left="985"/>
              <w:jc w:val="both"/>
            </w:pPr>
            <w:bookmarkStart w:id="0" w:name="_Hlk57306093"/>
            <w:r w:rsidRPr="00A270E1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BFE7F1E" wp14:editId="06F85430">
                  <wp:simplePos x="0" y="0"/>
                  <wp:positionH relativeFrom="margin">
                    <wp:posOffset>-28575</wp:posOffset>
                  </wp:positionH>
                  <wp:positionV relativeFrom="margin">
                    <wp:posOffset>-195580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0B3A277D" w14:textId="77777777" w:rsidR="00472E8B" w:rsidRPr="00A270E1" w:rsidRDefault="00472E8B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270E1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14:paraId="432D5445" w14:textId="77777777" w:rsidR="00FF69F5" w:rsidRPr="00A70860" w:rsidRDefault="00FF69F5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B5B28DD" w14:textId="2DA1370E" w:rsidR="00CA2583" w:rsidRPr="001C2F88" w:rsidRDefault="00005D17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1C2F88">
        <w:rPr>
          <w:sz w:val="24"/>
          <w:szCs w:val="24"/>
        </w:rPr>
        <w:t xml:space="preserve">PROJETO DE LEI Nº </w:t>
      </w:r>
      <w:r w:rsidR="009B0ACF" w:rsidRPr="001C2F88">
        <w:rPr>
          <w:sz w:val="24"/>
          <w:szCs w:val="24"/>
        </w:rPr>
        <w:t xml:space="preserve">                </w:t>
      </w:r>
      <w:r w:rsidR="00CA2583" w:rsidRPr="001C2F88">
        <w:rPr>
          <w:sz w:val="24"/>
          <w:szCs w:val="24"/>
        </w:rPr>
        <w:t>/202</w:t>
      </w:r>
      <w:r w:rsidR="00052C68" w:rsidRPr="001C2F88">
        <w:rPr>
          <w:sz w:val="24"/>
          <w:szCs w:val="24"/>
        </w:rPr>
        <w:t>5</w:t>
      </w:r>
      <w:r w:rsidR="00CA2583" w:rsidRPr="001C2F88">
        <w:rPr>
          <w:sz w:val="24"/>
          <w:szCs w:val="24"/>
        </w:rPr>
        <w:t>.</w:t>
      </w:r>
    </w:p>
    <w:p w14:paraId="0C60E1CD" w14:textId="77777777" w:rsidR="00FF69F5" w:rsidRPr="001C2F88" w:rsidRDefault="00FF69F5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194DBE00" w14:textId="59BCBA4A" w:rsidR="00C0577F" w:rsidRPr="001C2F88" w:rsidRDefault="009B0ACF" w:rsidP="00C0577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</w:pPr>
      <w:bookmarkStart w:id="1" w:name="artigo_1"/>
      <w:r w:rsidRPr="001C2F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ALTERA A LEI Nº</w:t>
      </w:r>
      <w:r w:rsidR="006C5C07" w:rsidRPr="001C2F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9.279, DE 23 DE DEZEMBRO DE 2021</w:t>
      </w:r>
      <w:r w:rsidRPr="001C2F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, QUE </w:t>
      </w:r>
      <w:r w:rsidRPr="001C2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“</w:t>
      </w:r>
      <w:r w:rsidR="006C5C07" w:rsidRPr="001C2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</w:t>
      </w:r>
      <w:r w:rsidRPr="001C2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”</w:t>
      </w:r>
      <w:r w:rsidR="00C0577F" w:rsidRPr="001C2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.</w:t>
      </w:r>
    </w:p>
    <w:p w14:paraId="291E5DF4" w14:textId="77777777" w:rsidR="001C18D3" w:rsidRPr="001C2F88" w:rsidRDefault="001C18D3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bookmarkEnd w:id="1"/>
    <w:p w14:paraId="4BD4C045" w14:textId="60640414" w:rsidR="009B0ACF" w:rsidRPr="001C2F88" w:rsidRDefault="009B0ACF" w:rsidP="009B0AC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1º Fica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alterado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art.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18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Lei nº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9.279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23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dezembro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2025, </w:t>
      </w:r>
      <w:r w:rsidR="00734D4E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que 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“</w:t>
      </w:r>
      <w:r w:rsidR="006C5C07"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providências”,</w:t>
      </w:r>
      <w:r w:rsidR="006C5C07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306005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que passa a vigorar 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 a seguinte redação:</w:t>
      </w:r>
    </w:p>
    <w:p w14:paraId="27A8C0F2" w14:textId="3BE0E4D8" w:rsidR="009B0ACF" w:rsidRPr="001C2F88" w:rsidRDefault="009B0ACF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C7469A2" w14:textId="014AD224" w:rsidR="00043433" w:rsidRPr="001C2F88" w:rsidRDefault="00900AE1" w:rsidP="0004343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bookmarkStart w:id="2" w:name="artigo_6"/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“</w:t>
      </w:r>
      <w:r w:rsidR="00043433"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Art. 18 A destinação de recursos ao Fundo Municipal de Cultura observará o limite máximo de 1% (um por cento) da receita municipal não vinculada por determinação constitucional, apurada no exercício financeiro anterior.</w:t>
      </w:r>
    </w:p>
    <w:p w14:paraId="190558F3" w14:textId="77777777" w:rsidR="00043433" w:rsidRPr="001C2F88" w:rsidRDefault="00043433" w:rsidP="0004343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60DDA652" w14:textId="03D687E0" w:rsidR="00043433" w:rsidRPr="001C2F88" w:rsidRDefault="00043433" w:rsidP="0004343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Parágrafo único. Para fins do disposto no caput</w:t>
      </w:r>
      <w:r w:rsid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deste artigo</w:t>
      </w:r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, considera-se como receita não vinculada aquela proveniente da arrecadação do Imposto Predial e Territorial Urbano – IPTU e do Imposto Sobre Serviços de Qualquer Natureza – ISSQN, incluindo dívidas ativas e multas, deduzidos os percentuais legalmente obrigatórios destinados à promoção da Saúde Pública (15%) e ao desenvolvimento da Educação Pública (25%).</w:t>
      </w:r>
      <w:r w:rsidR="00900AE1"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” </w:t>
      </w:r>
      <w:r w:rsidR="00900AE1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(NR)</w:t>
      </w:r>
    </w:p>
    <w:p w14:paraId="1C7400A9" w14:textId="77777777" w:rsidR="00043433" w:rsidRPr="001C2F88" w:rsidRDefault="00043433" w:rsidP="0004343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34F5A10" w14:textId="77244906" w:rsidR="00472E8B" w:rsidRPr="001C2F88" w:rsidRDefault="00FD1EBD" w:rsidP="006F6394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2º </w:t>
      </w:r>
      <w:bookmarkEnd w:id="2"/>
      <w:r w:rsidR="001C18D3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Esta Lei entra em vigor 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 data de sua publicação.</w:t>
      </w:r>
    </w:p>
    <w:p w14:paraId="50D6FC1E" w14:textId="77777777" w:rsidR="001C18D3" w:rsidRPr="001C2F88" w:rsidRDefault="001C18D3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EF2DB" w14:textId="06927479" w:rsidR="00472E8B" w:rsidRPr="001C2F88" w:rsidRDefault="00CA2583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D63079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10</w:t>
      </w:r>
      <w:r w:rsidR="00FD1EBD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junho</w:t>
      </w:r>
      <w:r w:rsidR="00052C68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2025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7F76345" w14:textId="77777777" w:rsidR="00472E8B" w:rsidRPr="001C2F88" w:rsidRDefault="00472E8B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A8323F" w14:textId="77777777" w:rsidR="00472E8B" w:rsidRDefault="00472E8B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3" w:name="_Hlk57306281"/>
    </w:p>
    <w:p w14:paraId="769116FA" w14:textId="77777777" w:rsidR="001C2F88" w:rsidRPr="001C2F88" w:rsidRDefault="001C2F88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3"/>
    <w:p w14:paraId="0B047D0B" w14:textId="77777777" w:rsidR="00052C68" w:rsidRPr="001C2F88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1C2F88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0C859871" w14:textId="7340187D" w:rsidR="009C71C5" w:rsidRDefault="00052C6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1C2F88">
        <w:rPr>
          <w:rFonts w:ascii="Times New Roman" w:hAnsi="Times New Roman"/>
          <w:bCs/>
          <w:sz w:val="24"/>
          <w:szCs w:val="24"/>
        </w:rPr>
        <w:t>Prefeito Municipal</w:t>
      </w:r>
    </w:p>
    <w:p w14:paraId="2632423B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7CF35630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5DF7252F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3F2E51B4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E60253A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2F3FAD7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2BC596D2" w14:textId="77777777" w:rsidR="001C2F88" w:rsidRP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E0545B" w:rsidRPr="00B47940" w14:paraId="6EEB1514" w14:textId="77777777" w:rsidTr="0046380F">
        <w:trPr>
          <w:trHeight w:val="1038"/>
        </w:trPr>
        <w:tc>
          <w:tcPr>
            <w:tcW w:w="1598" w:type="dxa"/>
            <w:vAlign w:val="center"/>
          </w:tcPr>
          <w:p w14:paraId="45E12C1D" w14:textId="77777777" w:rsidR="00E0545B" w:rsidRPr="00B47940" w:rsidRDefault="00E0545B" w:rsidP="0046380F">
            <w:pPr>
              <w:ind w:left="985"/>
              <w:jc w:val="both"/>
            </w:pPr>
            <w:r w:rsidRPr="00B47940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E313395" wp14:editId="0094A097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6A663ACF" w14:textId="77777777" w:rsidR="00E0545B" w:rsidRPr="00472E8B" w:rsidRDefault="00E0545B" w:rsidP="0046380F">
            <w:pPr>
              <w:keepNext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72E8B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3432EAF1" w14:textId="77777777" w:rsidR="001C2F88" w:rsidRDefault="001C2F88" w:rsidP="00E0545B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4B948019" w14:textId="7F433982" w:rsidR="00E0545B" w:rsidRPr="00043433" w:rsidRDefault="00E0545B" w:rsidP="00E0545B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043433">
        <w:rPr>
          <w:sz w:val="24"/>
          <w:szCs w:val="24"/>
        </w:rPr>
        <w:t xml:space="preserve">MENSAGEM </w:t>
      </w:r>
      <w:r w:rsidR="00EF2D47" w:rsidRPr="00043433">
        <w:rPr>
          <w:sz w:val="24"/>
          <w:szCs w:val="24"/>
        </w:rPr>
        <w:t xml:space="preserve">Nº </w:t>
      </w:r>
      <w:r w:rsidR="0047592A">
        <w:rPr>
          <w:sz w:val="24"/>
          <w:szCs w:val="24"/>
        </w:rPr>
        <w:t>46</w:t>
      </w:r>
      <w:r w:rsidRPr="00043433">
        <w:rPr>
          <w:sz w:val="24"/>
          <w:szCs w:val="24"/>
        </w:rPr>
        <w:t>/202</w:t>
      </w:r>
      <w:r w:rsidR="00052C68" w:rsidRPr="00043433">
        <w:rPr>
          <w:sz w:val="24"/>
          <w:szCs w:val="24"/>
        </w:rPr>
        <w:t>5</w:t>
      </w:r>
      <w:r w:rsidRPr="00043433">
        <w:rPr>
          <w:sz w:val="24"/>
          <w:szCs w:val="24"/>
        </w:rPr>
        <w:t>.</w:t>
      </w:r>
    </w:p>
    <w:p w14:paraId="1B032536" w14:textId="77777777" w:rsidR="00E0545B" w:rsidRPr="00043433" w:rsidRDefault="00E0545B" w:rsidP="00E0545B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678E3095" w14:textId="11636EB2" w:rsidR="006C5C07" w:rsidRPr="00043433" w:rsidRDefault="006C5C07" w:rsidP="006C5C0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</w:pPr>
      <w:r w:rsidRPr="0004343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ALTERA A LEI Nº 9.279, DE 23 DE DEZEMBRO DE 2021, QUE </w:t>
      </w:r>
      <w:r w:rsidRPr="00043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PROVIDÊNCIAS”.</w:t>
      </w:r>
    </w:p>
    <w:p w14:paraId="2DD9303E" w14:textId="77777777" w:rsidR="00E0545B" w:rsidRPr="00043433" w:rsidRDefault="00E0545B" w:rsidP="00E054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p w14:paraId="001C7978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  <w:r w:rsidRPr="00043433">
        <w:rPr>
          <w:szCs w:val="24"/>
        </w:rPr>
        <w:t>Senhor Presidente,</w:t>
      </w:r>
    </w:p>
    <w:p w14:paraId="5F6C93E2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  <w:r w:rsidRPr="00043433">
        <w:rPr>
          <w:szCs w:val="24"/>
        </w:rPr>
        <w:t>Senhores Vereadores,</w:t>
      </w:r>
    </w:p>
    <w:p w14:paraId="63723425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</w:p>
    <w:p w14:paraId="6014BB52" w14:textId="606629BC" w:rsidR="00E0545B" w:rsidRPr="00043433" w:rsidRDefault="00E0545B" w:rsidP="00E0545B">
      <w:pPr>
        <w:pStyle w:val="Corpodetexto"/>
        <w:spacing w:after="0"/>
        <w:ind w:firstLine="2290"/>
        <w:jc w:val="both"/>
        <w:rPr>
          <w:i/>
          <w:iCs/>
          <w:szCs w:val="24"/>
          <w:shd w:val="clear" w:color="auto" w:fill="FFFFFF"/>
        </w:rPr>
      </w:pPr>
      <w:r w:rsidRPr="00043433">
        <w:rPr>
          <w:szCs w:val="24"/>
        </w:rPr>
        <w:t xml:space="preserve">Submetemos à apreciação desta Egrégia Casa Legislativa o incluso Projeto de Lei que </w:t>
      </w:r>
      <w:r w:rsidR="00FD1EBD" w:rsidRPr="00043433">
        <w:rPr>
          <w:szCs w:val="24"/>
        </w:rPr>
        <w:t xml:space="preserve">pretende alterar </w:t>
      </w:r>
      <w:r w:rsidR="00DE26DD" w:rsidRPr="00043433">
        <w:rPr>
          <w:szCs w:val="24"/>
        </w:rPr>
        <w:t xml:space="preserve">a </w:t>
      </w:r>
      <w:r w:rsidR="00DE26DD" w:rsidRPr="00043433">
        <w:rPr>
          <w:szCs w:val="24"/>
          <w:shd w:val="clear" w:color="auto" w:fill="FFFFFF"/>
        </w:rPr>
        <w:t>Lei nº 9.279, de 23 de dezembro de 202</w:t>
      </w:r>
      <w:r w:rsidR="008A620B" w:rsidRPr="00043433">
        <w:rPr>
          <w:szCs w:val="24"/>
          <w:shd w:val="clear" w:color="auto" w:fill="FFFFFF"/>
        </w:rPr>
        <w:t>1</w:t>
      </w:r>
      <w:r w:rsidR="00DE26DD" w:rsidRPr="00043433">
        <w:rPr>
          <w:szCs w:val="24"/>
          <w:shd w:val="clear" w:color="auto" w:fill="FFFFFF"/>
        </w:rPr>
        <w:t>, que “</w:t>
      </w:r>
      <w:r w:rsidR="00DE26DD" w:rsidRPr="00043433">
        <w:rPr>
          <w:i/>
          <w:iCs/>
          <w:szCs w:val="24"/>
          <w:shd w:val="clear" w:color="auto" w:fill="FFFFFF"/>
        </w:rPr>
        <w:t>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providências”.</w:t>
      </w:r>
    </w:p>
    <w:p w14:paraId="38EF1B14" w14:textId="77777777" w:rsidR="00DE26DD" w:rsidRPr="00043433" w:rsidRDefault="00DE26DD" w:rsidP="00E0545B">
      <w:pPr>
        <w:pStyle w:val="Corpodetexto"/>
        <w:spacing w:after="0"/>
        <w:ind w:firstLine="2290"/>
        <w:jc w:val="both"/>
        <w:rPr>
          <w:i/>
          <w:iCs/>
          <w:szCs w:val="24"/>
          <w:shd w:val="clear" w:color="auto" w:fill="FFFFFF"/>
        </w:rPr>
      </w:pPr>
    </w:p>
    <w:p w14:paraId="4CDDAFE9" w14:textId="26341F7B" w:rsidR="00DE26DD" w:rsidRPr="00043433" w:rsidRDefault="00FD1EBD" w:rsidP="00E0545B">
      <w:pPr>
        <w:pStyle w:val="Corpodetexto"/>
        <w:spacing w:after="0"/>
        <w:ind w:firstLine="2290"/>
        <w:jc w:val="both"/>
        <w:rPr>
          <w:bCs/>
          <w:szCs w:val="24"/>
          <w:lang w:val="pt-BR"/>
        </w:rPr>
      </w:pPr>
      <w:r w:rsidRPr="00043433">
        <w:rPr>
          <w:bCs/>
          <w:szCs w:val="24"/>
          <w:lang w:val="pt-BR"/>
        </w:rPr>
        <w:t xml:space="preserve">Trata-se de sugestão apresentada </w:t>
      </w:r>
      <w:r w:rsidR="00DE26DD" w:rsidRPr="00043433">
        <w:rPr>
          <w:bCs/>
          <w:szCs w:val="24"/>
          <w:lang w:val="pt-BR"/>
        </w:rPr>
        <w:t>pelo</w:t>
      </w:r>
      <w:r w:rsidR="000045A5" w:rsidRPr="00043433">
        <w:rPr>
          <w:bCs/>
          <w:szCs w:val="24"/>
          <w:lang w:val="pt-BR"/>
        </w:rPr>
        <w:t xml:space="preserve"> </w:t>
      </w:r>
      <w:r w:rsidR="00DE26DD" w:rsidRPr="00043433">
        <w:rPr>
          <w:bCs/>
          <w:szCs w:val="24"/>
          <w:lang w:val="pt-BR"/>
        </w:rPr>
        <w:t>Secretário Municipal de Cultura, Esportes e Turismo</w:t>
      </w:r>
      <w:r w:rsidR="00C520C2">
        <w:rPr>
          <w:bCs/>
          <w:szCs w:val="24"/>
          <w:lang w:val="pt-BR"/>
        </w:rPr>
        <w:t xml:space="preserve"> e </w:t>
      </w:r>
      <w:r w:rsidR="00DE26DD" w:rsidRPr="00043433">
        <w:rPr>
          <w:bCs/>
          <w:szCs w:val="24"/>
          <w:lang w:val="pt-BR"/>
        </w:rPr>
        <w:t>pela Comissão de Avaliação e Seleção – CAS</w:t>
      </w:r>
      <w:r w:rsidR="00C520C2">
        <w:rPr>
          <w:bCs/>
          <w:szCs w:val="24"/>
          <w:lang w:val="pt-BR"/>
        </w:rPr>
        <w:t xml:space="preserve">, </w:t>
      </w:r>
      <w:r w:rsidR="000045A5" w:rsidRPr="00043433">
        <w:rPr>
          <w:bCs/>
          <w:szCs w:val="24"/>
          <w:lang w:val="pt-BR"/>
        </w:rPr>
        <w:t xml:space="preserve">aprovada pelo Secretário Municipal de Fazenda e Planejamento, </w:t>
      </w:r>
      <w:r w:rsidR="00A31774" w:rsidRPr="00043433">
        <w:rPr>
          <w:bCs/>
          <w:szCs w:val="24"/>
          <w:lang w:val="pt-BR"/>
        </w:rPr>
        <w:t>com o intuito de evitar interpretações ambíguas que possam comprometer a execução do edital da apresentação de projetos culturas, vinculado a referida norma.</w:t>
      </w:r>
    </w:p>
    <w:p w14:paraId="26631246" w14:textId="77777777" w:rsidR="00DE26DD" w:rsidRPr="00043433" w:rsidRDefault="00DE26DD" w:rsidP="00E0545B">
      <w:pPr>
        <w:pStyle w:val="Corpodetexto"/>
        <w:spacing w:after="0"/>
        <w:ind w:firstLine="2290"/>
        <w:jc w:val="both"/>
        <w:rPr>
          <w:bCs/>
          <w:szCs w:val="24"/>
          <w:lang w:val="pt-BR"/>
        </w:rPr>
      </w:pPr>
    </w:p>
    <w:p w14:paraId="77A91E81" w14:textId="110DEE0E" w:rsidR="00C62A78" w:rsidRPr="00043433" w:rsidRDefault="008A620B" w:rsidP="00B22B9B">
      <w:pPr>
        <w:pStyle w:val="Corpodetexto"/>
        <w:spacing w:after="0"/>
        <w:ind w:firstLine="2290"/>
        <w:jc w:val="both"/>
        <w:rPr>
          <w:bCs/>
          <w:szCs w:val="24"/>
          <w:lang w:val="pt-BR"/>
        </w:rPr>
      </w:pPr>
      <w:r w:rsidRPr="00043433">
        <w:rPr>
          <w:bCs/>
          <w:szCs w:val="24"/>
          <w:lang w:val="pt-BR"/>
        </w:rPr>
        <w:t>O incentivo cultural concedido através da Lei n° 9.279/2021, tem por objetivo promover a canalização de recursos oriundos dos impostos municipais (ISSQN e IPTU) a projetos artístico-culturais.</w:t>
      </w:r>
      <w:r w:rsidR="00B22B9B" w:rsidRPr="00043433">
        <w:rPr>
          <w:bCs/>
          <w:szCs w:val="24"/>
          <w:lang w:val="pt-BR"/>
        </w:rPr>
        <w:t xml:space="preserve"> </w:t>
      </w:r>
      <w:r w:rsidR="00C62A78" w:rsidRPr="00043433">
        <w:rPr>
          <w:bCs/>
          <w:szCs w:val="24"/>
          <w:lang w:val="pt-BR"/>
        </w:rPr>
        <w:t xml:space="preserve">Desta feita, a presente alteração visa </w:t>
      </w:r>
      <w:r w:rsidR="00905013" w:rsidRPr="00043433">
        <w:rPr>
          <w:bCs/>
          <w:szCs w:val="24"/>
          <w:lang w:val="pt-BR"/>
        </w:rPr>
        <w:t>conferir coerência e coesão à redação e efetividade à destinação dos recursos públicos.</w:t>
      </w:r>
    </w:p>
    <w:p w14:paraId="7310B88F" w14:textId="77777777" w:rsidR="00FC5A4A" w:rsidRDefault="00FC5A4A" w:rsidP="00E0545B">
      <w:pPr>
        <w:pStyle w:val="Corpodetexto"/>
        <w:spacing w:after="0"/>
        <w:ind w:firstLine="2290"/>
        <w:jc w:val="both"/>
        <w:rPr>
          <w:bCs/>
          <w:szCs w:val="24"/>
          <w:lang w:val="pt-BR"/>
        </w:rPr>
      </w:pPr>
    </w:p>
    <w:p w14:paraId="4A18AC18" w14:textId="6C2E39AE" w:rsidR="00043433" w:rsidRDefault="00533405" w:rsidP="00043433">
      <w:pPr>
        <w:pStyle w:val="Corpodetexto"/>
        <w:spacing w:after="0"/>
        <w:ind w:firstLine="2290"/>
        <w:jc w:val="both"/>
        <w:rPr>
          <w:bCs/>
          <w:szCs w:val="24"/>
        </w:rPr>
      </w:pPr>
      <w:r>
        <w:rPr>
          <w:bCs/>
          <w:szCs w:val="24"/>
        </w:rPr>
        <w:t>Portanto, esta medida p</w:t>
      </w:r>
      <w:r w:rsidR="00043433">
        <w:rPr>
          <w:bCs/>
          <w:szCs w:val="24"/>
        </w:rPr>
        <w:t xml:space="preserve">retende </w:t>
      </w:r>
      <w:r>
        <w:rPr>
          <w:bCs/>
          <w:szCs w:val="24"/>
        </w:rPr>
        <w:t xml:space="preserve">aprimorar a </w:t>
      </w:r>
      <w:r w:rsidRPr="00533405">
        <w:rPr>
          <w:bCs/>
          <w:szCs w:val="24"/>
          <w:lang w:val="pt-BR"/>
        </w:rPr>
        <w:t>redação</w:t>
      </w:r>
      <w:r>
        <w:rPr>
          <w:bCs/>
          <w:szCs w:val="24"/>
          <w:lang w:val="pt-BR"/>
        </w:rPr>
        <w:t xml:space="preserve"> d</w:t>
      </w:r>
      <w:r w:rsidRPr="00533405">
        <w:rPr>
          <w:bCs/>
          <w:szCs w:val="24"/>
          <w:lang w:val="pt-BR"/>
        </w:rPr>
        <w:t xml:space="preserve">o artigo mencionado, </w:t>
      </w:r>
      <w:r>
        <w:rPr>
          <w:bCs/>
          <w:szCs w:val="24"/>
          <w:lang w:val="pt-BR"/>
        </w:rPr>
        <w:t xml:space="preserve">para trazer </w:t>
      </w:r>
      <w:r w:rsidRPr="00533405">
        <w:rPr>
          <w:bCs/>
          <w:szCs w:val="24"/>
          <w:lang w:val="pt-BR"/>
        </w:rPr>
        <w:t>mais clareza</w:t>
      </w:r>
      <w:r>
        <w:rPr>
          <w:bCs/>
          <w:szCs w:val="24"/>
          <w:lang w:val="pt-BR"/>
        </w:rPr>
        <w:t xml:space="preserve"> </w:t>
      </w:r>
      <w:r w:rsidRPr="00533405">
        <w:rPr>
          <w:bCs/>
          <w:szCs w:val="24"/>
          <w:lang w:val="pt-BR"/>
        </w:rPr>
        <w:t>e precisão técnica</w:t>
      </w:r>
      <w:r>
        <w:rPr>
          <w:bCs/>
          <w:szCs w:val="24"/>
          <w:lang w:val="pt-BR"/>
        </w:rPr>
        <w:t xml:space="preserve"> quanto a</w:t>
      </w:r>
      <w:r w:rsidR="00043433" w:rsidRPr="00043433">
        <w:rPr>
          <w:bCs/>
          <w:szCs w:val="24"/>
        </w:rPr>
        <w:t xml:space="preserve"> definição do limite máximo de 1% (um por cento) da receita municipal não vinculada constitucionalmente como referência para a alocação de recursos ao referido Fundo</w:t>
      </w:r>
      <w:r>
        <w:rPr>
          <w:bCs/>
          <w:szCs w:val="24"/>
        </w:rPr>
        <w:t>,</w:t>
      </w:r>
      <w:r w:rsidR="00043433" w:rsidRPr="00043433">
        <w:rPr>
          <w:bCs/>
          <w:szCs w:val="24"/>
        </w:rPr>
        <w:t xml:space="preserve"> visa</w:t>
      </w:r>
      <w:r>
        <w:rPr>
          <w:bCs/>
          <w:szCs w:val="24"/>
        </w:rPr>
        <w:t>ndo</w:t>
      </w:r>
      <w:r w:rsidR="00043433" w:rsidRPr="00043433">
        <w:rPr>
          <w:bCs/>
          <w:szCs w:val="24"/>
        </w:rPr>
        <w:t xml:space="preserve"> garantir previsibilidade orçamentária, assegurando, ao mesmo tempo, a viabilidade financeira das políticas públicas culturais e o cumprimento das vinculações constitucionais mínimas obrigatórias nas áreas da Saúde (15%) e da Educação (25%).</w:t>
      </w:r>
    </w:p>
    <w:p w14:paraId="5C5AFE02" w14:textId="77777777" w:rsidR="00533405" w:rsidRPr="00043433" w:rsidRDefault="00533405" w:rsidP="00043433">
      <w:pPr>
        <w:pStyle w:val="Corpodetexto"/>
        <w:spacing w:after="0"/>
        <w:ind w:firstLine="2290"/>
        <w:jc w:val="both"/>
        <w:rPr>
          <w:bCs/>
          <w:szCs w:val="24"/>
        </w:rPr>
      </w:pPr>
    </w:p>
    <w:p w14:paraId="2F8EF348" w14:textId="64D63F94" w:rsidR="00043433" w:rsidRDefault="00533405" w:rsidP="00043433">
      <w:pPr>
        <w:pStyle w:val="Corpodetexto"/>
        <w:spacing w:after="0"/>
        <w:ind w:firstLine="2290"/>
        <w:jc w:val="both"/>
        <w:rPr>
          <w:bCs/>
          <w:szCs w:val="24"/>
        </w:rPr>
      </w:pPr>
      <w:r>
        <w:rPr>
          <w:bCs/>
          <w:szCs w:val="24"/>
        </w:rPr>
        <w:t>Além do mais, a</w:t>
      </w:r>
      <w:r w:rsidR="00043433" w:rsidRPr="00043433">
        <w:rPr>
          <w:bCs/>
          <w:szCs w:val="24"/>
        </w:rPr>
        <w:t>o delimitar que os recursos considerados para esse cálculo advêm da arrecadação do IPTU e do ISSQN, incluindo suas respectivas dívidas ativas e multas, busca-se assegurar que a base de cálculo seja composta por receitas efetivamente arrecadadas, provenientes de tributos de competência municipal, e não comprometidas com destinações constitucionais específicas.</w:t>
      </w:r>
    </w:p>
    <w:p w14:paraId="063CEFFB" w14:textId="77777777" w:rsidR="00533405" w:rsidRPr="00043433" w:rsidRDefault="00533405" w:rsidP="00043433">
      <w:pPr>
        <w:pStyle w:val="Corpodetexto"/>
        <w:spacing w:after="0"/>
        <w:ind w:firstLine="2290"/>
        <w:jc w:val="both"/>
        <w:rPr>
          <w:bCs/>
          <w:szCs w:val="24"/>
        </w:rPr>
      </w:pPr>
    </w:p>
    <w:p w14:paraId="1A17CD7A" w14:textId="77777777" w:rsidR="00043433" w:rsidRPr="00043433" w:rsidRDefault="00043433" w:rsidP="00043433">
      <w:pPr>
        <w:pStyle w:val="Corpodetexto"/>
        <w:spacing w:after="0"/>
        <w:ind w:firstLine="2290"/>
        <w:jc w:val="both"/>
        <w:rPr>
          <w:bCs/>
          <w:szCs w:val="24"/>
        </w:rPr>
      </w:pPr>
      <w:r w:rsidRPr="00043433">
        <w:rPr>
          <w:bCs/>
          <w:szCs w:val="24"/>
        </w:rPr>
        <w:t xml:space="preserve">Tal medida contribui para o fortalecimento institucional da política cultural local, garantindo recursos mínimos para sua implementação, sem </w:t>
      </w:r>
      <w:r w:rsidRPr="00043433">
        <w:rPr>
          <w:bCs/>
          <w:szCs w:val="24"/>
        </w:rPr>
        <w:lastRenderedPageBreak/>
        <w:t>comprometer a sustentabilidade fiscal do Município ou os investimentos prioritários em áreas essenciais como saúde e educação.</w:t>
      </w:r>
    </w:p>
    <w:p w14:paraId="500D8E23" w14:textId="77777777" w:rsidR="00043433" w:rsidRPr="00043433" w:rsidRDefault="00043433" w:rsidP="00E0545B">
      <w:pPr>
        <w:pStyle w:val="Corpodetexto"/>
        <w:spacing w:after="0"/>
        <w:ind w:firstLine="2290"/>
        <w:jc w:val="both"/>
        <w:rPr>
          <w:bCs/>
          <w:szCs w:val="24"/>
          <w:lang w:val="pt-BR"/>
        </w:rPr>
      </w:pPr>
    </w:p>
    <w:p w14:paraId="42F4478C" w14:textId="0939601D" w:rsidR="00016A0D" w:rsidRPr="00043433" w:rsidRDefault="00016A0D" w:rsidP="00016A0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u w:val="single"/>
          <w:lang w:bidi="pt-BR"/>
        </w:rPr>
      </w:pPr>
      <w:r w:rsidRPr="00043433">
        <w:rPr>
          <w:rFonts w:ascii="Times New Roman" w:hAnsi="Times New Roman"/>
          <w:bCs/>
          <w:sz w:val="24"/>
          <w:szCs w:val="24"/>
          <w:u w:val="single"/>
          <w:lang w:bidi="pt-BR"/>
        </w:rPr>
        <w:t>Portanto, solicito que sejam providenciadas reuniões extraordinárias das Comissões temáticas pertinentes, bem como sessão extraordinária nesta Casa, para apreciação da matéria.</w:t>
      </w:r>
    </w:p>
    <w:p w14:paraId="21EE02F5" w14:textId="77777777" w:rsidR="00016A0D" w:rsidRPr="00043433" w:rsidRDefault="00016A0D" w:rsidP="00E0545B">
      <w:pPr>
        <w:pStyle w:val="Corpodetexto"/>
        <w:spacing w:after="0"/>
        <w:ind w:firstLine="2290"/>
        <w:jc w:val="both"/>
        <w:rPr>
          <w:szCs w:val="24"/>
        </w:rPr>
      </w:pPr>
    </w:p>
    <w:p w14:paraId="1BE374A9" w14:textId="00E0ABAA" w:rsidR="00E0545B" w:rsidRPr="00043433" w:rsidRDefault="00E0545B" w:rsidP="00E0545B">
      <w:pPr>
        <w:pStyle w:val="Recuodecorpodetexto21"/>
        <w:ind w:firstLine="2268"/>
        <w:rPr>
          <w:szCs w:val="24"/>
        </w:rPr>
      </w:pPr>
      <w:r w:rsidRPr="00043433">
        <w:rPr>
          <w:szCs w:val="24"/>
        </w:rPr>
        <w:t>Por fim, ante a importância desse instrumento para nosso Município, é que espero seja a presente proposição apreciada e aprovada pelos nobres edis</w:t>
      </w:r>
      <w:r w:rsidR="00016A0D" w:rsidRPr="00043433">
        <w:rPr>
          <w:szCs w:val="24"/>
        </w:rPr>
        <w:t>, e</w:t>
      </w:r>
      <w:r w:rsidRPr="00043433">
        <w:rPr>
          <w:szCs w:val="24"/>
        </w:rPr>
        <w:t xml:space="preserve"> ao ensejo manifestamos nossos votos de estima e consideração.</w:t>
      </w:r>
    </w:p>
    <w:p w14:paraId="7FFF3EA6" w14:textId="77777777" w:rsidR="00E0545B" w:rsidRPr="00043433" w:rsidRDefault="00E0545B" w:rsidP="00E0545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E135C8A" w14:textId="769301E0" w:rsidR="00E0545B" w:rsidRPr="00043433" w:rsidRDefault="00E0545B" w:rsidP="00E0545B">
      <w:pPr>
        <w:spacing w:after="0" w:line="240" w:lineRule="auto"/>
        <w:ind w:left="1416" w:firstLine="852"/>
        <w:jc w:val="both"/>
        <w:rPr>
          <w:rFonts w:ascii="Times New Roman" w:hAnsi="Times New Roman"/>
          <w:sz w:val="24"/>
          <w:szCs w:val="24"/>
        </w:rPr>
      </w:pPr>
      <w:r w:rsidRPr="00043433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D63079" w:rsidRPr="00043433">
        <w:rPr>
          <w:rFonts w:ascii="Times New Roman" w:hAnsi="Times New Roman"/>
          <w:sz w:val="24"/>
          <w:szCs w:val="24"/>
        </w:rPr>
        <w:t>10</w:t>
      </w:r>
      <w:r w:rsidR="006C1B55" w:rsidRPr="00043433">
        <w:rPr>
          <w:rFonts w:ascii="Times New Roman" w:hAnsi="Times New Roman"/>
          <w:sz w:val="24"/>
          <w:szCs w:val="24"/>
        </w:rPr>
        <w:t xml:space="preserve"> de junho</w:t>
      </w:r>
      <w:r w:rsidR="009C71C5" w:rsidRPr="00043433">
        <w:rPr>
          <w:rFonts w:ascii="Times New Roman" w:hAnsi="Times New Roman"/>
          <w:sz w:val="24"/>
          <w:szCs w:val="24"/>
        </w:rPr>
        <w:t xml:space="preserve"> de 2025</w:t>
      </w:r>
      <w:r w:rsidRPr="00043433">
        <w:rPr>
          <w:rFonts w:ascii="Times New Roman" w:hAnsi="Times New Roman"/>
          <w:sz w:val="24"/>
          <w:szCs w:val="24"/>
        </w:rPr>
        <w:t>.</w:t>
      </w:r>
    </w:p>
    <w:p w14:paraId="47D20C40" w14:textId="77777777" w:rsidR="00E0545B" w:rsidRPr="00043433" w:rsidRDefault="00E0545B" w:rsidP="00E0545B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602CBF4D" w14:textId="77777777" w:rsidR="00E0545B" w:rsidRDefault="00E0545B" w:rsidP="00E0545B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01F04C73" w14:textId="77777777" w:rsidR="001C2F88" w:rsidRPr="00043433" w:rsidRDefault="001C2F88" w:rsidP="00E0545B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1E31724B" w14:textId="77777777" w:rsidR="00052C68" w:rsidRPr="00043433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043433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69FA6E33" w14:textId="77777777" w:rsidR="00052C68" w:rsidRPr="00043433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043433">
        <w:rPr>
          <w:rFonts w:ascii="Times New Roman" w:hAnsi="Times New Roman"/>
          <w:bCs/>
          <w:sz w:val="24"/>
          <w:szCs w:val="24"/>
        </w:rPr>
        <w:t>Prefeito Municipal</w:t>
      </w:r>
    </w:p>
    <w:sectPr w:rsidR="00052C68" w:rsidRPr="00043433" w:rsidSect="00A00B2F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8164" w14:textId="77777777" w:rsidR="00E72140" w:rsidRDefault="00E72140" w:rsidP="008273E1">
      <w:pPr>
        <w:spacing w:after="0" w:line="240" w:lineRule="auto"/>
      </w:pPr>
      <w:r>
        <w:separator/>
      </w:r>
    </w:p>
  </w:endnote>
  <w:endnote w:type="continuationSeparator" w:id="0">
    <w:p w14:paraId="64E5FEA7" w14:textId="77777777" w:rsidR="00E72140" w:rsidRDefault="00E72140" w:rsidP="008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392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911185" w14:textId="65CD39B6" w:rsidR="00C26316" w:rsidRPr="00C26316" w:rsidRDefault="00C26316" w:rsidP="00163E78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52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FCFC" w14:textId="77777777" w:rsidR="00E72140" w:rsidRDefault="00E72140" w:rsidP="008273E1">
      <w:pPr>
        <w:spacing w:after="0" w:line="240" w:lineRule="auto"/>
      </w:pPr>
      <w:r>
        <w:separator/>
      </w:r>
    </w:p>
  </w:footnote>
  <w:footnote w:type="continuationSeparator" w:id="0">
    <w:p w14:paraId="279BA48C" w14:textId="77777777" w:rsidR="00E72140" w:rsidRDefault="00E72140" w:rsidP="008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83"/>
    <w:rsid w:val="000045A5"/>
    <w:rsid w:val="00005D17"/>
    <w:rsid w:val="00007313"/>
    <w:rsid w:val="0001068D"/>
    <w:rsid w:val="00012D42"/>
    <w:rsid w:val="00014D0A"/>
    <w:rsid w:val="00016A0D"/>
    <w:rsid w:val="00030B20"/>
    <w:rsid w:val="00030FAA"/>
    <w:rsid w:val="00043433"/>
    <w:rsid w:val="00052C68"/>
    <w:rsid w:val="00064927"/>
    <w:rsid w:val="00066979"/>
    <w:rsid w:val="00070A1E"/>
    <w:rsid w:val="00084FDD"/>
    <w:rsid w:val="00087AEB"/>
    <w:rsid w:val="00093C8C"/>
    <w:rsid w:val="000A4528"/>
    <w:rsid w:val="000A61E9"/>
    <w:rsid w:val="000B3EE5"/>
    <w:rsid w:val="000C6431"/>
    <w:rsid w:val="000D2F7D"/>
    <w:rsid w:val="000E5299"/>
    <w:rsid w:val="000F4D28"/>
    <w:rsid w:val="001012ED"/>
    <w:rsid w:val="0012674D"/>
    <w:rsid w:val="001314DF"/>
    <w:rsid w:val="00131979"/>
    <w:rsid w:val="001364DC"/>
    <w:rsid w:val="001401C9"/>
    <w:rsid w:val="00161E3B"/>
    <w:rsid w:val="00163E78"/>
    <w:rsid w:val="00165396"/>
    <w:rsid w:val="0017019C"/>
    <w:rsid w:val="00172DFB"/>
    <w:rsid w:val="001730C0"/>
    <w:rsid w:val="00177630"/>
    <w:rsid w:val="00197551"/>
    <w:rsid w:val="001C18D3"/>
    <w:rsid w:val="001C2F88"/>
    <w:rsid w:val="0020650F"/>
    <w:rsid w:val="002172F8"/>
    <w:rsid w:val="00223F27"/>
    <w:rsid w:val="00235BD8"/>
    <w:rsid w:val="002735D3"/>
    <w:rsid w:val="002911B8"/>
    <w:rsid w:val="002A5DE8"/>
    <w:rsid w:val="002B62A5"/>
    <w:rsid w:val="002C0A62"/>
    <w:rsid w:val="002C50C5"/>
    <w:rsid w:val="002D50E4"/>
    <w:rsid w:val="00302F00"/>
    <w:rsid w:val="00306005"/>
    <w:rsid w:val="0031703D"/>
    <w:rsid w:val="00340EA5"/>
    <w:rsid w:val="0035773D"/>
    <w:rsid w:val="00364444"/>
    <w:rsid w:val="003863BA"/>
    <w:rsid w:val="003B248F"/>
    <w:rsid w:val="003B2833"/>
    <w:rsid w:val="003D057C"/>
    <w:rsid w:val="003F141D"/>
    <w:rsid w:val="00412004"/>
    <w:rsid w:val="00431A91"/>
    <w:rsid w:val="004353F6"/>
    <w:rsid w:val="0044000C"/>
    <w:rsid w:val="00442ACF"/>
    <w:rsid w:val="00454258"/>
    <w:rsid w:val="0046343B"/>
    <w:rsid w:val="00467D90"/>
    <w:rsid w:val="00472E8B"/>
    <w:rsid w:val="004731C0"/>
    <w:rsid w:val="00474F20"/>
    <w:rsid w:val="0047592A"/>
    <w:rsid w:val="0049197C"/>
    <w:rsid w:val="0049571A"/>
    <w:rsid w:val="0049619A"/>
    <w:rsid w:val="004C6A19"/>
    <w:rsid w:val="004C740A"/>
    <w:rsid w:val="004C7A35"/>
    <w:rsid w:val="004E3E9E"/>
    <w:rsid w:val="004E5CC8"/>
    <w:rsid w:val="004F1EC9"/>
    <w:rsid w:val="005067AE"/>
    <w:rsid w:val="00533405"/>
    <w:rsid w:val="00560A03"/>
    <w:rsid w:val="00564D69"/>
    <w:rsid w:val="00581D48"/>
    <w:rsid w:val="00592D07"/>
    <w:rsid w:val="005947DE"/>
    <w:rsid w:val="00595EDA"/>
    <w:rsid w:val="005A42C6"/>
    <w:rsid w:val="005B2FA9"/>
    <w:rsid w:val="005B7033"/>
    <w:rsid w:val="005C6CD4"/>
    <w:rsid w:val="005D0493"/>
    <w:rsid w:val="005F38FD"/>
    <w:rsid w:val="006222C3"/>
    <w:rsid w:val="00631182"/>
    <w:rsid w:val="00642910"/>
    <w:rsid w:val="0069115F"/>
    <w:rsid w:val="006B6F70"/>
    <w:rsid w:val="006C1B55"/>
    <w:rsid w:val="006C5C07"/>
    <w:rsid w:val="006D023B"/>
    <w:rsid w:val="006E0B0C"/>
    <w:rsid w:val="006F6394"/>
    <w:rsid w:val="0071226D"/>
    <w:rsid w:val="00731EFC"/>
    <w:rsid w:val="00734D4E"/>
    <w:rsid w:val="007363C2"/>
    <w:rsid w:val="0074692B"/>
    <w:rsid w:val="00750EF5"/>
    <w:rsid w:val="007553E3"/>
    <w:rsid w:val="007645BE"/>
    <w:rsid w:val="007815AA"/>
    <w:rsid w:val="0078373F"/>
    <w:rsid w:val="007857B0"/>
    <w:rsid w:val="00785FA8"/>
    <w:rsid w:val="007865B1"/>
    <w:rsid w:val="00791E0E"/>
    <w:rsid w:val="00794B77"/>
    <w:rsid w:val="007965C8"/>
    <w:rsid w:val="007A2891"/>
    <w:rsid w:val="007B1CAB"/>
    <w:rsid w:val="007B29F9"/>
    <w:rsid w:val="007B58E0"/>
    <w:rsid w:val="007B7625"/>
    <w:rsid w:val="007C3FA2"/>
    <w:rsid w:val="007D4A21"/>
    <w:rsid w:val="007E0DD8"/>
    <w:rsid w:val="007E44F7"/>
    <w:rsid w:val="007E597F"/>
    <w:rsid w:val="007F404E"/>
    <w:rsid w:val="00820436"/>
    <w:rsid w:val="00825294"/>
    <w:rsid w:val="008273E1"/>
    <w:rsid w:val="008320E4"/>
    <w:rsid w:val="008335C9"/>
    <w:rsid w:val="00870949"/>
    <w:rsid w:val="008A620B"/>
    <w:rsid w:val="008B0AB5"/>
    <w:rsid w:val="008B73C6"/>
    <w:rsid w:val="008C0C50"/>
    <w:rsid w:val="008E5501"/>
    <w:rsid w:val="008E6BC1"/>
    <w:rsid w:val="00900AE1"/>
    <w:rsid w:val="00905013"/>
    <w:rsid w:val="00912E32"/>
    <w:rsid w:val="00913595"/>
    <w:rsid w:val="00914C80"/>
    <w:rsid w:val="00916362"/>
    <w:rsid w:val="009237B2"/>
    <w:rsid w:val="00930E00"/>
    <w:rsid w:val="00952177"/>
    <w:rsid w:val="009575D2"/>
    <w:rsid w:val="00983BD1"/>
    <w:rsid w:val="00985782"/>
    <w:rsid w:val="00986333"/>
    <w:rsid w:val="0099713F"/>
    <w:rsid w:val="009A6F2B"/>
    <w:rsid w:val="009B0ACF"/>
    <w:rsid w:val="009B15E5"/>
    <w:rsid w:val="009C55A2"/>
    <w:rsid w:val="009C71C5"/>
    <w:rsid w:val="009D44A5"/>
    <w:rsid w:val="009D4794"/>
    <w:rsid w:val="009E2638"/>
    <w:rsid w:val="009E5FAE"/>
    <w:rsid w:val="009F49C3"/>
    <w:rsid w:val="009F55D6"/>
    <w:rsid w:val="00A004DE"/>
    <w:rsid w:val="00A00B2F"/>
    <w:rsid w:val="00A01851"/>
    <w:rsid w:val="00A05EEC"/>
    <w:rsid w:val="00A108F3"/>
    <w:rsid w:val="00A129EC"/>
    <w:rsid w:val="00A14C30"/>
    <w:rsid w:val="00A220DC"/>
    <w:rsid w:val="00A270E1"/>
    <w:rsid w:val="00A31774"/>
    <w:rsid w:val="00A37541"/>
    <w:rsid w:val="00A4004D"/>
    <w:rsid w:val="00A544FE"/>
    <w:rsid w:val="00A57B6A"/>
    <w:rsid w:val="00A67C7D"/>
    <w:rsid w:val="00A70860"/>
    <w:rsid w:val="00A805FE"/>
    <w:rsid w:val="00A96D82"/>
    <w:rsid w:val="00AA6AB6"/>
    <w:rsid w:val="00AB52E5"/>
    <w:rsid w:val="00AD3322"/>
    <w:rsid w:val="00AE798B"/>
    <w:rsid w:val="00B039E3"/>
    <w:rsid w:val="00B0406D"/>
    <w:rsid w:val="00B1291F"/>
    <w:rsid w:val="00B12B95"/>
    <w:rsid w:val="00B136E9"/>
    <w:rsid w:val="00B14B3F"/>
    <w:rsid w:val="00B22B9B"/>
    <w:rsid w:val="00B30248"/>
    <w:rsid w:val="00B47B52"/>
    <w:rsid w:val="00B5758D"/>
    <w:rsid w:val="00B67619"/>
    <w:rsid w:val="00B766C4"/>
    <w:rsid w:val="00B772D0"/>
    <w:rsid w:val="00B81502"/>
    <w:rsid w:val="00B84456"/>
    <w:rsid w:val="00B85A76"/>
    <w:rsid w:val="00BA03A2"/>
    <w:rsid w:val="00BA6315"/>
    <w:rsid w:val="00BD0C73"/>
    <w:rsid w:val="00C03B43"/>
    <w:rsid w:val="00C0577F"/>
    <w:rsid w:val="00C1193F"/>
    <w:rsid w:val="00C218F4"/>
    <w:rsid w:val="00C26316"/>
    <w:rsid w:val="00C30A7F"/>
    <w:rsid w:val="00C40577"/>
    <w:rsid w:val="00C417DA"/>
    <w:rsid w:val="00C46947"/>
    <w:rsid w:val="00C520C2"/>
    <w:rsid w:val="00C62A78"/>
    <w:rsid w:val="00C6642B"/>
    <w:rsid w:val="00C67249"/>
    <w:rsid w:val="00C80050"/>
    <w:rsid w:val="00C81407"/>
    <w:rsid w:val="00C87A16"/>
    <w:rsid w:val="00C9278F"/>
    <w:rsid w:val="00CA2583"/>
    <w:rsid w:val="00CD076D"/>
    <w:rsid w:val="00CE73A7"/>
    <w:rsid w:val="00CF28C5"/>
    <w:rsid w:val="00CF3220"/>
    <w:rsid w:val="00CF52A0"/>
    <w:rsid w:val="00D07C0F"/>
    <w:rsid w:val="00D12F11"/>
    <w:rsid w:val="00D134AA"/>
    <w:rsid w:val="00D40B4A"/>
    <w:rsid w:val="00D566E2"/>
    <w:rsid w:val="00D63079"/>
    <w:rsid w:val="00D761BE"/>
    <w:rsid w:val="00D9149F"/>
    <w:rsid w:val="00DC152B"/>
    <w:rsid w:val="00DE26DD"/>
    <w:rsid w:val="00DE3911"/>
    <w:rsid w:val="00DF3902"/>
    <w:rsid w:val="00DF54DC"/>
    <w:rsid w:val="00E04B53"/>
    <w:rsid w:val="00E0545B"/>
    <w:rsid w:val="00E0769F"/>
    <w:rsid w:val="00E44C7A"/>
    <w:rsid w:val="00E51F7A"/>
    <w:rsid w:val="00E555BB"/>
    <w:rsid w:val="00E5705C"/>
    <w:rsid w:val="00E62201"/>
    <w:rsid w:val="00E63E67"/>
    <w:rsid w:val="00E64D73"/>
    <w:rsid w:val="00E72140"/>
    <w:rsid w:val="00E83ADD"/>
    <w:rsid w:val="00EA581D"/>
    <w:rsid w:val="00EB313E"/>
    <w:rsid w:val="00EB6628"/>
    <w:rsid w:val="00EC07A5"/>
    <w:rsid w:val="00EC2BE2"/>
    <w:rsid w:val="00EC63B8"/>
    <w:rsid w:val="00ED5C82"/>
    <w:rsid w:val="00ED7011"/>
    <w:rsid w:val="00EE1C9E"/>
    <w:rsid w:val="00EF2D47"/>
    <w:rsid w:val="00F133ED"/>
    <w:rsid w:val="00F13F7B"/>
    <w:rsid w:val="00F1565E"/>
    <w:rsid w:val="00F267D4"/>
    <w:rsid w:val="00F3796D"/>
    <w:rsid w:val="00F40A27"/>
    <w:rsid w:val="00F4339A"/>
    <w:rsid w:val="00F55960"/>
    <w:rsid w:val="00F66D2B"/>
    <w:rsid w:val="00F8355D"/>
    <w:rsid w:val="00FA020C"/>
    <w:rsid w:val="00FA17C7"/>
    <w:rsid w:val="00FA4DEE"/>
    <w:rsid w:val="00FB1A2F"/>
    <w:rsid w:val="00FB57EA"/>
    <w:rsid w:val="00FC15B3"/>
    <w:rsid w:val="00FC5A4A"/>
    <w:rsid w:val="00FD1EBD"/>
    <w:rsid w:val="00FD7572"/>
    <w:rsid w:val="00FE4BDF"/>
    <w:rsid w:val="00FE7F62"/>
    <w:rsid w:val="00FF0B7F"/>
    <w:rsid w:val="00FF4850"/>
    <w:rsid w:val="00FF5E9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A91"/>
  <w15:docId w15:val="{2CF873B9-9090-48F6-8B7A-5A2D3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77"/>
  </w:style>
  <w:style w:type="paragraph" w:styleId="Ttulo1">
    <w:name w:val="heading 1"/>
    <w:basedOn w:val="Normal"/>
    <w:link w:val="Ttulo1Char"/>
    <w:uiPriority w:val="9"/>
    <w:qFormat/>
    <w:rsid w:val="00C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5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2583"/>
  </w:style>
  <w:style w:type="character" w:styleId="Hyperlink">
    <w:name w:val="Hyperlink"/>
    <w:basedOn w:val="Fontepargpadro"/>
    <w:uiPriority w:val="99"/>
    <w:unhideWhenUsed/>
    <w:rsid w:val="00CA258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0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84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4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4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DD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0B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E1"/>
  </w:style>
  <w:style w:type="paragraph" w:styleId="Rodap">
    <w:name w:val="footer"/>
    <w:basedOn w:val="Normal"/>
    <w:link w:val="Rodap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3E1"/>
  </w:style>
  <w:style w:type="paragraph" w:styleId="Corpodetexto">
    <w:name w:val="Body Text"/>
    <w:basedOn w:val="Normal"/>
    <w:link w:val="CorpodetextoChar"/>
    <w:semiHidden/>
    <w:unhideWhenUsed/>
    <w:rsid w:val="00C417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417D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Recuodecorpodetexto21">
    <w:name w:val="Recuo de corpo de texto 21"/>
    <w:basedOn w:val="Normal"/>
    <w:rsid w:val="00C417D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C18D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5705C"/>
    <w:pPr>
      <w:ind w:left="720"/>
      <w:contextualSpacing/>
    </w:pPr>
  </w:style>
  <w:style w:type="character" w:customStyle="1" w:styleId="MenoPendente4">
    <w:name w:val="Menção Pendente4"/>
    <w:basedOn w:val="Fontepargpadro"/>
    <w:uiPriority w:val="99"/>
    <w:semiHidden/>
    <w:unhideWhenUsed/>
    <w:rsid w:val="0098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6E07-B817-43A4-A120-BB1B0DD3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DE ANDRADE SANTOS</dc:creator>
  <cp:lastModifiedBy>Maria Gabriela de Oliveira</cp:lastModifiedBy>
  <cp:revision>19</cp:revision>
  <cp:lastPrinted>2025-05-09T13:32:00Z</cp:lastPrinted>
  <dcterms:created xsi:type="dcterms:W3CDTF">2025-06-09T12:31:00Z</dcterms:created>
  <dcterms:modified xsi:type="dcterms:W3CDTF">2025-06-18T14:06:00Z</dcterms:modified>
</cp:coreProperties>
</file>