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3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</w:pPr>
      <w:r w:rsidDel="00000000" w:rsidR="00000000" w:rsidRPr="00000000">
        <w:pict>
          <v:shapetype id="_x0000_t75" coordsize="21600,21600" filled="f" stroked="f" o:spt="75.0" o:preferrelative="t" path="m@4@5l@4@11@9@11@9@5xe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connecttype="rect" o:extrusionok="f" gradientshapeok="t"/>
            <o:lock v:ext="edit" aspectratio="t"/>
          </v:shapetype>
          <v:shapetype id="_x0000_t75" coordsize="21600,21600" filled="f" stroked="f" o:spt="75.0" o:preferrelative="t" path="m@4@5l@4@11@9@11@9@5xe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connecttype="rect" o:extrusionok="f" gradientshapeok="t"/>
            <o:lock v:ext="edit" aspectratio="t"/>
          </v:shapetype>
          <v:shapetype id="_x0000_t75" coordsize="21600,21600" filled="f" stroked="f" o:spt="75.0" o:preferrelative="t" path="m@4@5l@4@11@9@11@9@5xe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connecttype="rect" o:extrusionok="f" gradientshapeok="t"/>
            <o:lock v:ext="edit" aspectratio="t"/>
          </v:shapetype>
        </w:pict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76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76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widowControl w:val="0"/>
        <w:spacing w:after="0" w:line="240" w:lineRule="auto"/>
        <w:ind w:firstLine="2125"/>
        <w:jc w:val="both"/>
        <w:rPr>
          <w:rFonts w:ascii="Arial" w:cs="Arial" w:eastAsia="Arial" w:hAnsi="Arial"/>
          <w:b w:val="1"/>
          <w:color w:val="00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color w:val="000000"/>
          <w:sz w:val="24"/>
          <w:szCs w:val="24"/>
          <w:rtl w:val="0"/>
        </w:rPr>
        <w:t xml:space="preserve">PEDIDO DE PROVIDÊNCIA N.º ____________/2025</w:t>
      </w:r>
    </w:p>
    <w:p w:rsidR="00000000" w:rsidDel="00000000" w:rsidP="00000000" w:rsidRDefault="00000000" w:rsidRPr="00000000" w14:paraId="00000006">
      <w:pPr>
        <w:widowControl w:val="0"/>
        <w:spacing w:after="0" w:line="240" w:lineRule="auto"/>
        <w:ind w:firstLine="2125"/>
        <w:jc w:val="both"/>
        <w:rPr>
          <w:rFonts w:ascii="Arial" w:cs="Arial" w:eastAsia="Arial" w:hAnsi="Arial"/>
          <w:b w:val="1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widowControl w:val="0"/>
        <w:spacing w:after="0" w:line="240" w:lineRule="auto"/>
        <w:ind w:firstLine="2125"/>
        <w:jc w:val="both"/>
        <w:rPr>
          <w:rFonts w:ascii="Arial" w:cs="Arial" w:eastAsia="Arial" w:hAnsi="Arial"/>
          <w:b w:val="1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widowControl w:val="0"/>
        <w:spacing w:after="0" w:line="360" w:lineRule="auto"/>
        <w:ind w:left="720" w:firstLine="720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Senhor Presidente</w:t>
      </w:r>
    </w:p>
    <w:p w:rsidR="00000000" w:rsidDel="00000000" w:rsidP="00000000" w:rsidRDefault="00000000" w:rsidRPr="00000000" w14:paraId="00000009">
      <w:pPr>
        <w:widowControl w:val="0"/>
        <w:spacing w:after="0" w:line="360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widowControl w:val="0"/>
        <w:spacing w:after="0" w:line="360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widowControl w:val="0"/>
        <w:spacing w:after="0" w:line="360" w:lineRule="auto"/>
        <w:ind w:left="720" w:firstLine="720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Senhores Vereadores</w:t>
      </w:r>
    </w:p>
    <w:p w:rsidR="00000000" w:rsidDel="00000000" w:rsidP="00000000" w:rsidRDefault="00000000" w:rsidRPr="00000000" w14:paraId="0000000C">
      <w:pPr>
        <w:widowControl w:val="0"/>
        <w:spacing w:after="0" w:line="360" w:lineRule="auto"/>
        <w:ind w:left="0" w:firstLine="0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widowControl w:val="0"/>
        <w:spacing w:after="0" w:line="360" w:lineRule="auto"/>
        <w:ind w:left="0" w:firstLine="0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widowControl w:val="0"/>
        <w:spacing w:after="0" w:line="360" w:lineRule="auto"/>
        <w:ind w:left="0" w:firstLine="720"/>
        <w:jc w:val="both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O Vereador que subscreve o presente, após ouvir o plenário, vem, respeitosamente, solicitar que seja encaminhada correspondência ao Excelentíssimo Senhor Prefeito Municipal, Jeferson Douglas Soares Estanislau, com o intuito de requerer providências junto à Secretaria Municipal de Obras e/ou órgão competente, no sentido de realizar a</w:t>
      </w: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 imediata recomposição do asfalto na Rua João Miguel Guimarães, em frente ao nº 590, no bairro Padre Teodoro, neste município.</w:t>
      </w:r>
    </w:p>
    <w:p w:rsidR="00000000" w:rsidDel="00000000" w:rsidP="00000000" w:rsidRDefault="00000000" w:rsidRPr="00000000" w14:paraId="0000000F">
      <w:pPr>
        <w:widowControl w:val="0"/>
        <w:spacing w:after="0" w:line="360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widowControl w:val="0"/>
        <w:spacing w:after="0" w:line="360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JUSTIFICATIVA: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 A via em questão foi recentemente objeto de intervenção pelo SAAE, o qual, após realizar serviços no local, deixou danificada a lateral da pista. O reparo provisório realizado não foi suficiente para restaurar as condições de trafegabilidade da via, tampouco garantir sua segurança estrutural.</w:t>
      </w:r>
    </w:p>
    <w:p w:rsidR="00000000" w:rsidDel="00000000" w:rsidP="00000000" w:rsidRDefault="00000000" w:rsidRPr="00000000" w14:paraId="00000011">
      <w:pPr>
        <w:widowControl w:val="0"/>
        <w:spacing w:after="240" w:before="240" w:line="360" w:lineRule="auto"/>
        <w:ind w:firstLine="720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Com o passar dos dias, o buraco tem se agravado e há risco iminente de ampliação, podendo causar desmoronamento da lateral da pista, acidentes com veículos e danos à infraestrutura urbana. Trata-se, portanto, de uma situação que exige ação imediata do Poder Público para evitar maiores prejuízos à população e aos cofres públicos.</w:t>
      </w:r>
    </w:p>
    <w:p w:rsidR="00000000" w:rsidDel="00000000" w:rsidP="00000000" w:rsidRDefault="00000000" w:rsidRPr="00000000" w14:paraId="00000012">
      <w:pPr>
        <w:widowControl w:val="0"/>
        <w:spacing w:after="240" w:before="240" w:line="360" w:lineRule="auto"/>
        <w:ind w:firstLine="720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Diante disso, é imprescindível que a recomposição do asfalto seja realizada com urgência, de forma a garantir a segurança dos usuários da via e atender à justa demanda dos moradores locais.</w:t>
      </w:r>
    </w:p>
    <w:p w:rsidR="00000000" w:rsidDel="00000000" w:rsidP="00000000" w:rsidRDefault="00000000" w:rsidRPr="00000000" w14:paraId="00000013">
      <w:pPr>
        <w:widowControl w:val="0"/>
        <w:spacing w:after="0" w:line="360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widowControl w:val="0"/>
        <w:spacing w:after="0" w:line="360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widowControl w:val="0"/>
        <w:spacing w:after="0" w:line="360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widowControl w:val="0"/>
        <w:spacing w:after="0" w:line="360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Atenciosamente,</w:t>
      </w:r>
    </w:p>
    <w:p w:rsidR="00000000" w:rsidDel="00000000" w:rsidP="00000000" w:rsidRDefault="00000000" w:rsidRPr="00000000" w14:paraId="00000017">
      <w:pPr>
        <w:widowControl w:val="0"/>
        <w:spacing w:after="0" w:line="360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widowControl w:val="0"/>
        <w:spacing w:after="0" w:line="360" w:lineRule="auto"/>
        <w:jc w:val="center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widowControl w:val="0"/>
        <w:spacing w:after="0" w:line="360" w:lineRule="auto"/>
        <w:jc w:val="center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Leôncio Lopes</w:t>
      </w:r>
    </w:p>
    <w:p w:rsidR="00000000" w:rsidDel="00000000" w:rsidP="00000000" w:rsidRDefault="00000000" w:rsidRPr="00000000" w14:paraId="0000001A">
      <w:pPr>
        <w:widowControl w:val="0"/>
        <w:spacing w:after="0" w:line="360" w:lineRule="auto"/>
        <w:jc w:val="center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Vereador – Câmara Municipal de Sete Lagoas</w:t>
      </w:r>
    </w:p>
    <w:p w:rsidR="00000000" w:rsidDel="00000000" w:rsidP="00000000" w:rsidRDefault="00000000" w:rsidRPr="00000000" w14:paraId="0000001B">
      <w:pPr>
        <w:widowControl w:val="0"/>
        <w:spacing w:after="0" w:line="360" w:lineRule="auto"/>
        <w:jc w:val="center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widowControl w:val="0"/>
        <w:spacing w:after="0" w:line="360" w:lineRule="auto"/>
        <w:jc w:val="center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sectPr>
      <w:headerReference r:id="rId7" w:type="default"/>
      <w:headerReference r:id="rId8" w:type="first"/>
      <w:headerReference r:id="rId9" w:type="even"/>
      <w:footerReference r:id="rId10" w:type="default"/>
      <w:pgSz w:h="16838" w:w="11906" w:orient="portrait"/>
      <w:pgMar w:bottom="1417" w:top="0" w:left="851" w:right="849" w:header="737" w:footer="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Arial"/>
  <w:font w:name="Times New Roman"/>
  <w:font w:name="Tahoma">
    <w:embedRegular w:fontKey="{00000000-0000-0000-0000-000000000000}" r:id="rId1" w:subsetted="0"/>
    <w:embedBold w:fontKey="{00000000-0000-0000-0000-000000000000}" r:id="rId2" w:subsetted="0"/>
  </w:font>
  <w:font w:name="Century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5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spacing w:after="0" w:line="240" w:lineRule="auto"/>
      <w:jc w:val="center"/>
      <w:rPr>
        <w:rFonts w:ascii="Tahoma" w:cs="Tahoma" w:eastAsia="Tahoma" w:hAnsi="Tahoma"/>
        <w:b w:val="1"/>
        <w:color w:val="000000"/>
        <w:sz w:val="20"/>
        <w:szCs w:val="20"/>
      </w:rPr>
    </w:pPr>
    <w:r w:rsidDel="00000000" w:rsidR="00000000" w:rsidRPr="00000000">
      <w:rPr>
        <w:rFonts w:ascii="Tahoma" w:cs="Tahoma" w:eastAsia="Tahoma" w:hAnsi="Tahoma"/>
        <w:b w:val="1"/>
        <w:color w:val="000000"/>
        <w:sz w:val="20"/>
        <w:szCs w:val="20"/>
        <w:rtl w:val="0"/>
      </w:rPr>
      <w:t xml:space="preserve">GABINETE DO VEREADOR LEÔNCIO LOPES</w:t>
    </w:r>
  </w:p>
  <w:p w:rsidR="00000000" w:rsidDel="00000000" w:rsidP="00000000" w:rsidRDefault="00000000" w:rsidRPr="00000000" w14:paraId="00000026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spacing w:after="0" w:line="240" w:lineRule="auto"/>
      <w:jc w:val="center"/>
      <w:rPr>
        <w:rFonts w:ascii="Tahoma" w:cs="Tahoma" w:eastAsia="Tahoma" w:hAnsi="Tahoma"/>
        <w:color w:val="000000"/>
        <w:sz w:val="20"/>
        <w:szCs w:val="20"/>
      </w:rPr>
    </w:pPr>
    <w:r w:rsidDel="00000000" w:rsidR="00000000" w:rsidRPr="00000000">
      <w:rPr>
        <w:rFonts w:ascii="Tahoma" w:cs="Tahoma" w:eastAsia="Tahoma" w:hAnsi="Tahoma"/>
        <w:color w:val="000000"/>
        <w:sz w:val="20"/>
        <w:szCs w:val="20"/>
        <w:rtl w:val="0"/>
      </w:rPr>
      <w:t xml:space="preserve">Rua Domingos Louverturi, 335, sala 218 – São Geraldo</w:t>
    </w:r>
  </w:p>
  <w:p w:rsidR="00000000" w:rsidDel="00000000" w:rsidP="00000000" w:rsidRDefault="00000000" w:rsidRPr="00000000" w14:paraId="00000027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spacing w:after="0" w:line="240" w:lineRule="auto"/>
      <w:jc w:val="center"/>
      <w:rPr>
        <w:rFonts w:ascii="Tahoma" w:cs="Tahoma" w:eastAsia="Tahoma" w:hAnsi="Tahoma"/>
        <w:color w:val="000000"/>
        <w:sz w:val="20"/>
        <w:szCs w:val="20"/>
      </w:rPr>
    </w:pPr>
    <w:r w:rsidDel="00000000" w:rsidR="00000000" w:rsidRPr="00000000">
      <w:rPr>
        <w:rFonts w:ascii="Tahoma" w:cs="Tahoma" w:eastAsia="Tahoma" w:hAnsi="Tahoma"/>
        <w:color w:val="000000"/>
        <w:sz w:val="20"/>
        <w:szCs w:val="20"/>
        <w:rtl w:val="0"/>
      </w:rPr>
      <w:t xml:space="preserve">Sete Lagoas / MG | CEP 35700-046</w:t>
    </w:r>
  </w:p>
  <w:p w:rsidR="00000000" w:rsidDel="00000000" w:rsidP="00000000" w:rsidRDefault="00000000" w:rsidRPr="00000000" w14:paraId="00000028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spacing w:after="0" w:line="240" w:lineRule="auto"/>
      <w:rPr>
        <w:rFonts w:ascii="Times New Roman" w:cs="Times New Roman" w:eastAsia="Times New Roman" w:hAnsi="Times New Roman"/>
        <w:color w:val="000000"/>
        <w:sz w:val="24"/>
        <w:szCs w:val="24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9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spacing w:after="0" w:line="240" w:lineRule="auto"/>
      <w:rPr>
        <w:rFonts w:ascii="Times New Roman" w:cs="Times New Roman" w:eastAsia="Times New Roman" w:hAnsi="Times New Roman"/>
        <w:color w:val="000000"/>
        <w:sz w:val="24"/>
        <w:szCs w:val="24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D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spacing w:after="0" w:line="240" w:lineRule="auto"/>
      <w:rPr>
        <w:rFonts w:ascii="Times New Roman" w:cs="Times New Roman" w:eastAsia="Times New Roman" w:hAnsi="Times New Roman"/>
        <w:b w:val="1"/>
        <w:color w:val="000000"/>
        <w:sz w:val="40"/>
        <w:szCs w:val="40"/>
      </w:rPr>
    </w:pPr>
    <w:r w:rsidDel="00000000" w:rsidR="00000000" w:rsidRPr="00000000">
      <w:rPr>
        <w:rFonts w:ascii="Times New Roman" w:cs="Times New Roman" w:eastAsia="Times New Roman" w:hAnsi="Times New Roman"/>
        <w:color w:val="000000"/>
        <w:sz w:val="24"/>
        <w:szCs w:val="24"/>
      </w:rPr>
      <w:pict>
        <v:shape id="WordPictureWatermark3" style="position:absolute;width:607.5pt;height:1080.0pt;rotation:0;z-index:-503316481;mso-position-horizontal-relative:margin;mso-position-horizontal:absolute;margin-left:-77.7pt;mso-position-vertical-relative:margin;mso-position-vertical:absolute;margin-top:-176.6pt;" alt="" type="#_x0000_t75">
          <v:imagedata cropbottom="0f" cropleft="0f" cropright="0f" croptop="0f" r:id="rId1" o:title="image1.jpg"/>
        </v:shape>
      </w:pict>
    </w:r>
    <w:r w:rsidDel="00000000" w:rsidR="00000000" w:rsidRPr="00000000">
      <w:rPr>
        <w:rFonts w:ascii="Times New Roman" w:cs="Times New Roman" w:eastAsia="Times New Roman" w:hAnsi="Times New Roman"/>
        <w:b w:val="1"/>
        <w:color w:val="000000"/>
        <w:sz w:val="40"/>
        <w:szCs w:val="40"/>
        <w:rtl w:val="0"/>
      </w:rPr>
      <w:t xml:space="preserve"> </w:t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-222874</wp:posOffset>
          </wp:positionH>
          <wp:positionV relativeFrom="paragraph">
            <wp:posOffset>123825</wp:posOffset>
          </wp:positionV>
          <wp:extent cx="902970" cy="902970"/>
          <wp:effectExtent b="0" l="0" r="0" t="0"/>
          <wp:wrapSquare wrapText="bothSides" distB="0" distT="0" distL="114300" distR="114300"/>
          <wp:docPr id="58" name="image3.png"/>
          <a:graphic>
            <a:graphicData uri="http://schemas.openxmlformats.org/drawingml/2006/picture">
              <pic:pic>
                <pic:nvPicPr>
                  <pic:cNvPr id="0" name="image3.png"/>
                  <pic:cNvPicPr preferRelativeResize="0"/>
                </pic:nvPicPr>
                <pic:blipFill>
                  <a:blip r:embed="rId2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902970" cy="902970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5107305</wp:posOffset>
          </wp:positionH>
          <wp:positionV relativeFrom="paragraph">
            <wp:posOffset>-447662</wp:posOffset>
          </wp:positionV>
          <wp:extent cx="1065530" cy="1897380"/>
          <wp:effectExtent b="0" l="0" r="0" t="0"/>
          <wp:wrapSquare wrapText="bothSides" distB="0" distT="0" distL="114300" distR="114300"/>
          <wp:docPr id="57" name="image2.jpg"/>
          <a:graphic>
            <a:graphicData uri="http://schemas.openxmlformats.org/drawingml/2006/picture">
              <pic:pic>
                <pic:nvPicPr>
                  <pic:cNvPr id="0" name="image2.jpg"/>
                  <pic:cNvPicPr preferRelativeResize="0"/>
                </pic:nvPicPr>
                <pic:blipFill>
                  <a:blip r:embed="rId3"/>
                  <a:srcRect b="0" l="0" r="0" t="0"/>
                  <a:stretch>
                    <a:fillRect/>
                  </a:stretch>
                </pic:blipFill>
                <pic:spPr>
                  <a:xfrm rot="5400000">
                    <a:off x="0" y="0"/>
                    <a:ext cx="1065530" cy="1897380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01E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spacing w:after="0" w:line="240" w:lineRule="auto"/>
      <w:jc w:val="center"/>
      <w:rPr>
        <w:rFonts w:ascii="Century" w:cs="Century" w:eastAsia="Century" w:hAnsi="Century"/>
        <w:b w:val="1"/>
        <w:color w:val="000000"/>
        <w:sz w:val="28"/>
        <w:szCs w:val="28"/>
      </w:rPr>
    </w:pPr>
    <w:r w:rsidDel="00000000" w:rsidR="00000000" w:rsidRPr="00000000">
      <w:rPr>
        <w:rFonts w:ascii="Century" w:cs="Century" w:eastAsia="Century" w:hAnsi="Century"/>
        <w:b w:val="1"/>
        <w:color w:val="000000"/>
        <w:sz w:val="32"/>
        <w:szCs w:val="32"/>
        <w:rtl w:val="0"/>
      </w:rPr>
      <w:t xml:space="preserve">Câmara Municipal de Sete Lagoas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F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spacing w:after="0" w:line="240" w:lineRule="auto"/>
      <w:jc w:val="center"/>
      <w:rPr>
        <w:rFonts w:ascii="Times New Roman" w:cs="Times New Roman" w:eastAsia="Times New Roman" w:hAnsi="Times New Roman"/>
        <w:color w:val="000000"/>
        <w:sz w:val="20"/>
        <w:szCs w:val="20"/>
      </w:rPr>
    </w:pPr>
    <w:r w:rsidDel="00000000" w:rsidR="00000000" w:rsidRPr="00000000">
      <w:rPr>
        <w:rFonts w:ascii="Times New Roman" w:cs="Times New Roman" w:eastAsia="Times New Roman" w:hAnsi="Times New Roman"/>
        <w:color w:val="000000"/>
        <w:sz w:val="20"/>
        <w:szCs w:val="20"/>
        <w:rtl w:val="0"/>
      </w:rPr>
      <w:t xml:space="preserve">ESTADO DE MINAS GERAIS</w:t>
    </w:r>
  </w:p>
  <w:p w:rsidR="00000000" w:rsidDel="00000000" w:rsidP="00000000" w:rsidRDefault="00000000" w:rsidRPr="00000000" w14:paraId="00000020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spacing w:after="0" w:line="240" w:lineRule="auto"/>
      <w:ind w:left="-284" w:firstLine="284"/>
      <w:jc w:val="center"/>
      <w:rPr>
        <w:rFonts w:ascii="Tahoma" w:cs="Tahoma" w:eastAsia="Tahoma" w:hAnsi="Tahoma"/>
        <w:color w:val="000000"/>
        <w:sz w:val="20"/>
        <w:szCs w:val="20"/>
      </w:rPr>
    </w:pPr>
    <w:r w:rsidDel="00000000" w:rsidR="00000000" w:rsidRPr="00000000">
      <w:rPr>
        <w:rFonts w:ascii="Tahoma" w:cs="Tahoma" w:eastAsia="Tahoma" w:hAnsi="Tahoma"/>
        <w:color w:val="000000"/>
        <w:sz w:val="20"/>
        <w:szCs w:val="20"/>
        <w:rtl w:val="0"/>
      </w:rPr>
      <w:t xml:space="preserve">Rua Domingos Louverturi, 335, sala 218</w:t>
    </w:r>
  </w:p>
  <w:p w:rsidR="00000000" w:rsidDel="00000000" w:rsidP="00000000" w:rsidRDefault="00000000" w:rsidRPr="00000000" w14:paraId="00000021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spacing w:after="0" w:line="240" w:lineRule="auto"/>
      <w:rPr>
        <w:rFonts w:ascii="Times New Roman" w:cs="Times New Roman" w:eastAsia="Times New Roman" w:hAnsi="Times New Roman"/>
        <w:color w:val="000000"/>
        <w:sz w:val="24"/>
        <w:szCs w:val="24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2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spacing w:after="0" w:line="240" w:lineRule="auto"/>
      <w:rPr>
        <w:rFonts w:ascii="Times New Roman" w:cs="Times New Roman" w:eastAsia="Times New Roman" w:hAnsi="Times New Roman"/>
        <w:color w:val="000000"/>
        <w:sz w:val="24"/>
        <w:szCs w:val="24"/>
      </w:rPr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3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spacing w:after="0" w:line="240" w:lineRule="auto"/>
      <w:rPr>
        <w:rFonts w:ascii="Times New Roman" w:cs="Times New Roman" w:eastAsia="Times New Roman" w:hAnsi="Times New Roman"/>
        <w:color w:val="000000"/>
        <w:sz w:val="24"/>
        <w:szCs w:val="24"/>
      </w:rPr>
    </w:pPr>
    <w:r w:rsidDel="00000000" w:rsidR="00000000" w:rsidRPr="00000000">
      <w:rPr>
        <w:rFonts w:ascii="Times New Roman" w:cs="Times New Roman" w:eastAsia="Times New Roman" w:hAnsi="Times New Roman"/>
        <w:color w:val="000000"/>
        <w:sz w:val="24"/>
        <w:szCs w:val="24"/>
      </w:rPr>
      <w:pict>
        <v:shape id="WordPictureWatermark1" style="position:absolute;width:607.5pt;height:1080.0pt;rotation:0;z-index:-503316481;mso-position-horizontal-relative:margin;mso-position-horizontal:center;mso-position-vertical-relative:margin;mso-position-vertical:center;" alt="" type="#_x0000_t75">
          <v:imagedata cropbottom="0f" cropleft="0f" cropright="0f" croptop="0f" r:id="rId1" o:title="image1.jpg"/>
        </v:shape>
      </w:pict>
    </w:r>
    <w:r w:rsidDel="00000000" w:rsidR="00000000" w:rsidRPr="00000000">
      <w:rPr>
        <w:rtl w:val="0"/>
      </w:rPr>
    </w:r>
  </w:p>
</w:hdr>
</file>

<file path=word/header3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4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spacing w:after="0" w:line="240" w:lineRule="auto"/>
      <w:rPr>
        <w:rFonts w:ascii="Times New Roman" w:cs="Times New Roman" w:eastAsia="Times New Roman" w:hAnsi="Times New Roman"/>
        <w:color w:val="000000"/>
        <w:sz w:val="24"/>
        <w:szCs w:val="24"/>
      </w:rPr>
    </w:pPr>
    <w:r w:rsidDel="00000000" w:rsidR="00000000" w:rsidRPr="00000000">
      <w:rPr>
        <w:rFonts w:ascii="Times New Roman" w:cs="Times New Roman" w:eastAsia="Times New Roman" w:hAnsi="Times New Roman"/>
        <w:color w:val="000000"/>
        <w:sz w:val="24"/>
        <w:szCs w:val="24"/>
      </w:rPr>
      <w:pict>
        <v:shape id="WordPictureWatermark2" style="position:absolute;width:607.5pt;height:1080.0pt;rotation:0;z-index:-503316481;mso-position-horizontal-relative:margin;mso-position-horizontal:center;mso-position-vertical-relative:margin;mso-position-vertical:center;" alt="" type="#_x0000_t75">
          <v:imagedata cropbottom="0f" cropleft="0f" cropright="0f" croptop="0f" r:id="rId1" o:title="image1.jpg"/>
        </v:shape>
      </w:pict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pt_BR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</w:style>
  <w:style w:type="paragraph" w:styleId="Ttulo1">
    <w:name w:val="heading 1"/>
    <w:basedOn w:val="Normal"/>
    <w:next w:val="Normal"/>
    <w:uiPriority w:val="9"/>
    <w:qFormat w:val="1"/>
    <w:pPr>
      <w:keepNext w:val="1"/>
      <w:keepLines w:val="1"/>
      <w:spacing w:after="120" w:before="480"/>
      <w:outlineLvl w:val="0"/>
    </w:pPr>
    <w:rPr>
      <w:b w:val="1"/>
      <w:sz w:val="48"/>
      <w:szCs w:val="48"/>
    </w:rPr>
  </w:style>
  <w:style w:type="paragraph" w:styleId="Ttulo2">
    <w:name w:val="heading 2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80" w:before="360"/>
      <w:outlineLvl w:val="1"/>
    </w:pPr>
    <w:rPr>
      <w:b w:val="1"/>
      <w:sz w:val="36"/>
      <w:szCs w:val="36"/>
    </w:rPr>
  </w:style>
  <w:style w:type="paragraph" w:styleId="Ttulo3">
    <w:name w:val="heading 3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80" w:before="280"/>
      <w:outlineLvl w:val="2"/>
    </w:pPr>
    <w:rPr>
      <w:b w:val="1"/>
      <w:sz w:val="28"/>
      <w:szCs w:val="28"/>
    </w:rPr>
  </w:style>
  <w:style w:type="paragraph" w:styleId="Ttulo4">
    <w:name w:val="heading 4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40" w:before="240"/>
      <w:outlineLvl w:val="3"/>
    </w:pPr>
    <w:rPr>
      <w:b w:val="1"/>
      <w:sz w:val="24"/>
      <w:szCs w:val="24"/>
    </w:rPr>
  </w:style>
  <w:style w:type="paragraph" w:styleId="Ttulo5">
    <w:name w:val="heading 5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40" w:before="220"/>
      <w:outlineLvl w:val="4"/>
    </w:pPr>
    <w:rPr>
      <w:b w:val="1"/>
    </w:rPr>
  </w:style>
  <w:style w:type="paragraph" w:styleId="Ttulo6">
    <w:name w:val="heading 6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40" w:before="200"/>
      <w:outlineLvl w:val="5"/>
    </w:pPr>
    <w:rPr>
      <w:b w:val="1"/>
      <w:sz w:val="20"/>
      <w:szCs w:val="20"/>
    </w:rPr>
  </w:style>
  <w:style w:type="character" w:styleId="Fontepargpadro" w:default="1">
    <w:name w:val="Default Paragraph Font"/>
    <w:uiPriority w:val="1"/>
    <w:semiHidden w:val="1"/>
    <w:unhideWhenUsed w:val="1"/>
  </w:style>
  <w:style w:type="table" w:styleId="Tabe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emlista" w:default="1">
    <w:name w:val="No List"/>
    <w:uiPriority w:val="99"/>
    <w:semiHidden w:val="1"/>
    <w:unhideWhenUsed w:val="1"/>
  </w:style>
  <w:style w:type="table" w:styleId="TableNormal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Ttulo">
    <w:name w:val="Title"/>
    <w:basedOn w:val="Normal"/>
    <w:next w:val="Normal"/>
    <w:uiPriority w:val="10"/>
    <w:qFormat w:val="1"/>
    <w:pPr>
      <w:keepNext w:val="1"/>
      <w:keepLines w:val="1"/>
      <w:spacing w:after="120" w:before="480"/>
    </w:pPr>
    <w:rPr>
      <w:b w:val="1"/>
      <w:sz w:val="72"/>
      <w:szCs w:val="72"/>
    </w:rPr>
  </w:style>
  <w:style w:type="table" w:styleId="TableNormal0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1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Cabealho">
    <w:name w:val="header"/>
    <w:basedOn w:val="Normal"/>
    <w:link w:val="CabealhoChar"/>
    <w:uiPriority w:val="99"/>
    <w:unhideWhenUsed w:val="1"/>
    <w:rsid w:val="00D12454"/>
    <w:pPr>
      <w:tabs>
        <w:tab w:val="center" w:pos="4252"/>
        <w:tab w:val="right" w:pos="8504"/>
      </w:tabs>
      <w:suppressAutoHyphens w:val="1"/>
      <w:spacing w:after="0" w:line="240" w:lineRule="auto"/>
    </w:pPr>
    <w:rPr>
      <w:rFonts w:ascii="Times New Roman" w:cs="Times New Roman" w:eastAsia="Times New Roman" w:hAnsi="Times New Roman"/>
      <w:sz w:val="24"/>
      <w:szCs w:val="24"/>
      <w:lang w:eastAsia="ar-SA"/>
    </w:rPr>
  </w:style>
  <w:style w:type="character" w:styleId="CabealhoChar" w:customStyle="1">
    <w:name w:val="Cabeçalho Char"/>
    <w:basedOn w:val="Fontepargpadro"/>
    <w:link w:val="Cabealho"/>
    <w:uiPriority w:val="99"/>
    <w:rsid w:val="00D12454"/>
    <w:rPr>
      <w:rFonts w:ascii="Times New Roman" w:cs="Times New Roman" w:eastAsia="Times New Roman" w:hAnsi="Times New Roman"/>
      <w:sz w:val="24"/>
      <w:szCs w:val="24"/>
      <w:lang w:eastAsia="ar-SA"/>
    </w:rPr>
  </w:style>
  <w:style w:type="paragraph" w:styleId="Rodap">
    <w:name w:val="footer"/>
    <w:basedOn w:val="Normal"/>
    <w:link w:val="RodapChar"/>
    <w:uiPriority w:val="99"/>
    <w:unhideWhenUsed w:val="1"/>
    <w:rsid w:val="00D12454"/>
    <w:pPr>
      <w:tabs>
        <w:tab w:val="center" w:pos="4252"/>
        <w:tab w:val="right" w:pos="8504"/>
      </w:tabs>
      <w:suppressAutoHyphens w:val="1"/>
      <w:spacing w:after="0" w:line="240" w:lineRule="auto"/>
    </w:pPr>
    <w:rPr>
      <w:rFonts w:ascii="Times New Roman" w:cs="Times New Roman" w:eastAsia="Times New Roman" w:hAnsi="Times New Roman"/>
      <w:sz w:val="24"/>
      <w:szCs w:val="24"/>
      <w:lang w:eastAsia="ar-SA"/>
    </w:rPr>
  </w:style>
  <w:style w:type="character" w:styleId="RodapChar" w:customStyle="1">
    <w:name w:val="Rodapé Char"/>
    <w:basedOn w:val="Fontepargpadro"/>
    <w:link w:val="Rodap"/>
    <w:uiPriority w:val="99"/>
    <w:rsid w:val="00D12454"/>
    <w:rPr>
      <w:rFonts w:ascii="Times New Roman" w:cs="Times New Roman" w:eastAsia="Times New Roman" w:hAnsi="Times New Roman"/>
      <w:sz w:val="24"/>
      <w:szCs w:val="24"/>
      <w:lang w:eastAsia="ar-SA"/>
    </w:rPr>
  </w:style>
  <w:style w:type="paragraph" w:styleId="PargrafodaLista">
    <w:name w:val="List Paragraph"/>
    <w:basedOn w:val="Normal"/>
    <w:uiPriority w:val="34"/>
    <w:qFormat w:val="1"/>
    <w:rsid w:val="009E25AE"/>
    <w:pPr>
      <w:ind w:left="720"/>
      <w:contextualSpacing w:val="1"/>
    </w:pPr>
  </w:style>
  <w:style w:type="paragraph" w:styleId="Subttulo">
    <w:name w:val="Subtitle"/>
    <w:basedOn w:val="Normal"/>
    <w:next w:val="Normal"/>
    <w:uiPriority w:val="11"/>
    <w:qFormat w:val="1"/>
    <w:pPr>
      <w:keepNext w:val="1"/>
      <w:keepLines w:val="1"/>
      <w:spacing w:after="80" w:before="360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0" Type="http://schemas.openxmlformats.org/officeDocument/2006/relationships/footer" Target="footer1.xml"/><Relationship Id="rId9" Type="http://schemas.openxmlformats.org/officeDocument/2006/relationships/header" Target="header3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header" Target="header2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Tahoma-regular.ttf"/><Relationship Id="rId2" Type="http://schemas.openxmlformats.org/officeDocument/2006/relationships/font" Target="fonts/Tahoma-bold.ttf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jpg"/><Relationship Id="rId2" Type="http://schemas.openxmlformats.org/officeDocument/2006/relationships/image" Target="media/image3.png"/><Relationship Id="rId3" Type="http://schemas.openxmlformats.org/officeDocument/2006/relationships/image" Target="media/image2.jpg"/></Relationships>
</file>

<file path=word/_rels/header2.xml.rels><?xml version="1.0" encoding="UTF-8" standalone="yes"?><Relationships xmlns="http://schemas.openxmlformats.org/package/2006/relationships"><Relationship Id="rId1" Type="http://schemas.openxmlformats.org/officeDocument/2006/relationships/image" Target="media/image1.jpg"/></Relationships>
</file>

<file path=word/_rels/header3.xml.rels><?xml version="1.0" encoding="UTF-8" standalone="yes"?>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qXGZgJkL98o/1hbjpreyLmvbSUg==">CgMxLjA4AHIhMVhwa29pOXZLWGNPUzBHbExkd2lLWnAxTEh4aEZUajFx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2025-04-25T18:15:00Z</dcterms:created>
  <dc:creator>Adelson Lucas Lopes da Silva</dc:creator>
</cp:coreProperties>
</file>