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EACF9">
      <w:pPr>
        <w:pStyle w:val="14"/>
        <w:spacing w:line="200" w:lineRule="atLeast"/>
        <w:jc w:val="center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REQUERIMENTO N°</w:t>
      </w:r>
      <w:r>
        <w:rPr>
          <w:rFonts w:eastAsia="Times New Roman"/>
          <w:bCs/>
          <w:sz w:val="22"/>
          <w:szCs w:val="22"/>
          <w:u w:val="single"/>
        </w:rPr>
        <w:t xml:space="preserve"> _________</w:t>
      </w:r>
      <w:r>
        <w:rPr>
          <w:rFonts w:eastAsia="Times New Roman"/>
          <w:bCs/>
          <w:sz w:val="22"/>
          <w:szCs w:val="22"/>
        </w:rPr>
        <w:t xml:space="preserve"> /2025</w:t>
      </w:r>
    </w:p>
    <w:p w14:paraId="145EAFBD">
      <w:pPr>
        <w:pStyle w:val="14"/>
        <w:spacing w:line="200" w:lineRule="atLeast"/>
        <w:jc w:val="center"/>
        <w:rPr>
          <w:rFonts w:eastAsia="Times New Roman"/>
          <w:bCs/>
          <w:sz w:val="22"/>
          <w:szCs w:val="22"/>
        </w:rPr>
      </w:pPr>
    </w:p>
    <w:p w14:paraId="0F88B2FD">
      <w:pPr>
        <w:rPr>
          <w:rFonts w:ascii="Arial" w:hAnsi="Arial" w:cs="Arial"/>
        </w:rPr>
      </w:pPr>
      <w:r>
        <w:rPr>
          <w:rFonts w:ascii="Arial" w:hAnsi="Arial" w:cs="Arial"/>
        </w:rPr>
        <w:t>Excelentíssimo Presidente,</w:t>
      </w:r>
    </w:p>
    <w:p w14:paraId="0A4758C6">
      <w:pPr>
        <w:rPr>
          <w:rFonts w:ascii="Arial" w:hAnsi="Arial" w:cs="Arial"/>
        </w:rPr>
      </w:pPr>
      <w:r>
        <w:rPr>
          <w:rFonts w:ascii="Arial" w:hAnsi="Arial" w:cs="Arial"/>
        </w:rPr>
        <w:t>Excelentíssimos Vereadores,</w:t>
      </w:r>
    </w:p>
    <w:p w14:paraId="21E35767">
      <w:pPr>
        <w:pStyle w:val="13"/>
        <w:jc w:val="both"/>
        <w:rPr>
          <w:rFonts w:hint="default" w:ascii="Arial" w:hAnsi="Arial"/>
          <w:b/>
          <w:bCs/>
          <w:color w:val="000000"/>
          <w:lang w:val="pt-BR"/>
        </w:rPr>
      </w:pPr>
      <w:r>
        <w:rPr>
          <w:rFonts w:ascii="Arial" w:hAnsi="Arial" w:cs="Arial"/>
          <w:color w:val="000000"/>
        </w:rPr>
        <w:t xml:space="preserve">O VEREADOR QUE A ESTE SUBSCREVE, REQUER A TÍTULO DE FISCALIZAÇÃO, APÓS OS TRÂMITES REGIMENTAIS, QUE SEJA ENVIADA CORRESPONDÊNCIA AO EXMO. SR. PREFEITO MUNICIPAL SR. JEFERSON DOUGLAS SOARES ESTANISLAU, JUNTO </w:t>
      </w:r>
      <w:r>
        <w:rPr>
          <w:rFonts w:hint="default" w:ascii="Arial" w:hAnsi="Arial" w:cs="Arial"/>
          <w:color w:val="000000"/>
          <w:lang w:val="pt-BR"/>
        </w:rPr>
        <w:t xml:space="preserve">AO SETOR COMPETENTE, </w:t>
      </w:r>
      <w:bookmarkStart w:id="0" w:name="_GoBack"/>
      <w:r>
        <w:rPr>
          <w:rFonts w:hint="default" w:ascii="Arial" w:hAnsi="Arial" w:cs="Arial"/>
          <w:b/>
          <w:bCs/>
          <w:color w:val="000000"/>
          <w:lang w:val="pt-BR"/>
        </w:rPr>
        <w:t xml:space="preserve">SOLICITANTO </w:t>
      </w:r>
      <w:r>
        <w:rPr>
          <w:rFonts w:hint="default" w:ascii="Arial" w:hAnsi="Arial"/>
          <w:b/>
          <w:bCs/>
          <w:color w:val="000000"/>
          <w:lang w:val="pt-BR"/>
        </w:rPr>
        <w:t>ESTUDO TÉCNICO DE VIABILIDADE PARA A REVITALIZAÇÃO DO CAMPO SANTA ROSA, LOCALIZADO NA RUA AFONSO CARLOS CAPANEMA, NO BAIRRO SANTA ROSA</w:t>
      </w:r>
      <w:bookmarkEnd w:id="0"/>
      <w:r>
        <w:rPr>
          <w:rFonts w:hint="default" w:ascii="Arial" w:hAnsi="Arial"/>
          <w:b/>
          <w:bCs/>
          <w:color w:val="000000"/>
          <w:lang w:val="pt-BR"/>
        </w:rPr>
        <w:t>, COM AS SEGUINTES MELHORIAS:</w:t>
      </w:r>
    </w:p>
    <w:p w14:paraId="134CD10A">
      <w:pPr>
        <w:pStyle w:val="13"/>
        <w:jc w:val="both"/>
        <w:rPr>
          <w:rFonts w:hint="default" w:ascii="Arial" w:hAnsi="Arial"/>
          <w:b/>
          <w:bCs/>
          <w:color w:val="000000"/>
          <w:lang w:val="pt-BR"/>
        </w:rPr>
      </w:pPr>
      <w:r>
        <w:rPr>
          <w:rFonts w:hint="default" w:ascii="Arial" w:hAnsi="Arial"/>
          <w:b/>
          <w:bCs/>
          <w:color w:val="000000"/>
          <w:lang w:val="pt-BR"/>
        </w:rPr>
        <w:t>SUBSTITUIÇÃO E/OU REPARO DAS TELAS DE PROTEÇÃO;</w:t>
      </w:r>
    </w:p>
    <w:p w14:paraId="0ADC5A77">
      <w:pPr>
        <w:pStyle w:val="13"/>
        <w:jc w:val="both"/>
        <w:rPr>
          <w:rFonts w:hint="default" w:ascii="Arial" w:hAnsi="Arial"/>
          <w:b/>
          <w:bCs/>
          <w:color w:val="000000"/>
          <w:lang w:val="pt-BR"/>
        </w:rPr>
      </w:pPr>
      <w:r>
        <w:rPr>
          <w:rFonts w:hint="default" w:ascii="Arial" w:hAnsi="Arial"/>
          <w:b/>
          <w:bCs/>
          <w:color w:val="000000"/>
          <w:lang w:val="pt-BR"/>
        </w:rPr>
        <w:t>REFORMA E MANUTENÇÃO DO GRAMADO;</w:t>
      </w:r>
    </w:p>
    <w:p w14:paraId="097DAE6E">
      <w:pPr>
        <w:pStyle w:val="13"/>
        <w:jc w:val="both"/>
        <w:rPr>
          <w:rFonts w:hint="default" w:ascii="Arial" w:hAnsi="Arial"/>
          <w:b/>
          <w:bCs/>
          <w:color w:val="000000"/>
          <w:lang w:val="pt-BR"/>
        </w:rPr>
      </w:pPr>
      <w:r>
        <w:rPr>
          <w:rFonts w:hint="default" w:ascii="Arial" w:hAnsi="Arial"/>
          <w:b/>
          <w:bCs/>
          <w:color w:val="000000"/>
          <w:lang w:val="pt-BR"/>
        </w:rPr>
        <w:t>REFORMA DOS VESTIÁRIOS E DEMAIS ESTRUTURAS DE APOIO.</w:t>
      </w:r>
    </w:p>
    <w:p w14:paraId="629BDC7D">
      <w:pPr>
        <w:pStyle w:val="13"/>
        <w:jc w:val="both"/>
        <w:rPr>
          <w:rFonts w:hint="default" w:ascii="Arial" w:hAnsi="Arial"/>
          <w:b/>
          <w:bCs/>
          <w:color w:val="000000"/>
          <w:lang w:val="pt-BR"/>
        </w:rPr>
      </w:pPr>
      <w:r>
        <w:rPr>
          <w:rFonts w:hint="default" w:ascii="Arial" w:hAnsi="Arial"/>
          <w:b/>
          <w:bCs/>
          <w:color w:val="000000"/>
          <w:lang w:val="pt-BR"/>
        </w:rPr>
        <w:t>JUSTIFICATIVA</w:t>
      </w:r>
    </w:p>
    <w:p w14:paraId="42BEA4C3">
      <w:pPr>
        <w:pStyle w:val="13"/>
        <w:jc w:val="both"/>
        <w:rPr>
          <w:rFonts w:hint="default" w:ascii="Arial" w:hAnsi="Arial"/>
          <w:color w:val="000000"/>
          <w:sz w:val="20"/>
          <w:szCs w:val="20"/>
          <w:lang w:val="pt-BR"/>
        </w:rPr>
      </w:pPr>
      <w:r>
        <w:rPr>
          <w:rFonts w:hint="default" w:ascii="Arial" w:hAnsi="Arial"/>
          <w:color w:val="000000"/>
          <w:sz w:val="20"/>
          <w:szCs w:val="20"/>
          <w:lang w:val="pt-BR"/>
        </w:rPr>
        <w:t>O Campo Santa Rosa é uma importante área de lazer, prática esportiva e convivência comunitária para os moradores do Bairro Santa Rosa e regiões adjacentes. Entretanto, o espaço encontra-se atualmente com diversos pontos de degradação, como telas danificadas, gramado irregular e vestiários em condições precárias.</w:t>
      </w:r>
    </w:p>
    <w:p w14:paraId="00AFA7E2">
      <w:pPr>
        <w:pStyle w:val="13"/>
        <w:jc w:val="both"/>
        <w:rPr>
          <w:rFonts w:hint="default" w:ascii="Arial" w:hAnsi="Arial"/>
          <w:color w:val="000000"/>
          <w:sz w:val="20"/>
          <w:szCs w:val="20"/>
          <w:lang w:val="pt-BR"/>
        </w:rPr>
      </w:pPr>
      <w:r>
        <w:rPr>
          <w:rFonts w:hint="default" w:ascii="Arial" w:hAnsi="Arial"/>
          <w:color w:val="000000"/>
          <w:sz w:val="20"/>
          <w:szCs w:val="20"/>
          <w:lang w:val="pt-BR"/>
        </w:rPr>
        <w:t>A revitalização deste campo proporcionará maior segurança, conforto e dignidade aos usuários, incentivando a prática de esportes, promovendo a saúde física e mental, e fortalecendo os vínculos sociais da comunidade. Além disso, tal medida está alinhada com os Objetivos de Desenvolvimento Sustentável (ODS) da Organização das Nações Unidas (ONU), especialmente:</w:t>
      </w:r>
    </w:p>
    <w:p w14:paraId="1A7D272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/>
          <w:color w:val="000000"/>
          <w:sz w:val="20"/>
          <w:szCs w:val="20"/>
          <w:lang w:val="pt-BR"/>
        </w:rPr>
      </w:pPr>
      <w:r>
        <w:rPr>
          <w:rFonts w:hint="default" w:ascii="Arial" w:hAnsi="Arial"/>
          <w:color w:val="000000"/>
          <w:sz w:val="20"/>
          <w:szCs w:val="20"/>
          <w:lang w:val="pt-BR"/>
        </w:rPr>
        <w:t>ODS 3 – Saúde e Bem-Estar: ao estimular atividades físicas e esportivas;</w:t>
      </w:r>
    </w:p>
    <w:p w14:paraId="795E908B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/>
          <w:color w:val="000000"/>
          <w:sz w:val="20"/>
          <w:szCs w:val="20"/>
          <w:lang w:val="pt-BR"/>
        </w:rPr>
      </w:pPr>
      <w:r>
        <w:rPr>
          <w:rFonts w:hint="default" w:ascii="Arial" w:hAnsi="Arial"/>
          <w:color w:val="000000"/>
          <w:sz w:val="20"/>
          <w:szCs w:val="20"/>
          <w:lang w:val="pt-BR"/>
        </w:rPr>
        <w:t>ODS 10 – Redução das Desigualdades: ao garantir acesso igualitário ao lazer e esporte;</w:t>
      </w:r>
    </w:p>
    <w:p w14:paraId="7621003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/>
          <w:color w:val="000000"/>
          <w:sz w:val="20"/>
          <w:szCs w:val="20"/>
          <w:lang w:val="pt-BR"/>
        </w:rPr>
      </w:pPr>
      <w:r>
        <w:rPr>
          <w:rFonts w:hint="default" w:ascii="Arial" w:hAnsi="Arial"/>
          <w:color w:val="000000"/>
          <w:sz w:val="20"/>
          <w:szCs w:val="20"/>
          <w:lang w:val="pt-BR"/>
        </w:rPr>
        <w:t>ODS 11 – Cidades e Comunidades Sustentáveis: ao promover espaços urbanos seguros, inclusivos e acessíveis;</w:t>
      </w:r>
    </w:p>
    <w:p w14:paraId="37ABE9E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" w:hAnsi="Arial" w:cs="Arial"/>
          <w:color w:val="000000"/>
          <w:sz w:val="20"/>
          <w:szCs w:val="20"/>
          <w:lang w:val="pt-BR"/>
        </w:rPr>
      </w:pPr>
      <w:r>
        <w:rPr>
          <w:rFonts w:hint="default" w:ascii="Arial" w:hAnsi="Arial"/>
          <w:color w:val="000000"/>
          <w:sz w:val="20"/>
          <w:szCs w:val="20"/>
          <w:lang w:val="pt-BR"/>
        </w:rPr>
        <w:t>ODS 16 – Paz, Justiça e Instituições Eficazes: por fomentar ambientes comunitários que contribuem para a coesão social.</w:t>
      </w:r>
    </w:p>
    <w:p w14:paraId="2F676C57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Sete Lagoas, 0</w:t>
      </w:r>
      <w:r>
        <w:rPr>
          <w:rFonts w:hint="default" w:ascii="Arial" w:hAnsi="Arial" w:cs="Arial"/>
          <w:sz w:val="24"/>
          <w:szCs w:val="24"/>
          <w:lang w:val="pt-BR"/>
        </w:rPr>
        <w:t>9</w:t>
      </w:r>
      <w:r>
        <w:rPr>
          <w:rFonts w:ascii="Arial" w:hAnsi="Arial" w:cs="Arial"/>
          <w:sz w:val="24"/>
          <w:szCs w:val="24"/>
        </w:rPr>
        <w:t xml:space="preserve"> de junho de 2025.</w:t>
      </w:r>
    </w:p>
    <w:p w14:paraId="2DB410D6">
      <w:pPr>
        <w:shd w:val="clear" w:color="auto" w:fill="FFFFFF"/>
        <w:spacing w:before="300" w:after="375" w:line="240" w:lineRule="auto"/>
        <w:ind w:right="300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1123950</wp:posOffset>
            </wp:positionH>
            <wp:positionV relativeFrom="paragraph">
              <wp:posOffset>73025</wp:posOffset>
            </wp:positionV>
            <wp:extent cx="2922905" cy="60007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F6A34D">
      <w:pPr>
        <w:spacing w:line="257" w:lineRule="auto"/>
        <w:contextualSpacing/>
        <w:jc w:val="center"/>
        <w:rPr>
          <w:rFonts w:ascii="Arial Black" w:hAnsi="Arial Black"/>
          <w:sz w:val="20"/>
          <w:szCs w:val="20"/>
        </w:rPr>
      </w:pPr>
    </w:p>
    <w:p w14:paraId="63E3BEB3">
      <w:pPr>
        <w:spacing w:line="257" w:lineRule="auto"/>
        <w:contextualSpacing/>
        <w:jc w:val="center"/>
        <w:rPr>
          <w:rFonts w:ascii="Arial Black" w:hAnsi="Arial Black"/>
          <w:sz w:val="20"/>
          <w:szCs w:val="20"/>
        </w:rPr>
      </w:pPr>
    </w:p>
    <w:p w14:paraId="3317D170">
      <w:pPr>
        <w:spacing w:line="257" w:lineRule="auto"/>
        <w:contextualSpacing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RODRIGO BRAGA DA ROCHA</w:t>
      </w:r>
    </w:p>
    <w:p w14:paraId="33CA8B8E">
      <w:pPr>
        <w:spacing w:line="257" w:lineRule="auto"/>
        <w:contextualSpacing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VEREADOR – MDB</w:t>
      </w:r>
    </w:p>
    <w:sectPr>
      <w:headerReference r:id="rId5" w:type="default"/>
      <w:footerReference r:id="rId6" w:type="default"/>
      <w:pgSz w:w="11906" w:h="16838"/>
      <w:pgMar w:top="1135" w:right="1701" w:bottom="1417" w:left="1701" w:header="708" w:footer="981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14300">
    <w:pPr>
      <w:pStyle w:val="16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Rua Domingos Louverturi,335, sala 206, 2º andar – São Geraldo – Cep. 35700-177 - Sete Lagoas-MG</w:t>
    </w:r>
  </w:p>
  <w:p w14:paraId="776437CE">
    <w:pPr>
      <w:pStyle w:val="16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e-mail: vereador.rodrigobraga@camarasete.mg.gov.br / Fones: (31) 3779 6309 - 3779 6310 </w:t>
    </w:r>
  </w:p>
  <w:p w14:paraId="5ABDCDC0">
    <w:pPr>
      <w:pStyle w:val="16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2987707"/>
    </w:sdtPr>
    <w:sdtContent>
      <w:p w14:paraId="70C52802">
        <w:pPr>
          <w:pStyle w:val="14"/>
          <w:tabs>
            <w:tab w:val="center" w:pos="3686"/>
            <w:tab w:val="clear" w:pos="4252"/>
          </w:tabs>
          <w:ind w:firstLine="0"/>
          <w:jc w:val="left"/>
          <w:rPr>
            <w:rFonts w:ascii="Times New Roman" w:hAnsi="Times New Roman" w:cs="Times New Roman"/>
            <w:b/>
            <w:bCs/>
            <w:smallCaps/>
            <w:sz w:val="40"/>
            <w:szCs w:val="40"/>
          </w:rPr>
        </w:pPr>
        <w:r>
          <w:rPr>
            <w:rFonts w:ascii="Times New Roman" w:hAnsi="Times New Roman" w:cs="Times New Roman"/>
            <w:b/>
            <w:bCs/>
            <w:smallCaps/>
            <w:sz w:val="38"/>
            <w:szCs w:val="38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4440555</wp:posOffset>
              </wp:positionH>
              <wp:positionV relativeFrom="topMargin">
                <wp:posOffset>371475</wp:posOffset>
              </wp:positionV>
              <wp:extent cx="1592580" cy="688340"/>
              <wp:effectExtent l="0" t="0" r="7620" b="0"/>
              <wp:wrapNone/>
              <wp:docPr id="8" name="Image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m 8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92603" cy="68806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Times New Roman" w:hAnsi="Times New Roman" w:cs="Times New Roman"/>
            <w:b/>
            <w:bCs/>
            <w:smallCaps/>
            <w:sz w:val="38"/>
            <w:szCs w:val="38"/>
          </w:rPr>
          <w:drawing>
            <wp:anchor distT="0" distB="0" distL="114935" distR="114935" simplePos="0" relativeHeight="251659264" behindDoc="0" locked="0" layoutInCell="1" allowOverlap="1">
              <wp:simplePos x="0" y="0"/>
              <wp:positionH relativeFrom="column">
                <wp:posOffset>-441960</wp:posOffset>
              </wp:positionH>
              <wp:positionV relativeFrom="paragraph">
                <wp:posOffset>-163830</wp:posOffset>
              </wp:positionV>
              <wp:extent cx="673735" cy="908050"/>
              <wp:effectExtent l="0" t="0" r="0" b="6350"/>
              <wp:wrapNone/>
              <wp:docPr id="9" name="Image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m 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735" cy="908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pic:spPr>
                  </pic:pic>
                </a:graphicData>
              </a:graphic>
            </wp:anchor>
          </w:drawing>
        </w:r>
        <w:r>
          <w:tab/>
        </w:r>
        <w:r>
          <w:rPr>
            <w:rFonts w:ascii="Times New Roman" w:hAnsi="Times New Roman" w:cs="Times New Roman"/>
            <w:b/>
            <w:bCs/>
            <w:smallCaps/>
            <w:sz w:val="38"/>
            <w:szCs w:val="38"/>
          </w:rPr>
          <w:t>Câmara Municipal de Sete Lagoas</w:t>
        </w:r>
        <w:r>
          <w:rPr>
            <w:rFonts w:ascii="Times New Roman" w:hAnsi="Times New Roman" w:cs="Times New Roman"/>
            <w:b/>
            <w:bCs/>
            <w:smallCaps/>
            <w:sz w:val="40"/>
            <w:szCs w:val="40"/>
          </w:rPr>
          <w:t xml:space="preserve"> </w:t>
        </w:r>
      </w:p>
      <w:p w14:paraId="569CCBF0">
        <w:pPr>
          <w:pStyle w:val="14"/>
          <w:tabs>
            <w:tab w:val="center" w:pos="3686"/>
            <w:tab w:val="clear" w:pos="4252"/>
          </w:tabs>
          <w:jc w:val="left"/>
          <w:rPr>
            <w:rFonts w:ascii="Times New Roman" w:hAnsi="Times New Roman" w:cs="Times New Roman"/>
            <w:b/>
            <w:bCs/>
            <w:smallCaps/>
          </w:rPr>
        </w:pPr>
        <w:r>
          <w:rPr>
            <w:rFonts w:ascii="Times New Roman" w:hAnsi="Times New Roman" w:cs="Times New Roman"/>
            <w:b/>
            <w:bCs/>
            <w:smallCaps/>
          </w:rPr>
          <w:tab/>
        </w:r>
        <w:r>
          <w:rPr>
            <w:rFonts w:ascii="Times New Roman" w:hAnsi="Times New Roman" w:cs="Times New Roman"/>
            <w:b/>
            <w:bCs/>
            <w:smallCaps/>
          </w:rPr>
          <w:t>Gabinete do Vereador Rodrigo Braga</w:t>
        </w:r>
      </w:p>
      <w:p w14:paraId="58488FBA">
        <w:pPr>
          <w:pStyle w:val="14"/>
          <w:jc w:val="right"/>
        </w:pPr>
      </w:p>
    </w:sdtContent>
  </w:sdt>
  <w:p w14:paraId="72BEAEBB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E09CA"/>
    <w:multiLevelType w:val="multilevel"/>
    <w:tmpl w:val="2EEE09CA"/>
    <w:lvl w:ilvl="0" w:tentative="0">
      <w:start w:val="1"/>
      <w:numFmt w:val="decimal"/>
      <w:pStyle w:val="18"/>
      <w:suff w:val="space"/>
      <w:lvlText w:val="Art.%1."/>
      <w:lvlJc w:val="left"/>
      <w:pPr>
        <w:ind w:left="567" w:hanging="567"/>
      </w:pPr>
      <w:rPr>
        <w:rFonts w:hint="default"/>
      </w:rPr>
    </w:lvl>
    <w:lvl w:ilvl="1" w:tentative="0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 w:tentative="0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 w:tentative="0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 w:tentative="0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 w:tentative="0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 w:tentative="0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 w:tentative="0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 w:tentative="0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6E"/>
    <w:rsid w:val="00002DE5"/>
    <w:rsid w:val="000046EB"/>
    <w:rsid w:val="000072FD"/>
    <w:rsid w:val="00016CD2"/>
    <w:rsid w:val="00025E77"/>
    <w:rsid w:val="00033F24"/>
    <w:rsid w:val="00035AB5"/>
    <w:rsid w:val="00042545"/>
    <w:rsid w:val="00046313"/>
    <w:rsid w:val="00046378"/>
    <w:rsid w:val="00047B48"/>
    <w:rsid w:val="000605B3"/>
    <w:rsid w:val="000630B2"/>
    <w:rsid w:val="000831A4"/>
    <w:rsid w:val="0008683C"/>
    <w:rsid w:val="000938CA"/>
    <w:rsid w:val="00097504"/>
    <w:rsid w:val="000A617F"/>
    <w:rsid w:val="000B3837"/>
    <w:rsid w:val="000B3A13"/>
    <w:rsid w:val="000B6A42"/>
    <w:rsid w:val="000C13A6"/>
    <w:rsid w:val="000C6E5C"/>
    <w:rsid w:val="000D6680"/>
    <w:rsid w:val="000E11AF"/>
    <w:rsid w:val="000E6A1C"/>
    <w:rsid w:val="000F066B"/>
    <w:rsid w:val="000F334F"/>
    <w:rsid w:val="000F6040"/>
    <w:rsid w:val="000F6AA8"/>
    <w:rsid w:val="000F76A8"/>
    <w:rsid w:val="00102A7F"/>
    <w:rsid w:val="00103EB6"/>
    <w:rsid w:val="001043B8"/>
    <w:rsid w:val="00105709"/>
    <w:rsid w:val="0011080C"/>
    <w:rsid w:val="00111626"/>
    <w:rsid w:val="0013357D"/>
    <w:rsid w:val="00135DC3"/>
    <w:rsid w:val="001376C2"/>
    <w:rsid w:val="00142599"/>
    <w:rsid w:val="001443E2"/>
    <w:rsid w:val="00151B2E"/>
    <w:rsid w:val="001611A7"/>
    <w:rsid w:val="0016190F"/>
    <w:rsid w:val="00161954"/>
    <w:rsid w:val="00177D21"/>
    <w:rsid w:val="00181A2B"/>
    <w:rsid w:val="00184C37"/>
    <w:rsid w:val="00192CE8"/>
    <w:rsid w:val="00197B58"/>
    <w:rsid w:val="001B19C7"/>
    <w:rsid w:val="001B7011"/>
    <w:rsid w:val="001B7738"/>
    <w:rsid w:val="001C32B8"/>
    <w:rsid w:val="001C48EA"/>
    <w:rsid w:val="001C5092"/>
    <w:rsid w:val="001C54D5"/>
    <w:rsid w:val="001C7A08"/>
    <w:rsid w:val="001C7A09"/>
    <w:rsid w:val="001C7BF2"/>
    <w:rsid w:val="001D0BB0"/>
    <w:rsid w:val="001D10BA"/>
    <w:rsid w:val="001D3EFD"/>
    <w:rsid w:val="001E0400"/>
    <w:rsid w:val="001E1D42"/>
    <w:rsid w:val="001E6B5C"/>
    <w:rsid w:val="001F6F03"/>
    <w:rsid w:val="002043C5"/>
    <w:rsid w:val="00213BF3"/>
    <w:rsid w:val="0021632F"/>
    <w:rsid w:val="00216D3F"/>
    <w:rsid w:val="00220214"/>
    <w:rsid w:val="00232128"/>
    <w:rsid w:val="002323FD"/>
    <w:rsid w:val="002349C2"/>
    <w:rsid w:val="00234D82"/>
    <w:rsid w:val="0023699D"/>
    <w:rsid w:val="002432B1"/>
    <w:rsid w:val="00244134"/>
    <w:rsid w:val="00251B96"/>
    <w:rsid w:val="00253E33"/>
    <w:rsid w:val="00263503"/>
    <w:rsid w:val="00263BB7"/>
    <w:rsid w:val="0026455C"/>
    <w:rsid w:val="002647C6"/>
    <w:rsid w:val="002652DC"/>
    <w:rsid w:val="00276B4A"/>
    <w:rsid w:val="002778F7"/>
    <w:rsid w:val="00277EFD"/>
    <w:rsid w:val="002A0F36"/>
    <w:rsid w:val="002B3D6A"/>
    <w:rsid w:val="002B5C30"/>
    <w:rsid w:val="002B6CD1"/>
    <w:rsid w:val="002B6D15"/>
    <w:rsid w:val="002B70D9"/>
    <w:rsid w:val="002C0C3C"/>
    <w:rsid w:val="002C458F"/>
    <w:rsid w:val="002C59D1"/>
    <w:rsid w:val="002D4EC0"/>
    <w:rsid w:val="002D50B2"/>
    <w:rsid w:val="002E35BD"/>
    <w:rsid w:val="002E51BF"/>
    <w:rsid w:val="002F0A6A"/>
    <w:rsid w:val="002F192F"/>
    <w:rsid w:val="003024B8"/>
    <w:rsid w:val="00302E84"/>
    <w:rsid w:val="0030418E"/>
    <w:rsid w:val="0031387F"/>
    <w:rsid w:val="00320075"/>
    <w:rsid w:val="0032327D"/>
    <w:rsid w:val="00327E56"/>
    <w:rsid w:val="0033083E"/>
    <w:rsid w:val="003346FF"/>
    <w:rsid w:val="00342C12"/>
    <w:rsid w:val="00342DEB"/>
    <w:rsid w:val="003457CB"/>
    <w:rsid w:val="00351129"/>
    <w:rsid w:val="00353E0A"/>
    <w:rsid w:val="00355471"/>
    <w:rsid w:val="00355EFA"/>
    <w:rsid w:val="003610D2"/>
    <w:rsid w:val="00367467"/>
    <w:rsid w:val="00370034"/>
    <w:rsid w:val="00376DBB"/>
    <w:rsid w:val="003771F4"/>
    <w:rsid w:val="003816D1"/>
    <w:rsid w:val="003830A1"/>
    <w:rsid w:val="00391AFB"/>
    <w:rsid w:val="003922E0"/>
    <w:rsid w:val="00397064"/>
    <w:rsid w:val="00397C7D"/>
    <w:rsid w:val="00397F31"/>
    <w:rsid w:val="003A1A09"/>
    <w:rsid w:val="003A30CC"/>
    <w:rsid w:val="003A3C8D"/>
    <w:rsid w:val="003A5077"/>
    <w:rsid w:val="003A7A40"/>
    <w:rsid w:val="003B15F7"/>
    <w:rsid w:val="003B16F5"/>
    <w:rsid w:val="003B3ECD"/>
    <w:rsid w:val="003B7165"/>
    <w:rsid w:val="003C3515"/>
    <w:rsid w:val="003C5BDE"/>
    <w:rsid w:val="003C7A9B"/>
    <w:rsid w:val="003D5C6E"/>
    <w:rsid w:val="003F0146"/>
    <w:rsid w:val="003F0D5E"/>
    <w:rsid w:val="003F1907"/>
    <w:rsid w:val="003F77D1"/>
    <w:rsid w:val="00402C5A"/>
    <w:rsid w:val="00412523"/>
    <w:rsid w:val="00415C87"/>
    <w:rsid w:val="00415EAA"/>
    <w:rsid w:val="0042203B"/>
    <w:rsid w:val="00433213"/>
    <w:rsid w:val="004367D6"/>
    <w:rsid w:val="00446ACB"/>
    <w:rsid w:val="0045167E"/>
    <w:rsid w:val="00451DD7"/>
    <w:rsid w:val="004528DF"/>
    <w:rsid w:val="00452DEE"/>
    <w:rsid w:val="00454877"/>
    <w:rsid w:val="004565F2"/>
    <w:rsid w:val="00456A2F"/>
    <w:rsid w:val="004579B1"/>
    <w:rsid w:val="004652A4"/>
    <w:rsid w:val="00467B06"/>
    <w:rsid w:val="00472182"/>
    <w:rsid w:val="00472D30"/>
    <w:rsid w:val="004750C4"/>
    <w:rsid w:val="00482731"/>
    <w:rsid w:val="00484337"/>
    <w:rsid w:val="0049291E"/>
    <w:rsid w:val="004A17B0"/>
    <w:rsid w:val="004A38CF"/>
    <w:rsid w:val="004B13D6"/>
    <w:rsid w:val="004B3B4A"/>
    <w:rsid w:val="004B662E"/>
    <w:rsid w:val="004B786E"/>
    <w:rsid w:val="004B79E5"/>
    <w:rsid w:val="004C0907"/>
    <w:rsid w:val="004C1B76"/>
    <w:rsid w:val="004C793F"/>
    <w:rsid w:val="004D34E7"/>
    <w:rsid w:val="004D3E6F"/>
    <w:rsid w:val="004D491B"/>
    <w:rsid w:val="004D7521"/>
    <w:rsid w:val="004E1F10"/>
    <w:rsid w:val="004E3523"/>
    <w:rsid w:val="004F4364"/>
    <w:rsid w:val="004F658D"/>
    <w:rsid w:val="00502E28"/>
    <w:rsid w:val="00503C52"/>
    <w:rsid w:val="00505951"/>
    <w:rsid w:val="005070DD"/>
    <w:rsid w:val="00507F68"/>
    <w:rsid w:val="00511A23"/>
    <w:rsid w:val="00511E38"/>
    <w:rsid w:val="00511F16"/>
    <w:rsid w:val="0052013D"/>
    <w:rsid w:val="005226F5"/>
    <w:rsid w:val="00534782"/>
    <w:rsid w:val="005413AE"/>
    <w:rsid w:val="00541E3C"/>
    <w:rsid w:val="00543DDD"/>
    <w:rsid w:val="0054785E"/>
    <w:rsid w:val="00553B5C"/>
    <w:rsid w:val="00553CEF"/>
    <w:rsid w:val="0055450B"/>
    <w:rsid w:val="00555A52"/>
    <w:rsid w:val="00555C8E"/>
    <w:rsid w:val="00557C1F"/>
    <w:rsid w:val="0056411E"/>
    <w:rsid w:val="0056608D"/>
    <w:rsid w:val="0056785D"/>
    <w:rsid w:val="00574008"/>
    <w:rsid w:val="0057563E"/>
    <w:rsid w:val="00581DBE"/>
    <w:rsid w:val="00586F05"/>
    <w:rsid w:val="00590228"/>
    <w:rsid w:val="00592C63"/>
    <w:rsid w:val="005A22D3"/>
    <w:rsid w:val="005A22FB"/>
    <w:rsid w:val="005B2295"/>
    <w:rsid w:val="005B56CC"/>
    <w:rsid w:val="005B7CA2"/>
    <w:rsid w:val="005C373F"/>
    <w:rsid w:val="005C39E7"/>
    <w:rsid w:val="005C4203"/>
    <w:rsid w:val="005C53A0"/>
    <w:rsid w:val="005D5687"/>
    <w:rsid w:val="005D5FC7"/>
    <w:rsid w:val="005E0452"/>
    <w:rsid w:val="005E0AED"/>
    <w:rsid w:val="005E0E47"/>
    <w:rsid w:val="005E186C"/>
    <w:rsid w:val="005E2BE1"/>
    <w:rsid w:val="005E331C"/>
    <w:rsid w:val="005E7C61"/>
    <w:rsid w:val="005F0878"/>
    <w:rsid w:val="005F42E3"/>
    <w:rsid w:val="005F4371"/>
    <w:rsid w:val="005F48BC"/>
    <w:rsid w:val="005F591E"/>
    <w:rsid w:val="005F5C1A"/>
    <w:rsid w:val="00606B01"/>
    <w:rsid w:val="00624F99"/>
    <w:rsid w:val="00635B55"/>
    <w:rsid w:val="00636587"/>
    <w:rsid w:val="0064132D"/>
    <w:rsid w:val="00641CD1"/>
    <w:rsid w:val="0064468D"/>
    <w:rsid w:val="00645CEC"/>
    <w:rsid w:val="00650B97"/>
    <w:rsid w:val="00652853"/>
    <w:rsid w:val="0065349F"/>
    <w:rsid w:val="00657009"/>
    <w:rsid w:val="0066291F"/>
    <w:rsid w:val="00665A48"/>
    <w:rsid w:val="00665C57"/>
    <w:rsid w:val="00666930"/>
    <w:rsid w:val="0067187C"/>
    <w:rsid w:val="00672927"/>
    <w:rsid w:val="00676648"/>
    <w:rsid w:val="0067722A"/>
    <w:rsid w:val="00682210"/>
    <w:rsid w:val="00683120"/>
    <w:rsid w:val="00684E04"/>
    <w:rsid w:val="006877DE"/>
    <w:rsid w:val="006A6A09"/>
    <w:rsid w:val="006B6388"/>
    <w:rsid w:val="006B64B5"/>
    <w:rsid w:val="006B7EAA"/>
    <w:rsid w:val="006C2C21"/>
    <w:rsid w:val="006D395F"/>
    <w:rsid w:val="006D50BA"/>
    <w:rsid w:val="006D7B4F"/>
    <w:rsid w:val="006E1399"/>
    <w:rsid w:val="006E59E3"/>
    <w:rsid w:val="006F17FE"/>
    <w:rsid w:val="006F1AC0"/>
    <w:rsid w:val="006F5AF8"/>
    <w:rsid w:val="006F7641"/>
    <w:rsid w:val="00700096"/>
    <w:rsid w:val="00704789"/>
    <w:rsid w:val="00706823"/>
    <w:rsid w:val="0071702E"/>
    <w:rsid w:val="007432FF"/>
    <w:rsid w:val="007461E5"/>
    <w:rsid w:val="00747E16"/>
    <w:rsid w:val="00752DF5"/>
    <w:rsid w:val="00756CDA"/>
    <w:rsid w:val="00762B8B"/>
    <w:rsid w:val="00765454"/>
    <w:rsid w:val="007672B0"/>
    <w:rsid w:val="0077584A"/>
    <w:rsid w:val="00776F39"/>
    <w:rsid w:val="007831A4"/>
    <w:rsid w:val="00786EAD"/>
    <w:rsid w:val="00790F28"/>
    <w:rsid w:val="00792500"/>
    <w:rsid w:val="00795EA6"/>
    <w:rsid w:val="007A478C"/>
    <w:rsid w:val="007A5CDF"/>
    <w:rsid w:val="007A644E"/>
    <w:rsid w:val="007A7A2C"/>
    <w:rsid w:val="007A7AB2"/>
    <w:rsid w:val="007B1912"/>
    <w:rsid w:val="007B328F"/>
    <w:rsid w:val="007B7B30"/>
    <w:rsid w:val="007C622A"/>
    <w:rsid w:val="007C6D84"/>
    <w:rsid w:val="007D0C9A"/>
    <w:rsid w:val="007D4370"/>
    <w:rsid w:val="007E38D8"/>
    <w:rsid w:val="007E62D4"/>
    <w:rsid w:val="007F4485"/>
    <w:rsid w:val="007F4E5A"/>
    <w:rsid w:val="008010D4"/>
    <w:rsid w:val="0080387A"/>
    <w:rsid w:val="008135EA"/>
    <w:rsid w:val="00815D99"/>
    <w:rsid w:val="00817038"/>
    <w:rsid w:val="00821E8B"/>
    <w:rsid w:val="008236F4"/>
    <w:rsid w:val="00826B42"/>
    <w:rsid w:val="00832CBE"/>
    <w:rsid w:val="00834092"/>
    <w:rsid w:val="00834116"/>
    <w:rsid w:val="00834F34"/>
    <w:rsid w:val="00840981"/>
    <w:rsid w:val="00842EA8"/>
    <w:rsid w:val="00846880"/>
    <w:rsid w:val="00860662"/>
    <w:rsid w:val="0086112C"/>
    <w:rsid w:val="00861B6B"/>
    <w:rsid w:val="008642DB"/>
    <w:rsid w:val="00870D4C"/>
    <w:rsid w:val="008805EA"/>
    <w:rsid w:val="0088099E"/>
    <w:rsid w:val="00881E14"/>
    <w:rsid w:val="008832D3"/>
    <w:rsid w:val="00885272"/>
    <w:rsid w:val="008865B6"/>
    <w:rsid w:val="0089181F"/>
    <w:rsid w:val="008A28BB"/>
    <w:rsid w:val="008A3D23"/>
    <w:rsid w:val="008B0971"/>
    <w:rsid w:val="008C0D22"/>
    <w:rsid w:val="008C321B"/>
    <w:rsid w:val="008C3DDD"/>
    <w:rsid w:val="008C666A"/>
    <w:rsid w:val="008D4E8D"/>
    <w:rsid w:val="008E28CA"/>
    <w:rsid w:val="008E37E6"/>
    <w:rsid w:val="008F6A48"/>
    <w:rsid w:val="00906D78"/>
    <w:rsid w:val="00907E3E"/>
    <w:rsid w:val="0091202F"/>
    <w:rsid w:val="0091551E"/>
    <w:rsid w:val="0091766F"/>
    <w:rsid w:val="00922B65"/>
    <w:rsid w:val="0092335D"/>
    <w:rsid w:val="00924601"/>
    <w:rsid w:val="00930902"/>
    <w:rsid w:val="0093400D"/>
    <w:rsid w:val="00934BDE"/>
    <w:rsid w:val="00935DD9"/>
    <w:rsid w:val="00940881"/>
    <w:rsid w:val="00943419"/>
    <w:rsid w:val="00944986"/>
    <w:rsid w:val="0096215D"/>
    <w:rsid w:val="009628AE"/>
    <w:rsid w:val="0096484A"/>
    <w:rsid w:val="00964EEB"/>
    <w:rsid w:val="00967D1D"/>
    <w:rsid w:val="0097200D"/>
    <w:rsid w:val="00974535"/>
    <w:rsid w:val="00974AC3"/>
    <w:rsid w:val="00976715"/>
    <w:rsid w:val="00980569"/>
    <w:rsid w:val="00981CE5"/>
    <w:rsid w:val="009843AE"/>
    <w:rsid w:val="00984409"/>
    <w:rsid w:val="00986821"/>
    <w:rsid w:val="0099129E"/>
    <w:rsid w:val="00994DF0"/>
    <w:rsid w:val="0099557C"/>
    <w:rsid w:val="009A07ED"/>
    <w:rsid w:val="009A23DC"/>
    <w:rsid w:val="009A2E31"/>
    <w:rsid w:val="009A404B"/>
    <w:rsid w:val="009A48F9"/>
    <w:rsid w:val="009C1B86"/>
    <w:rsid w:val="009C2CB5"/>
    <w:rsid w:val="009C69C5"/>
    <w:rsid w:val="009D0F50"/>
    <w:rsid w:val="009D3987"/>
    <w:rsid w:val="009E300D"/>
    <w:rsid w:val="009E5025"/>
    <w:rsid w:val="009E5857"/>
    <w:rsid w:val="009E5B45"/>
    <w:rsid w:val="009F122C"/>
    <w:rsid w:val="009F2D5D"/>
    <w:rsid w:val="009F3209"/>
    <w:rsid w:val="00A058B3"/>
    <w:rsid w:val="00A05BD9"/>
    <w:rsid w:val="00A05F6E"/>
    <w:rsid w:val="00A1448A"/>
    <w:rsid w:val="00A17F95"/>
    <w:rsid w:val="00A2067A"/>
    <w:rsid w:val="00A25A21"/>
    <w:rsid w:val="00A26284"/>
    <w:rsid w:val="00A26C6B"/>
    <w:rsid w:val="00A27B6F"/>
    <w:rsid w:val="00A31CF8"/>
    <w:rsid w:val="00A32D77"/>
    <w:rsid w:val="00A3418C"/>
    <w:rsid w:val="00A357A6"/>
    <w:rsid w:val="00A41F26"/>
    <w:rsid w:val="00A42F89"/>
    <w:rsid w:val="00A466A2"/>
    <w:rsid w:val="00A52ABA"/>
    <w:rsid w:val="00A54932"/>
    <w:rsid w:val="00A55C22"/>
    <w:rsid w:val="00A61625"/>
    <w:rsid w:val="00A660BA"/>
    <w:rsid w:val="00A842A7"/>
    <w:rsid w:val="00A90145"/>
    <w:rsid w:val="00A928D5"/>
    <w:rsid w:val="00A92A19"/>
    <w:rsid w:val="00A943D3"/>
    <w:rsid w:val="00A9666A"/>
    <w:rsid w:val="00AA1FE6"/>
    <w:rsid w:val="00AB0B6D"/>
    <w:rsid w:val="00AB1D6A"/>
    <w:rsid w:val="00AB27BA"/>
    <w:rsid w:val="00AB7F8B"/>
    <w:rsid w:val="00AD1DF3"/>
    <w:rsid w:val="00AD3026"/>
    <w:rsid w:val="00AE2B4F"/>
    <w:rsid w:val="00AE3827"/>
    <w:rsid w:val="00AE38C4"/>
    <w:rsid w:val="00AF1228"/>
    <w:rsid w:val="00AF3225"/>
    <w:rsid w:val="00B0285E"/>
    <w:rsid w:val="00B115BD"/>
    <w:rsid w:val="00B138C1"/>
    <w:rsid w:val="00B22947"/>
    <w:rsid w:val="00B2513F"/>
    <w:rsid w:val="00B26887"/>
    <w:rsid w:val="00B3093C"/>
    <w:rsid w:val="00B37578"/>
    <w:rsid w:val="00B45CAA"/>
    <w:rsid w:val="00B56010"/>
    <w:rsid w:val="00B66506"/>
    <w:rsid w:val="00B72306"/>
    <w:rsid w:val="00B72331"/>
    <w:rsid w:val="00B75832"/>
    <w:rsid w:val="00B82565"/>
    <w:rsid w:val="00B84093"/>
    <w:rsid w:val="00B850DB"/>
    <w:rsid w:val="00B91C8C"/>
    <w:rsid w:val="00B9326B"/>
    <w:rsid w:val="00B93EC1"/>
    <w:rsid w:val="00B93EDB"/>
    <w:rsid w:val="00B960F2"/>
    <w:rsid w:val="00B97E16"/>
    <w:rsid w:val="00BA34A2"/>
    <w:rsid w:val="00BA358B"/>
    <w:rsid w:val="00BA78E4"/>
    <w:rsid w:val="00BB038B"/>
    <w:rsid w:val="00BB0717"/>
    <w:rsid w:val="00BB1B3E"/>
    <w:rsid w:val="00BB2975"/>
    <w:rsid w:val="00BB5916"/>
    <w:rsid w:val="00BC00EA"/>
    <w:rsid w:val="00BC610B"/>
    <w:rsid w:val="00BC7C29"/>
    <w:rsid w:val="00BD0F70"/>
    <w:rsid w:val="00BD1EDC"/>
    <w:rsid w:val="00BD267D"/>
    <w:rsid w:val="00BD441B"/>
    <w:rsid w:val="00BD6A3C"/>
    <w:rsid w:val="00BD6B94"/>
    <w:rsid w:val="00BD7F43"/>
    <w:rsid w:val="00BE324B"/>
    <w:rsid w:val="00BE52C2"/>
    <w:rsid w:val="00BF035C"/>
    <w:rsid w:val="00BF0E98"/>
    <w:rsid w:val="00BF396F"/>
    <w:rsid w:val="00BF61BE"/>
    <w:rsid w:val="00BF62C6"/>
    <w:rsid w:val="00C01B99"/>
    <w:rsid w:val="00C10F9B"/>
    <w:rsid w:val="00C12213"/>
    <w:rsid w:val="00C1261B"/>
    <w:rsid w:val="00C144E8"/>
    <w:rsid w:val="00C14D23"/>
    <w:rsid w:val="00C1794C"/>
    <w:rsid w:val="00C21E0D"/>
    <w:rsid w:val="00C223D6"/>
    <w:rsid w:val="00C24706"/>
    <w:rsid w:val="00C31F2F"/>
    <w:rsid w:val="00C32CA8"/>
    <w:rsid w:val="00C34DA4"/>
    <w:rsid w:val="00C3559C"/>
    <w:rsid w:val="00C378AB"/>
    <w:rsid w:val="00C4341D"/>
    <w:rsid w:val="00C44064"/>
    <w:rsid w:val="00C5212C"/>
    <w:rsid w:val="00C550DD"/>
    <w:rsid w:val="00C602D8"/>
    <w:rsid w:val="00C62452"/>
    <w:rsid w:val="00C63AF1"/>
    <w:rsid w:val="00C66DD3"/>
    <w:rsid w:val="00C724C4"/>
    <w:rsid w:val="00C74C5F"/>
    <w:rsid w:val="00C75903"/>
    <w:rsid w:val="00C772E8"/>
    <w:rsid w:val="00C80052"/>
    <w:rsid w:val="00C82B9F"/>
    <w:rsid w:val="00C8776C"/>
    <w:rsid w:val="00C96C5A"/>
    <w:rsid w:val="00CA4356"/>
    <w:rsid w:val="00CB1A14"/>
    <w:rsid w:val="00CB5CF4"/>
    <w:rsid w:val="00CB6A54"/>
    <w:rsid w:val="00CC28E1"/>
    <w:rsid w:val="00CC28FD"/>
    <w:rsid w:val="00CC42F2"/>
    <w:rsid w:val="00CD102C"/>
    <w:rsid w:val="00CD1A87"/>
    <w:rsid w:val="00CD4C4E"/>
    <w:rsid w:val="00CE3ECA"/>
    <w:rsid w:val="00CF3BA5"/>
    <w:rsid w:val="00CF76C7"/>
    <w:rsid w:val="00D01113"/>
    <w:rsid w:val="00D01796"/>
    <w:rsid w:val="00D04E9D"/>
    <w:rsid w:val="00D07037"/>
    <w:rsid w:val="00D1060E"/>
    <w:rsid w:val="00D1186C"/>
    <w:rsid w:val="00D1793B"/>
    <w:rsid w:val="00D20B30"/>
    <w:rsid w:val="00D20D3E"/>
    <w:rsid w:val="00D21BA1"/>
    <w:rsid w:val="00D23C6C"/>
    <w:rsid w:val="00D30428"/>
    <w:rsid w:val="00D4181F"/>
    <w:rsid w:val="00D42CE0"/>
    <w:rsid w:val="00D43226"/>
    <w:rsid w:val="00D50E68"/>
    <w:rsid w:val="00D52C78"/>
    <w:rsid w:val="00D55301"/>
    <w:rsid w:val="00D57831"/>
    <w:rsid w:val="00D601C1"/>
    <w:rsid w:val="00D70764"/>
    <w:rsid w:val="00D733AB"/>
    <w:rsid w:val="00D82EAF"/>
    <w:rsid w:val="00D84673"/>
    <w:rsid w:val="00D84FC4"/>
    <w:rsid w:val="00D86302"/>
    <w:rsid w:val="00D9134B"/>
    <w:rsid w:val="00D96AC6"/>
    <w:rsid w:val="00D96BF5"/>
    <w:rsid w:val="00DA060B"/>
    <w:rsid w:val="00DA12AF"/>
    <w:rsid w:val="00DA757B"/>
    <w:rsid w:val="00DB4211"/>
    <w:rsid w:val="00DC0BB2"/>
    <w:rsid w:val="00DD2A42"/>
    <w:rsid w:val="00DD32B9"/>
    <w:rsid w:val="00DE6734"/>
    <w:rsid w:val="00DF0E4A"/>
    <w:rsid w:val="00DF17F3"/>
    <w:rsid w:val="00E04774"/>
    <w:rsid w:val="00E05249"/>
    <w:rsid w:val="00E12754"/>
    <w:rsid w:val="00E1462F"/>
    <w:rsid w:val="00E21071"/>
    <w:rsid w:val="00E2721E"/>
    <w:rsid w:val="00E30BAA"/>
    <w:rsid w:val="00E32A13"/>
    <w:rsid w:val="00E35893"/>
    <w:rsid w:val="00E407F6"/>
    <w:rsid w:val="00E40DE0"/>
    <w:rsid w:val="00E42884"/>
    <w:rsid w:val="00E44BEC"/>
    <w:rsid w:val="00E44E94"/>
    <w:rsid w:val="00E464FD"/>
    <w:rsid w:val="00E5358F"/>
    <w:rsid w:val="00E6486C"/>
    <w:rsid w:val="00E6486D"/>
    <w:rsid w:val="00E65C9C"/>
    <w:rsid w:val="00E75A54"/>
    <w:rsid w:val="00E874D5"/>
    <w:rsid w:val="00E9246A"/>
    <w:rsid w:val="00E92783"/>
    <w:rsid w:val="00E93CA3"/>
    <w:rsid w:val="00E95722"/>
    <w:rsid w:val="00EA055F"/>
    <w:rsid w:val="00EA0E63"/>
    <w:rsid w:val="00EA3D6D"/>
    <w:rsid w:val="00EB699A"/>
    <w:rsid w:val="00EC2737"/>
    <w:rsid w:val="00ED388F"/>
    <w:rsid w:val="00ED3E3B"/>
    <w:rsid w:val="00ED4C7E"/>
    <w:rsid w:val="00ED781C"/>
    <w:rsid w:val="00EE0972"/>
    <w:rsid w:val="00EE562F"/>
    <w:rsid w:val="00EF6CDB"/>
    <w:rsid w:val="00F01692"/>
    <w:rsid w:val="00F20948"/>
    <w:rsid w:val="00F27384"/>
    <w:rsid w:val="00F33987"/>
    <w:rsid w:val="00F33F8A"/>
    <w:rsid w:val="00F44E2F"/>
    <w:rsid w:val="00F51476"/>
    <w:rsid w:val="00F54BFB"/>
    <w:rsid w:val="00F60B84"/>
    <w:rsid w:val="00F63417"/>
    <w:rsid w:val="00F63EFA"/>
    <w:rsid w:val="00F65E1B"/>
    <w:rsid w:val="00F81F85"/>
    <w:rsid w:val="00F826C4"/>
    <w:rsid w:val="00F87D42"/>
    <w:rsid w:val="00F90B6A"/>
    <w:rsid w:val="00F92603"/>
    <w:rsid w:val="00F92B73"/>
    <w:rsid w:val="00F9438D"/>
    <w:rsid w:val="00F96628"/>
    <w:rsid w:val="00F969BA"/>
    <w:rsid w:val="00F96C62"/>
    <w:rsid w:val="00FA1405"/>
    <w:rsid w:val="00FA3A9D"/>
    <w:rsid w:val="00FB068A"/>
    <w:rsid w:val="00FB0C64"/>
    <w:rsid w:val="00FB2887"/>
    <w:rsid w:val="00FC12D5"/>
    <w:rsid w:val="00FC31D5"/>
    <w:rsid w:val="00FC7167"/>
    <w:rsid w:val="00FD3D83"/>
    <w:rsid w:val="00FD70ED"/>
    <w:rsid w:val="00FE036C"/>
    <w:rsid w:val="00FE2BD6"/>
    <w:rsid w:val="00FE2E2A"/>
    <w:rsid w:val="00FE3C45"/>
    <w:rsid w:val="00FF4999"/>
    <w:rsid w:val="00FF74D6"/>
    <w:rsid w:val="2A796FEE"/>
    <w:rsid w:val="324313FA"/>
    <w:rsid w:val="4FA772E4"/>
    <w:rsid w:val="61AB1FEC"/>
    <w:rsid w:val="7B62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20"/>
    <w:qFormat/>
    <w:uiPriority w:val="9"/>
    <w:pPr>
      <w:spacing w:before="240" w:after="480" w:line="240" w:lineRule="auto"/>
      <w:jc w:val="center"/>
      <w:outlineLvl w:val="0"/>
    </w:pPr>
    <w:rPr>
      <w:rFonts w:ascii="Arial" w:hAnsi="Arial" w:cs="Arial" w:eastAsiaTheme="minorHAnsi"/>
      <w:b/>
      <w:caps/>
      <w:sz w:val="24"/>
      <w:szCs w:val="24"/>
      <w:lang w:eastAsia="en-US"/>
    </w:rPr>
  </w:style>
  <w:style w:type="paragraph" w:styleId="3">
    <w:name w:val="heading 2"/>
    <w:basedOn w:val="1"/>
    <w:next w:val="1"/>
    <w:link w:val="45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SimSun" w:hAnsi="SimSun" w:eastAsia="SimSun" w:cs="Times New Roman"/>
      <w:b/>
      <w:bCs/>
      <w:sz w:val="26"/>
      <w:szCs w:val="26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character" w:styleId="9">
    <w:name w:val="Emphasis"/>
    <w:basedOn w:val="5"/>
    <w:qFormat/>
    <w:uiPriority w:val="20"/>
    <w:rPr>
      <w:i/>
      <w:iCs/>
    </w:rPr>
  </w:style>
  <w:style w:type="character" w:styleId="10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annotation text"/>
    <w:basedOn w:val="1"/>
    <w:link w:val="4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Title"/>
    <w:basedOn w:val="1"/>
    <w:next w:val="1"/>
    <w:link w:val="33"/>
    <w:qFormat/>
    <w:uiPriority w:val="10"/>
    <w:pPr>
      <w:spacing w:after="0" w:line="240" w:lineRule="auto"/>
      <w:ind w:firstLine="709"/>
      <w:contextualSpacing/>
      <w:jc w:val="both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38"/>
    <w:unhideWhenUsed/>
    <w:qFormat/>
    <w:uiPriority w:val="0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Arial" w:hAnsi="Arial" w:cs="Arial" w:eastAsiaTheme="minorHAnsi"/>
      <w:sz w:val="24"/>
      <w:szCs w:val="24"/>
      <w:lang w:eastAsia="en-US"/>
    </w:rPr>
  </w:style>
  <w:style w:type="paragraph" w:styleId="15">
    <w:name w:val="annotation subject"/>
    <w:basedOn w:val="11"/>
    <w:next w:val="11"/>
    <w:link w:val="44"/>
    <w:semiHidden/>
    <w:unhideWhenUsed/>
    <w:qFormat/>
    <w:uiPriority w:val="99"/>
    <w:rPr>
      <w:b/>
      <w:bCs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Arial" w:hAnsi="Arial" w:cs="Arial" w:eastAsiaTheme="minorHAnsi"/>
      <w:sz w:val="24"/>
      <w:szCs w:val="24"/>
      <w:lang w:eastAsia="en-US"/>
    </w:rPr>
  </w:style>
  <w:style w:type="paragraph" w:styleId="17">
    <w:name w:val="Subtitle"/>
    <w:basedOn w:val="1"/>
    <w:next w:val="18"/>
    <w:link w:val="21"/>
    <w:qFormat/>
    <w:uiPriority w:val="11"/>
    <w:pPr>
      <w:spacing w:after="960" w:line="360" w:lineRule="auto"/>
      <w:ind w:left="4956" w:firstLine="709"/>
      <w:jc w:val="both"/>
    </w:pPr>
    <w:rPr>
      <w:rFonts w:ascii="Arial" w:hAnsi="Arial" w:cs="Arial" w:eastAsiaTheme="minorHAnsi"/>
      <w:bCs/>
      <w:caps/>
      <w:sz w:val="24"/>
      <w:szCs w:val="24"/>
      <w:lang w:eastAsia="en-US"/>
    </w:rPr>
  </w:style>
  <w:style w:type="paragraph" w:customStyle="1" w:styleId="18">
    <w:name w:val="Artigos"/>
    <w:basedOn w:val="1"/>
    <w:link w:val="25"/>
    <w:qFormat/>
    <w:uiPriority w:val="0"/>
    <w:pPr>
      <w:numPr>
        <w:ilvl w:val="0"/>
        <w:numId w:val="1"/>
      </w:numPr>
      <w:spacing w:after="0" w:line="360" w:lineRule="auto"/>
      <w:jc w:val="both"/>
    </w:pPr>
    <w:rPr>
      <w:rFonts w:ascii="Arial" w:hAnsi="Arial" w:cs="Arial" w:eastAsiaTheme="minorHAnsi"/>
      <w:bCs/>
      <w:sz w:val="24"/>
      <w:szCs w:val="24"/>
      <w:lang w:eastAsia="en-US"/>
    </w:rPr>
  </w:style>
  <w:style w:type="paragraph" w:styleId="19">
    <w:name w:val="List Paragraph"/>
    <w:basedOn w:val="1"/>
    <w:link w:val="24"/>
    <w:qFormat/>
    <w:uiPriority w:val="34"/>
    <w:pPr>
      <w:spacing w:after="0" w:line="360" w:lineRule="auto"/>
      <w:ind w:left="720" w:firstLine="709"/>
      <w:contextualSpacing/>
      <w:jc w:val="both"/>
    </w:pPr>
    <w:rPr>
      <w:rFonts w:ascii="Arial" w:hAnsi="Arial" w:cs="Arial" w:eastAsiaTheme="minorHAnsi"/>
      <w:sz w:val="24"/>
      <w:szCs w:val="24"/>
      <w:lang w:eastAsia="en-US"/>
    </w:rPr>
  </w:style>
  <w:style w:type="character" w:customStyle="1" w:styleId="20">
    <w:name w:val="Título 1 Char"/>
    <w:basedOn w:val="5"/>
    <w:link w:val="2"/>
    <w:qFormat/>
    <w:uiPriority w:val="9"/>
    <w:rPr>
      <w:rFonts w:ascii="Arial" w:hAnsi="Arial" w:cs="Arial"/>
      <w:b/>
      <w:caps/>
      <w:sz w:val="24"/>
      <w:szCs w:val="24"/>
    </w:rPr>
  </w:style>
  <w:style w:type="character" w:customStyle="1" w:styleId="21">
    <w:name w:val="Subtítulo Char"/>
    <w:basedOn w:val="5"/>
    <w:link w:val="17"/>
    <w:qFormat/>
    <w:uiPriority w:val="11"/>
    <w:rPr>
      <w:rFonts w:ascii="Arial" w:hAnsi="Arial" w:cs="Arial"/>
      <w:bCs/>
      <w:caps/>
      <w:sz w:val="24"/>
      <w:szCs w:val="24"/>
    </w:rPr>
  </w:style>
  <w:style w:type="character" w:customStyle="1" w:styleId="22">
    <w:name w:val="Ênfase Sutil1"/>
    <w:uiPriority w:val="19"/>
    <w:rPr>
      <w:rFonts w:ascii="Arial" w:hAnsi="Arial" w:cs="Arial"/>
      <w:bCs/>
      <w:sz w:val="24"/>
      <w:szCs w:val="24"/>
    </w:rPr>
  </w:style>
  <w:style w:type="paragraph" w:customStyle="1" w:styleId="23">
    <w:name w:val="Incisos"/>
    <w:basedOn w:val="18"/>
    <w:link w:val="27"/>
    <w:qFormat/>
    <w:uiPriority w:val="0"/>
  </w:style>
  <w:style w:type="character" w:customStyle="1" w:styleId="24">
    <w:name w:val="Parágrafo da Lista Char"/>
    <w:basedOn w:val="5"/>
    <w:link w:val="19"/>
    <w:qFormat/>
    <w:uiPriority w:val="34"/>
  </w:style>
  <w:style w:type="character" w:customStyle="1" w:styleId="25">
    <w:name w:val="Artigos Char"/>
    <w:basedOn w:val="24"/>
    <w:link w:val="18"/>
    <w:qFormat/>
    <w:uiPriority w:val="0"/>
    <w:rPr>
      <w:rFonts w:ascii="Arial" w:hAnsi="Arial" w:cs="Arial"/>
      <w:bCs/>
      <w:sz w:val="24"/>
      <w:szCs w:val="24"/>
    </w:rPr>
  </w:style>
  <w:style w:type="paragraph" w:customStyle="1" w:styleId="26">
    <w:name w:val="Alíleas"/>
    <w:basedOn w:val="18"/>
    <w:link w:val="29"/>
    <w:qFormat/>
    <w:uiPriority w:val="0"/>
  </w:style>
  <w:style w:type="character" w:customStyle="1" w:styleId="27">
    <w:name w:val="Incisos Char"/>
    <w:basedOn w:val="25"/>
    <w:link w:val="23"/>
    <w:qFormat/>
    <w:uiPriority w:val="0"/>
    <w:rPr>
      <w:rFonts w:ascii="Arial" w:hAnsi="Arial" w:cs="Arial"/>
      <w:sz w:val="24"/>
      <w:szCs w:val="24"/>
    </w:rPr>
  </w:style>
  <w:style w:type="paragraph" w:customStyle="1" w:styleId="28">
    <w:name w:val="§ único"/>
    <w:basedOn w:val="19"/>
    <w:link w:val="31"/>
    <w:qFormat/>
    <w:uiPriority w:val="0"/>
    <w:pPr>
      <w:ind w:left="0"/>
    </w:pPr>
    <w:rPr>
      <w:bCs/>
    </w:rPr>
  </w:style>
  <w:style w:type="character" w:customStyle="1" w:styleId="29">
    <w:name w:val="Alíleas Char"/>
    <w:basedOn w:val="25"/>
    <w:link w:val="26"/>
    <w:qFormat/>
    <w:uiPriority w:val="0"/>
    <w:rPr>
      <w:rFonts w:ascii="Arial" w:hAnsi="Arial" w:cs="Arial"/>
      <w:sz w:val="24"/>
      <w:szCs w:val="24"/>
    </w:rPr>
  </w:style>
  <w:style w:type="paragraph" w:customStyle="1" w:styleId="30">
    <w:name w:val="§ parágrafos"/>
    <w:basedOn w:val="18"/>
    <w:link w:val="32"/>
    <w:qFormat/>
    <w:uiPriority w:val="0"/>
  </w:style>
  <w:style w:type="character" w:customStyle="1" w:styleId="31">
    <w:name w:val="§ único Char"/>
    <w:basedOn w:val="24"/>
    <w:link w:val="28"/>
    <w:qFormat/>
    <w:uiPriority w:val="0"/>
    <w:rPr>
      <w:rFonts w:ascii="Arial" w:hAnsi="Arial" w:cs="Arial"/>
      <w:bCs/>
      <w:sz w:val="24"/>
      <w:szCs w:val="24"/>
    </w:rPr>
  </w:style>
  <w:style w:type="character" w:customStyle="1" w:styleId="32">
    <w:name w:val="§ parágrafos Char"/>
    <w:basedOn w:val="25"/>
    <w:link w:val="30"/>
    <w:qFormat/>
    <w:uiPriority w:val="0"/>
    <w:rPr>
      <w:rFonts w:ascii="Arial" w:hAnsi="Arial" w:cs="Arial"/>
      <w:sz w:val="24"/>
      <w:szCs w:val="24"/>
    </w:rPr>
  </w:style>
  <w:style w:type="character" w:customStyle="1" w:styleId="33">
    <w:name w:val="Título Char"/>
    <w:basedOn w:val="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34">
    <w:name w:val="Assinatura do Vereador"/>
    <w:basedOn w:val="1"/>
    <w:next w:val="1"/>
    <w:link w:val="36"/>
    <w:qFormat/>
    <w:uiPriority w:val="0"/>
    <w:pPr>
      <w:spacing w:after="0" w:line="360" w:lineRule="auto"/>
      <w:jc w:val="center"/>
    </w:pPr>
    <w:rPr>
      <w:rFonts w:ascii="Arial" w:hAnsi="Arial" w:cs="Arial" w:eastAsiaTheme="minorHAnsi"/>
      <w:b/>
      <w:sz w:val="24"/>
      <w:szCs w:val="24"/>
      <w:lang w:eastAsia="en-US"/>
    </w:rPr>
  </w:style>
  <w:style w:type="paragraph" w:customStyle="1" w:styleId="35">
    <w:name w:val="Local e data"/>
    <w:basedOn w:val="1"/>
    <w:link w:val="37"/>
    <w:qFormat/>
    <w:uiPriority w:val="0"/>
    <w:pPr>
      <w:spacing w:before="240" w:after="0" w:line="360" w:lineRule="auto"/>
      <w:jc w:val="center"/>
    </w:pPr>
    <w:rPr>
      <w:rFonts w:ascii="Arial" w:hAnsi="Arial" w:cs="Arial" w:eastAsiaTheme="minorHAnsi"/>
      <w:bCs/>
      <w:sz w:val="24"/>
      <w:szCs w:val="24"/>
      <w:lang w:eastAsia="en-US"/>
    </w:rPr>
  </w:style>
  <w:style w:type="character" w:customStyle="1" w:styleId="36">
    <w:name w:val="Assinatura do Vereador Char"/>
    <w:basedOn w:val="5"/>
    <w:link w:val="34"/>
    <w:qFormat/>
    <w:uiPriority w:val="0"/>
    <w:rPr>
      <w:rFonts w:ascii="Arial" w:hAnsi="Arial" w:cs="Arial"/>
      <w:b/>
      <w:sz w:val="24"/>
      <w:szCs w:val="24"/>
    </w:rPr>
  </w:style>
  <w:style w:type="character" w:customStyle="1" w:styleId="37">
    <w:name w:val="Local e data Char"/>
    <w:basedOn w:val="5"/>
    <w:link w:val="35"/>
    <w:qFormat/>
    <w:uiPriority w:val="0"/>
    <w:rPr>
      <w:rFonts w:ascii="Arial" w:hAnsi="Arial" w:cs="Arial"/>
      <w:bCs/>
      <w:sz w:val="24"/>
      <w:szCs w:val="24"/>
    </w:rPr>
  </w:style>
  <w:style w:type="character" w:customStyle="1" w:styleId="38">
    <w:name w:val="Cabeçalho Char"/>
    <w:basedOn w:val="5"/>
    <w:link w:val="14"/>
    <w:qFormat/>
    <w:uiPriority w:val="0"/>
    <w:rPr>
      <w:rFonts w:ascii="Arial" w:hAnsi="Arial" w:cs="Arial"/>
      <w:sz w:val="24"/>
      <w:szCs w:val="24"/>
    </w:rPr>
  </w:style>
  <w:style w:type="character" w:customStyle="1" w:styleId="39">
    <w:name w:val="Rodapé Char"/>
    <w:basedOn w:val="5"/>
    <w:link w:val="16"/>
    <w:qFormat/>
    <w:uiPriority w:val="99"/>
    <w:rPr>
      <w:rFonts w:ascii="Arial" w:hAnsi="Arial" w:cs="Arial"/>
      <w:sz w:val="24"/>
      <w:szCs w:val="24"/>
    </w:rPr>
  </w:style>
  <w:style w:type="paragraph" w:customStyle="1" w:styleId="40">
    <w:name w:val="Justificativa"/>
    <w:basedOn w:val="1"/>
    <w:next w:val="1"/>
    <w:link w:val="41"/>
    <w:qFormat/>
    <w:uiPriority w:val="0"/>
    <w:pPr>
      <w:spacing w:after="0" w:line="360" w:lineRule="auto"/>
      <w:jc w:val="center"/>
    </w:pPr>
    <w:rPr>
      <w:rFonts w:ascii="Arial" w:hAnsi="Arial" w:cs="Arial" w:eastAsiaTheme="minorHAnsi"/>
      <w:b/>
      <w:caps/>
      <w:sz w:val="24"/>
      <w:szCs w:val="24"/>
      <w:lang w:eastAsia="en-US"/>
    </w:rPr>
  </w:style>
  <w:style w:type="character" w:customStyle="1" w:styleId="41">
    <w:name w:val="Justificativa Char"/>
    <w:basedOn w:val="36"/>
    <w:link w:val="40"/>
    <w:qFormat/>
    <w:uiPriority w:val="0"/>
    <w:rPr>
      <w:rFonts w:ascii="Arial" w:hAnsi="Arial" w:cs="Arial"/>
      <w:caps/>
      <w:sz w:val="24"/>
      <w:szCs w:val="24"/>
    </w:rPr>
  </w:style>
  <w:style w:type="character" w:customStyle="1" w:styleId="42">
    <w:name w:val="Menção Pendente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Texto de comentário Char"/>
    <w:basedOn w:val="5"/>
    <w:link w:val="11"/>
    <w:semiHidden/>
    <w:qFormat/>
    <w:uiPriority w:val="99"/>
    <w:rPr>
      <w:rFonts w:eastAsiaTheme="minorEastAsia"/>
      <w:sz w:val="20"/>
      <w:szCs w:val="20"/>
      <w:lang w:eastAsia="pt-BR"/>
    </w:rPr>
  </w:style>
  <w:style w:type="character" w:customStyle="1" w:styleId="44">
    <w:name w:val="Assunto do comentário Char"/>
    <w:basedOn w:val="43"/>
    <w:link w:val="15"/>
    <w:semiHidden/>
    <w:qFormat/>
    <w:uiPriority w:val="99"/>
    <w:rPr>
      <w:rFonts w:eastAsiaTheme="minorEastAsia"/>
      <w:b/>
      <w:bCs/>
      <w:sz w:val="20"/>
      <w:szCs w:val="20"/>
      <w:lang w:eastAsia="pt-BR"/>
    </w:rPr>
  </w:style>
  <w:style w:type="character" w:customStyle="1" w:styleId="45">
    <w:name w:val="Título 2 Char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1989</Characters>
  <Lines>16</Lines>
  <Paragraphs>4</Paragraphs>
  <TotalTime>14</TotalTime>
  <ScaleCrop>false</ScaleCrop>
  <LinksUpToDate>false</LinksUpToDate>
  <CharactersWithSpaces>2353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2025-06-05T13:10:00Z</dcterms:created>
  <dc:creator>Alexandre Alberto Francisco</dc:creator>
  <cp:lastModifiedBy>cristina.mirian</cp:lastModifiedBy>
  <cp:lastPrinted>2025-06-05T12:59:00Z</cp:lastPrinted>
  <dcterms:modified xsi:type="dcterms:W3CDTF">2025-06-09T14:29:58Z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5D36232994FC4FC883BAB62CA84944E8_13</vt:lpwstr>
  </property>
</Properties>
</file>