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0</wp:posOffset>
                </wp:positionV>
                <wp:extent cx="6029325" cy="851535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51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Pr="00D63ED4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  <w:t>PEDIDO DE PROVIDÊNCIA Nº ________/2025</w:t>
                            </w: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  <w:t>Exmo. Sr. Presidente;</w:t>
                            </w: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  <w:t>Exmo. Srs. Vereadores;</w:t>
                            </w: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E33EC7">
                            <w:pPr>
                              <w:spacing w:after="0" w:line="276" w:lineRule="auto"/>
                              <w:ind w:firstLine="709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  <w:t xml:space="preserve">O </w:t>
                            </w: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vereador que a este subscreve requer, ouvida a Casa, e após os tramites regimentais, que seja enviada correspondência ao Exmo. Sr. Prefeito Municipal, solicitando junto ao setor competente: </w:t>
                            </w:r>
                            <w:r w:rsidR="00E43718" w:rsidRPr="00D63ED4">
                              <w:rPr>
                                <w:rFonts w:ascii="Arial" w:eastAsia="Times New Roman" w:hAnsi="Arial" w:cs="Arial"/>
                                <w:b/>
                                <w:lang w:eastAsia="pt-BR"/>
                              </w:rPr>
                              <w:t>“SOLICITAR À</w:t>
                            </w:r>
                            <w:r w:rsidR="00E43718" w:rsidRPr="00D63ED4">
                              <w:rPr>
                                <w:rFonts w:ascii="Segoe UI" w:hAnsi="Segoe UI" w:cs="Segoe UI"/>
                                <w:b/>
                              </w:rPr>
                              <w:t xml:space="preserve"> SECRETARIA MUNICIPAL DE OBRAS, INFRAESTRUTURA E SERVIÇOS URBANOS – SMOISU OU AO SETOR COMPETENTE, QUE SEJA RE</w:t>
                            </w:r>
                            <w:r w:rsidR="00A13F82" w:rsidRPr="00D63ED4">
                              <w:rPr>
                                <w:rFonts w:ascii="Segoe UI" w:hAnsi="Segoe UI" w:cs="Segoe UI"/>
                                <w:b/>
                              </w:rPr>
                              <w:t>ALIZADA A</w:t>
                            </w:r>
                            <w:r w:rsidR="00F63073" w:rsidRPr="00D63ED4">
                              <w:rPr>
                                <w:rFonts w:ascii="Segoe UI" w:hAnsi="Segoe UI" w:cs="Segoe UI"/>
                                <w:b/>
                              </w:rPr>
                              <w:t xml:space="preserve"> </w:t>
                            </w:r>
                            <w:r w:rsidR="00B84DCF" w:rsidRPr="00D63ED4">
                              <w:rPr>
                                <w:rFonts w:ascii="Segoe UI" w:hAnsi="Segoe UI" w:cs="Segoe UI"/>
                                <w:b/>
                              </w:rPr>
                              <w:t>INSTALAÇÃO DE UM QUEBRA-MOLAS NA RUA</w:t>
                            </w:r>
                            <w:r w:rsidR="00E33EC7">
                              <w:rPr>
                                <w:rFonts w:ascii="Segoe UI" w:hAnsi="Segoe UI" w:cs="Segoe UI"/>
                                <w:b/>
                              </w:rPr>
                              <w:t xml:space="preserve"> EDITH MAINARTE SILVA,1999”</w:t>
                            </w:r>
                          </w:p>
                          <w:p w:rsidR="00517E74" w:rsidRPr="00D63ED4" w:rsidRDefault="00247BAF" w:rsidP="00247BAF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u w:val="single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                                                       </w:t>
                            </w:r>
                            <w:r w:rsidR="00517E74" w:rsidRPr="00D63ED4">
                              <w:rPr>
                                <w:rFonts w:ascii="Arial" w:eastAsia="Times New Roman" w:hAnsi="Arial" w:cs="Arial"/>
                                <w:b/>
                                <w:bCs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D63ED4" w:rsidRPr="00D63ED4" w:rsidRDefault="00D63ED4" w:rsidP="00D63ED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O presente Pedido de Providência tem por finalidade solicitar a instalação de redutor de velocidade (quebra-molas) na Rua</w:t>
                            </w:r>
                            <w:r w:rsidR="00E33EC7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Edith </w:t>
                            </w:r>
                            <w:proofErr w:type="spellStart"/>
                            <w:r w:rsidR="00E33EC7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Mainarte</w:t>
                            </w:r>
                            <w:proofErr w:type="spellEnd"/>
                            <w:r w:rsidR="00E33EC7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Silva</w:t>
                            </w: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, em ponto estratégico a ser tecnicamente definido pelo órgão competente, diante da frequente ocorrência de acidentes de trânsito no local.</w:t>
                            </w:r>
                          </w:p>
                          <w:p w:rsidR="00D63ED4" w:rsidRPr="00D63ED4" w:rsidRDefault="00D63ED4" w:rsidP="00D63ED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A Rua</w:t>
                            </w:r>
                            <w:r w:rsidR="00E33EC7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Edith </w:t>
                            </w:r>
                            <w:proofErr w:type="spellStart"/>
                            <w:r w:rsidR="00E33EC7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Mianarte</w:t>
                            </w:r>
                            <w:proofErr w:type="spellEnd"/>
                            <w:r w:rsidR="00E33EC7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Silva</w:t>
                            </w: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é uma via de fluxo intenso, incluindo a circulação de veículos em alta velocidade, o que tem gerado constantes riscos à segurança de pedestres, moradores e condutores. Relatos de moradores, bem como registros de acidentes recentes, evidenciam a urgência da adoção de medidas eficazes para reduzir a velocidade dos veículos e preservar a integridade física da população local.</w:t>
                            </w:r>
                          </w:p>
                          <w:p w:rsidR="00D63ED4" w:rsidRPr="00D63ED4" w:rsidRDefault="00D63ED4" w:rsidP="00D63ED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Nos termos do artigo 1º, §2º, do Código de Trânsito Brasileiro (Lei nº 9.503/1997), a segurança viária é direito de todos e dever dos órgãos e entidades do Sistema Nacional de Trânsito. Ademais, o artigo 24, inciso I, do mesmo diploma legal, atribui ao órgão executivo de trânsito municipal a competência para planejar, projetar, regulamentar e operar o trânsito de veículos e pedestres, promovendo intervenções que garantam a segurança e fluidez do tráfego.</w:t>
                            </w:r>
                          </w:p>
                          <w:p w:rsidR="00D63ED4" w:rsidRPr="00D63ED4" w:rsidRDefault="00D63ED4" w:rsidP="00D63ED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A instalação de quebra-molas como medida de </w:t>
                            </w:r>
                            <w:proofErr w:type="spellStart"/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acalmamento</w:t>
                            </w:r>
                            <w:proofErr w:type="spellEnd"/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de tráfego encontra amparo na Resolução nº 600/2016 do CONTRAN, que regulamenta os padrões e critérios para a implantação de ondulações transversais, cabendo ao órgão competente avaliar a viabilidade técnica e a melhor localização para sua instalação.</w:t>
                            </w:r>
                          </w:p>
                          <w:p w:rsidR="00D63ED4" w:rsidRPr="00D63ED4" w:rsidRDefault="00D63ED4" w:rsidP="00D63ED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Assim, justifica-se o presente pedido como medida necessária, preventiva e de relevante interesse público, a fim de proteger vidas, evitar novos acidentes e proporcionar maior segurança à coletividade residente e circulante na referida via.</w:t>
                            </w:r>
                          </w:p>
                          <w:p w:rsidR="00517E74" w:rsidRPr="00D63ED4" w:rsidRDefault="00517E74" w:rsidP="00685242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D63ED4" w:rsidRDefault="00843A59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Sete Lagoas, </w:t>
                            </w:r>
                            <w:r w:rsidR="00A13F82"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1</w:t>
                            </w:r>
                            <w:r w:rsidR="00E43718"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3 de fevereiro</w:t>
                            </w:r>
                            <w:r w:rsidR="00517E74"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044ECE" w:rsidRPr="00D63ED4" w:rsidRDefault="00044ECE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044ECE" w:rsidRPr="00D63ED4" w:rsidRDefault="00A64989" w:rsidP="00A64989">
                            <w:pPr>
                              <w:spacing w:after="0" w:line="276" w:lineRule="auto"/>
                              <w:ind w:firstLine="708"/>
                              <w:jc w:val="center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7E4F4B6" wp14:editId="458CA84F">
                                  <wp:extent cx="3048000" cy="846268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2292" cy="858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465431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0;width:474.75pt;height:6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" stroked="f">
                <v:textbox>
                  <w:txbxContent>
                    <w:p w:rsidR="00A7741A" w:rsidRPr="00D63ED4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  <w:t>PEDIDO DE PROVIDÊNCIA Nº ________/2025</w:t>
                      </w: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  <w:t>Exmo. Sr. Presidente;</w:t>
                      </w: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  <w:t>Exmo. Srs. Vereadores;</w:t>
                      </w: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D63ED4" w:rsidRDefault="00517E74" w:rsidP="00E33EC7">
                      <w:pPr>
                        <w:spacing w:after="0" w:line="276" w:lineRule="auto"/>
                        <w:ind w:firstLine="709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  <w:t xml:space="preserve">O </w:t>
                      </w: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vereador que a este subscreve requer, ouvida a Casa, e após os tramites regimentais, que seja enviada correspondência ao Exmo. Sr. Prefeito Municipal, solicitando junto ao setor competente: </w:t>
                      </w:r>
                      <w:r w:rsidR="00E43718" w:rsidRPr="00D63ED4">
                        <w:rPr>
                          <w:rFonts w:ascii="Arial" w:eastAsia="Times New Roman" w:hAnsi="Arial" w:cs="Arial"/>
                          <w:b/>
                          <w:lang w:eastAsia="pt-BR"/>
                        </w:rPr>
                        <w:t>“SOLICITAR À</w:t>
                      </w:r>
                      <w:r w:rsidR="00E43718" w:rsidRPr="00D63ED4">
                        <w:rPr>
                          <w:rFonts w:ascii="Segoe UI" w:hAnsi="Segoe UI" w:cs="Segoe UI"/>
                          <w:b/>
                        </w:rPr>
                        <w:t xml:space="preserve"> SECRETARIA MUNICIPAL DE OBRAS, INFRAESTRUTURA E SERVIÇOS URBANOS – SMOISU OU AO SETOR COMPETENTE, QUE SEJA RE</w:t>
                      </w:r>
                      <w:r w:rsidR="00A13F82" w:rsidRPr="00D63ED4">
                        <w:rPr>
                          <w:rFonts w:ascii="Segoe UI" w:hAnsi="Segoe UI" w:cs="Segoe UI"/>
                          <w:b/>
                        </w:rPr>
                        <w:t>ALIZADA A</w:t>
                      </w:r>
                      <w:r w:rsidR="00F63073" w:rsidRPr="00D63ED4">
                        <w:rPr>
                          <w:rFonts w:ascii="Segoe UI" w:hAnsi="Segoe UI" w:cs="Segoe UI"/>
                          <w:b/>
                        </w:rPr>
                        <w:t xml:space="preserve"> </w:t>
                      </w:r>
                      <w:r w:rsidR="00B84DCF" w:rsidRPr="00D63ED4">
                        <w:rPr>
                          <w:rFonts w:ascii="Segoe UI" w:hAnsi="Segoe UI" w:cs="Segoe UI"/>
                          <w:b/>
                        </w:rPr>
                        <w:t>INSTALAÇÃO DE UM QUEBRA-MOLAS NA RUA</w:t>
                      </w:r>
                      <w:r w:rsidR="00E33EC7">
                        <w:rPr>
                          <w:rFonts w:ascii="Segoe UI" w:hAnsi="Segoe UI" w:cs="Segoe UI"/>
                          <w:b/>
                        </w:rPr>
                        <w:t xml:space="preserve"> EDITH MAINARTE SILVA,1999”</w:t>
                      </w:r>
                    </w:p>
                    <w:p w:rsidR="00517E74" w:rsidRPr="00D63ED4" w:rsidRDefault="00247BAF" w:rsidP="00247BAF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  <w:b/>
                          <w:bCs/>
                          <w:u w:val="single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                                                       </w:t>
                      </w:r>
                      <w:r w:rsidR="00517E74" w:rsidRPr="00D63ED4">
                        <w:rPr>
                          <w:rFonts w:ascii="Arial" w:eastAsia="Times New Roman" w:hAnsi="Arial" w:cs="Arial"/>
                          <w:b/>
                          <w:bCs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Pr="00D63ED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D63ED4" w:rsidRPr="00D63ED4" w:rsidRDefault="00D63ED4" w:rsidP="00D63ED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O presente Pedido de Providência tem por finalidade solicitar a instalação de redutor de velocidade (quebra-molas) na Rua</w:t>
                      </w:r>
                      <w:r w:rsidR="00E33EC7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Edith </w:t>
                      </w:r>
                      <w:proofErr w:type="spellStart"/>
                      <w:r w:rsidR="00E33EC7">
                        <w:rPr>
                          <w:rFonts w:ascii="Arial" w:eastAsia="Times New Roman" w:hAnsi="Arial" w:cs="Arial"/>
                          <w:lang w:eastAsia="pt-BR"/>
                        </w:rPr>
                        <w:t>Mainarte</w:t>
                      </w:r>
                      <w:proofErr w:type="spellEnd"/>
                      <w:r w:rsidR="00E33EC7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Silva</w:t>
                      </w: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, em ponto estratégico a ser tecnicamente definido pelo órgão competente, diante da frequente ocorrência de acidentes de trânsito no local.</w:t>
                      </w:r>
                    </w:p>
                    <w:p w:rsidR="00D63ED4" w:rsidRPr="00D63ED4" w:rsidRDefault="00D63ED4" w:rsidP="00D63ED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A Rua</w:t>
                      </w:r>
                      <w:r w:rsidR="00E33EC7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Edith </w:t>
                      </w:r>
                      <w:proofErr w:type="spellStart"/>
                      <w:r w:rsidR="00E33EC7">
                        <w:rPr>
                          <w:rFonts w:ascii="Arial" w:eastAsia="Times New Roman" w:hAnsi="Arial" w:cs="Arial"/>
                          <w:lang w:eastAsia="pt-BR"/>
                        </w:rPr>
                        <w:t>Mianarte</w:t>
                      </w:r>
                      <w:proofErr w:type="spellEnd"/>
                      <w:r w:rsidR="00E33EC7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Silva</w:t>
                      </w: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é uma via de fluxo intenso, incluindo a circulação de veículos em alta velocidade, o que tem gerado constantes riscos à segurança de pedestres, moradores e condutores. Relatos de moradores, bem como registros de acidentes recentes, evidenciam a urgência da adoção de medidas eficazes para reduzir a velocidade dos veículos e preservar a integridade física da população local.</w:t>
                      </w:r>
                    </w:p>
                    <w:p w:rsidR="00D63ED4" w:rsidRPr="00D63ED4" w:rsidRDefault="00D63ED4" w:rsidP="00D63ED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Nos termos do artigo 1º, §2º, do Código de Trânsito Brasileiro (Lei nº 9.503/1997), a segurança viária é direito de todos e dever dos órgãos e entidades do Sistema Nacional de Trânsito. Ademais, o artigo 24, inciso I, do mesmo diploma legal, atribui ao órgão executivo de trânsito municipal a competência para planejar, projetar, regulamentar e operar o trânsito de veículos e pedestres, promovendo intervenções que garantam a segurança e fluidez do tráfego.</w:t>
                      </w:r>
                    </w:p>
                    <w:p w:rsidR="00D63ED4" w:rsidRPr="00D63ED4" w:rsidRDefault="00D63ED4" w:rsidP="00D63ED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A instalação de quebra-molas como medida de </w:t>
                      </w:r>
                      <w:proofErr w:type="spellStart"/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acalmamento</w:t>
                      </w:r>
                      <w:proofErr w:type="spellEnd"/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de tráfego encontra amparo na Resolução nº 600/2016 do CONTRAN, que regulamenta os padrões e critérios para a implantação de ondulações transversais, cabendo ao órgão competente avaliar a viabilidade técnica e a melhor localização para sua instalação.</w:t>
                      </w:r>
                    </w:p>
                    <w:p w:rsidR="00D63ED4" w:rsidRPr="00D63ED4" w:rsidRDefault="00D63ED4" w:rsidP="00D63ED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Assim, justifica-se o presente pedido como medida necessária, preventiva e de relevante interesse público, a fim de proteger vidas, evitar novos acidentes e proporcionar maior segurança à coletividade residente e circulante na referida via.</w:t>
                      </w:r>
                    </w:p>
                    <w:p w:rsidR="00517E74" w:rsidRPr="00D63ED4" w:rsidRDefault="00517E74" w:rsidP="00685242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D63ED4" w:rsidRDefault="00843A59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Sete Lagoas, </w:t>
                      </w:r>
                      <w:r w:rsidR="00A13F82"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1</w:t>
                      </w:r>
                      <w:r w:rsidR="00E43718"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3 de fevereiro</w:t>
                      </w:r>
                      <w:r w:rsidR="00517E74"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de 2025.</w:t>
                      </w:r>
                    </w:p>
                    <w:p w:rsidR="00044ECE" w:rsidRPr="00D63ED4" w:rsidRDefault="00044ECE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044ECE" w:rsidRPr="00D63ED4" w:rsidRDefault="00A64989" w:rsidP="00A64989">
                      <w:pPr>
                        <w:spacing w:after="0" w:line="276" w:lineRule="auto"/>
                        <w:ind w:firstLine="708"/>
                        <w:jc w:val="center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7E4F4B6" wp14:editId="458CA84F">
                            <wp:extent cx="3048000" cy="846268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2292" cy="858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465431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A79" w:rsidRDefault="00374A79" w:rsidP="00E77456">
      <w:pPr>
        <w:spacing w:after="0" w:line="240" w:lineRule="auto"/>
      </w:pPr>
      <w:r>
        <w:separator/>
      </w:r>
    </w:p>
  </w:endnote>
  <w:endnote w:type="continuationSeparator" w:id="0">
    <w:p w:rsidR="00374A79" w:rsidRDefault="00374A79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A79" w:rsidRDefault="00374A79" w:rsidP="00E77456">
      <w:pPr>
        <w:spacing w:after="0" w:line="240" w:lineRule="auto"/>
      </w:pPr>
      <w:r>
        <w:separator/>
      </w:r>
    </w:p>
  </w:footnote>
  <w:footnote w:type="continuationSeparator" w:id="0">
    <w:p w:rsidR="00374A79" w:rsidRDefault="00374A79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44ECE"/>
    <w:rsid w:val="00086A51"/>
    <w:rsid w:val="001172AF"/>
    <w:rsid w:val="00174B66"/>
    <w:rsid w:val="001B6DA9"/>
    <w:rsid w:val="00247BAF"/>
    <w:rsid w:val="002A00D3"/>
    <w:rsid w:val="002C5218"/>
    <w:rsid w:val="00374A79"/>
    <w:rsid w:val="0040769B"/>
    <w:rsid w:val="00465431"/>
    <w:rsid w:val="00484C5B"/>
    <w:rsid w:val="004A05C4"/>
    <w:rsid w:val="004B4CF7"/>
    <w:rsid w:val="00517E74"/>
    <w:rsid w:val="00542C36"/>
    <w:rsid w:val="00552EBF"/>
    <w:rsid w:val="00612F26"/>
    <w:rsid w:val="00642C53"/>
    <w:rsid w:val="00685242"/>
    <w:rsid w:val="006A45A8"/>
    <w:rsid w:val="00780A4E"/>
    <w:rsid w:val="007A2647"/>
    <w:rsid w:val="007D6BBA"/>
    <w:rsid w:val="007E67F1"/>
    <w:rsid w:val="00843A59"/>
    <w:rsid w:val="008D6BA0"/>
    <w:rsid w:val="008E37B9"/>
    <w:rsid w:val="00922544"/>
    <w:rsid w:val="009A5B05"/>
    <w:rsid w:val="009E0421"/>
    <w:rsid w:val="00A02738"/>
    <w:rsid w:val="00A13F82"/>
    <w:rsid w:val="00A21F85"/>
    <w:rsid w:val="00A64989"/>
    <w:rsid w:val="00A7741A"/>
    <w:rsid w:val="00AD647A"/>
    <w:rsid w:val="00B16E50"/>
    <w:rsid w:val="00B222EF"/>
    <w:rsid w:val="00B32C28"/>
    <w:rsid w:val="00B84DCF"/>
    <w:rsid w:val="00BE2EDC"/>
    <w:rsid w:val="00C922BE"/>
    <w:rsid w:val="00D47C19"/>
    <w:rsid w:val="00D63ED4"/>
    <w:rsid w:val="00DF0C74"/>
    <w:rsid w:val="00E30055"/>
    <w:rsid w:val="00E33EC7"/>
    <w:rsid w:val="00E43718"/>
    <w:rsid w:val="00E77456"/>
    <w:rsid w:val="00F36E60"/>
    <w:rsid w:val="00F41742"/>
    <w:rsid w:val="00F63073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93D0D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7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Maria Clara Marques Câmara</cp:lastModifiedBy>
  <cp:revision>2</cp:revision>
  <dcterms:created xsi:type="dcterms:W3CDTF">2025-05-13T14:13:00Z</dcterms:created>
  <dcterms:modified xsi:type="dcterms:W3CDTF">2025-05-13T14:13:00Z</dcterms:modified>
</cp:coreProperties>
</file>