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2AE94" w14:textId="77777777" w:rsidR="003358EE" w:rsidRPr="00481C20" w:rsidRDefault="003358EE" w:rsidP="00CB1C9B">
      <w:pPr>
        <w:jc w:val="center"/>
        <w:rPr>
          <w:rFonts w:cstheme="minorHAnsi"/>
          <w:b/>
          <w:sz w:val="24"/>
          <w:szCs w:val="24"/>
          <w:lang w:eastAsia="pt-BR"/>
        </w:rPr>
      </w:pPr>
    </w:p>
    <w:p w14:paraId="3556914E" w14:textId="77777777" w:rsidR="00F604B7" w:rsidRDefault="00F604B7" w:rsidP="00CB1C9B">
      <w:pPr>
        <w:jc w:val="center"/>
        <w:rPr>
          <w:rFonts w:cstheme="minorHAnsi"/>
          <w:b/>
          <w:sz w:val="24"/>
          <w:szCs w:val="24"/>
          <w:lang w:eastAsia="pt-BR"/>
        </w:rPr>
      </w:pPr>
    </w:p>
    <w:p w14:paraId="3AEEEECE" w14:textId="4BFF2508" w:rsidR="003B496B" w:rsidRDefault="003B496B" w:rsidP="0021399F">
      <w:pPr>
        <w:ind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REQUERIMENTO N.________2025</w:t>
      </w:r>
    </w:p>
    <w:p w14:paraId="3584CA90" w14:textId="77777777" w:rsidR="003B496B" w:rsidRDefault="003B496B" w:rsidP="00CB1C9B">
      <w:pPr>
        <w:spacing w:before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Excelentíssimo Senhor</w:t>
      </w:r>
    </w:p>
    <w:p w14:paraId="425BC55D" w14:textId="77777777" w:rsidR="003B496B" w:rsidRDefault="003B496B" w:rsidP="00CB1C9B">
      <w:pPr>
        <w:spacing w:before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Presidente da Câmara Municipal, de Sete Lagoas/ MG</w:t>
      </w:r>
    </w:p>
    <w:p w14:paraId="55AF4C76" w14:textId="2E564B63" w:rsidR="003B496B" w:rsidRDefault="003B496B" w:rsidP="00CB1C9B">
      <w:pPr>
        <w:spacing w:line="36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  <w:t xml:space="preserve">O Vereador que a esta subscreve, no uso das prerrogativas que lhe são conferidas pelo Regimento Interno da Câmara Municipal, </w:t>
      </w:r>
      <w:r w:rsidRPr="00E11C6D">
        <w:rPr>
          <w:b/>
          <w:bCs/>
          <w:sz w:val="24"/>
          <w:szCs w:val="24"/>
        </w:rPr>
        <w:t>REQUER</w:t>
      </w:r>
      <w:r>
        <w:rPr>
          <w:sz w:val="24"/>
          <w:szCs w:val="24"/>
        </w:rPr>
        <w:t xml:space="preserve">, após ouvido o Plenário desta Casa e cumpridos os trâmites legais, seja aprovado o presente </w:t>
      </w:r>
      <w:r>
        <w:rPr>
          <w:b/>
          <w:sz w:val="24"/>
          <w:szCs w:val="24"/>
        </w:rPr>
        <w:t xml:space="preserve">REQUERIMENTO A SER ENCAMINHADO SOLICITANDO </w:t>
      </w:r>
      <w:r w:rsidR="00CF52A4">
        <w:rPr>
          <w:b/>
          <w:sz w:val="24"/>
          <w:szCs w:val="24"/>
        </w:rPr>
        <w:t>À</w:t>
      </w:r>
      <w:r w:rsidR="00DC7C5C">
        <w:rPr>
          <w:b/>
          <w:sz w:val="24"/>
          <w:szCs w:val="24"/>
        </w:rPr>
        <w:t xml:space="preserve"> </w:t>
      </w:r>
      <w:r w:rsidR="00CF52A4">
        <w:rPr>
          <w:b/>
          <w:sz w:val="24"/>
          <w:szCs w:val="24"/>
        </w:rPr>
        <w:t xml:space="preserve">SECRETARIA MUNICIPAL DE CULTURA, ESPORTES E TURISMO, ATRAVÉS DA </w:t>
      </w:r>
      <w:r w:rsidR="00DC7C5C">
        <w:rPr>
          <w:b/>
          <w:sz w:val="24"/>
          <w:szCs w:val="24"/>
        </w:rPr>
        <w:t>SUPERINTEDÊNCIA GERAL DE LICITAÇÕES E COMPRAS</w:t>
      </w:r>
      <w:r w:rsidR="00356F29">
        <w:rPr>
          <w:b/>
          <w:sz w:val="24"/>
          <w:szCs w:val="24"/>
        </w:rPr>
        <w:t xml:space="preserve"> PARA </w:t>
      </w:r>
      <w:r w:rsidR="00DC7C5C">
        <w:rPr>
          <w:b/>
          <w:sz w:val="24"/>
          <w:szCs w:val="24"/>
        </w:rPr>
        <w:t>QUE REALIZE DE FORMA ANTECIPADA</w:t>
      </w:r>
      <w:r w:rsidR="00356F29">
        <w:rPr>
          <w:b/>
          <w:sz w:val="24"/>
          <w:szCs w:val="24"/>
        </w:rPr>
        <w:t xml:space="preserve"> </w:t>
      </w:r>
      <w:r w:rsidR="00CF52A4">
        <w:rPr>
          <w:b/>
          <w:sz w:val="24"/>
          <w:szCs w:val="24"/>
        </w:rPr>
        <w:t xml:space="preserve">NO MÊS DE MAIO </w:t>
      </w:r>
      <w:r w:rsidR="00356F29">
        <w:rPr>
          <w:b/>
          <w:sz w:val="24"/>
          <w:szCs w:val="24"/>
        </w:rPr>
        <w:t xml:space="preserve">A LICITAÇÃO </w:t>
      </w:r>
      <w:r w:rsidR="00CF52A4">
        <w:rPr>
          <w:b/>
          <w:sz w:val="24"/>
          <w:szCs w:val="24"/>
        </w:rPr>
        <w:t>REFERENTE À ILUMINAÇÃO DE NATALINA DO ANO DE 2025 NO MUNICÍPIO DE SETE LAGOAS.</w:t>
      </w:r>
    </w:p>
    <w:p w14:paraId="4115363D" w14:textId="42A3A636" w:rsidR="003B496B" w:rsidRDefault="003B496B" w:rsidP="00CB1C9B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JUSTIFICATIVA</w:t>
      </w:r>
    </w:p>
    <w:p w14:paraId="3C13DBCD" w14:textId="77777777" w:rsidR="00CF52A4" w:rsidRPr="00CF52A4" w:rsidRDefault="00CF52A4" w:rsidP="00CF52A4">
      <w:pPr>
        <w:spacing w:before="240" w:line="360" w:lineRule="auto"/>
        <w:ind w:firstLine="708"/>
        <w:jc w:val="both"/>
        <w:rPr>
          <w:sz w:val="24"/>
          <w:szCs w:val="24"/>
        </w:rPr>
      </w:pPr>
      <w:r w:rsidRPr="00CF52A4">
        <w:rPr>
          <w:sz w:val="24"/>
          <w:szCs w:val="24"/>
        </w:rPr>
        <w:t>A realização antecipada da licitação para a contratação dos serviços de instalação, manutenção e retirada da iluminação natalina do ano de 2025 no município de Sete Lagoas justifica-se por diversos fatores técnicos, administrativos e estratégicos que visam garantir a plena execução do projeto dentro dos prazos previstos, assegurando a qualidade, a economicidade e a eficiência na aplicação dos recursos públicos.</w:t>
      </w:r>
    </w:p>
    <w:p w14:paraId="2954FD74" w14:textId="77777777" w:rsidR="00CF52A4" w:rsidRPr="00CF52A4" w:rsidRDefault="00CF52A4" w:rsidP="00CF52A4">
      <w:pPr>
        <w:spacing w:before="240" w:line="360" w:lineRule="auto"/>
        <w:ind w:firstLine="708"/>
        <w:jc w:val="both"/>
        <w:rPr>
          <w:sz w:val="24"/>
          <w:szCs w:val="24"/>
        </w:rPr>
      </w:pPr>
      <w:r w:rsidRPr="00CF52A4">
        <w:rPr>
          <w:sz w:val="24"/>
          <w:szCs w:val="24"/>
        </w:rPr>
        <w:t>Em primeiro lugar, a antecipação do processo licitatório permite a adequada instrução processual, com tempo hábil para elaboração do projeto básico, especificações técnicas e estimativa de custos, além da análise jurídica e contábil necessárias, assegurando maior segurança jurídica e planejamento orçamentário.</w:t>
      </w:r>
    </w:p>
    <w:p w14:paraId="3B809A25" w14:textId="77777777" w:rsidR="00CF52A4" w:rsidRDefault="00CF52A4" w:rsidP="00CF52A4">
      <w:pPr>
        <w:spacing w:before="240" w:line="360" w:lineRule="auto"/>
        <w:ind w:firstLine="708"/>
        <w:jc w:val="both"/>
        <w:rPr>
          <w:sz w:val="24"/>
          <w:szCs w:val="24"/>
        </w:rPr>
      </w:pPr>
      <w:r w:rsidRPr="00CF52A4">
        <w:rPr>
          <w:sz w:val="24"/>
          <w:szCs w:val="24"/>
        </w:rPr>
        <w:t xml:space="preserve">Além disso, a contratação prévia viabiliza o cumprimento dos prazos operacionais essenciais para a instalação da estrutura de iluminação e decoração natalina, que demanda etapas logísticas complexas, como aquisição de materiais específicos, produção personalizada de itens decorativos, transporte, testes, montagem e integração elétrica. </w:t>
      </w:r>
    </w:p>
    <w:p w14:paraId="396CADFA" w14:textId="77777777" w:rsidR="00CF52A4" w:rsidRDefault="00CF52A4" w:rsidP="00CF52A4">
      <w:pPr>
        <w:spacing w:before="240" w:line="360" w:lineRule="auto"/>
        <w:jc w:val="both"/>
        <w:rPr>
          <w:sz w:val="24"/>
          <w:szCs w:val="24"/>
        </w:rPr>
      </w:pPr>
    </w:p>
    <w:p w14:paraId="5A991BB6" w14:textId="77777777" w:rsidR="00CF52A4" w:rsidRDefault="00CF52A4" w:rsidP="00CF52A4">
      <w:pPr>
        <w:spacing w:before="240" w:line="360" w:lineRule="auto"/>
        <w:jc w:val="both"/>
        <w:rPr>
          <w:sz w:val="24"/>
          <w:szCs w:val="24"/>
        </w:rPr>
      </w:pPr>
    </w:p>
    <w:p w14:paraId="3DE2DA69" w14:textId="77777777" w:rsidR="00CF52A4" w:rsidRDefault="00CF52A4" w:rsidP="00CF52A4">
      <w:pPr>
        <w:spacing w:before="240" w:line="360" w:lineRule="auto"/>
        <w:jc w:val="both"/>
        <w:rPr>
          <w:sz w:val="24"/>
          <w:szCs w:val="24"/>
        </w:rPr>
      </w:pPr>
    </w:p>
    <w:p w14:paraId="271FE40A" w14:textId="77777777" w:rsidR="00CF52A4" w:rsidRDefault="00CF52A4" w:rsidP="00CF52A4">
      <w:pPr>
        <w:spacing w:before="240" w:line="360" w:lineRule="auto"/>
        <w:jc w:val="both"/>
        <w:rPr>
          <w:sz w:val="24"/>
          <w:szCs w:val="24"/>
        </w:rPr>
      </w:pPr>
    </w:p>
    <w:p w14:paraId="22D7E642" w14:textId="09E35838" w:rsidR="00CF52A4" w:rsidRDefault="00CF52A4" w:rsidP="00CF52A4">
      <w:pPr>
        <w:spacing w:before="240" w:line="360" w:lineRule="auto"/>
        <w:ind w:firstLine="708"/>
        <w:jc w:val="both"/>
        <w:rPr>
          <w:sz w:val="24"/>
          <w:szCs w:val="24"/>
        </w:rPr>
      </w:pPr>
      <w:r w:rsidRPr="00CF52A4">
        <w:rPr>
          <w:sz w:val="24"/>
          <w:szCs w:val="24"/>
        </w:rPr>
        <w:t xml:space="preserve">A antecipação evita atrasos </w:t>
      </w:r>
      <w:r w:rsidR="009319EF">
        <w:rPr>
          <w:sz w:val="24"/>
          <w:szCs w:val="24"/>
        </w:rPr>
        <w:t xml:space="preserve">(como os que ocorreram no ano passado), </w:t>
      </w:r>
      <w:r w:rsidRPr="00CF52A4">
        <w:rPr>
          <w:sz w:val="24"/>
          <w:szCs w:val="24"/>
        </w:rPr>
        <w:t>que comprometam a entrega e o funcionamento integral da iluminação nas datas previstas, sobretudo considerando que as festividades natalinas têm início ainda no final de novembro.</w:t>
      </w:r>
    </w:p>
    <w:p w14:paraId="4EABBDE2" w14:textId="520B9ECC" w:rsidR="00CF52A4" w:rsidRPr="00CF52A4" w:rsidRDefault="00CF52A4" w:rsidP="00CF52A4">
      <w:pPr>
        <w:spacing w:before="240" w:line="360" w:lineRule="auto"/>
        <w:ind w:firstLine="708"/>
        <w:jc w:val="both"/>
        <w:rPr>
          <w:sz w:val="24"/>
          <w:szCs w:val="24"/>
        </w:rPr>
      </w:pPr>
      <w:r w:rsidRPr="00CF52A4">
        <w:rPr>
          <w:sz w:val="24"/>
          <w:szCs w:val="24"/>
        </w:rPr>
        <w:t>Outro ponto relevante é a possibilidade de alcançar maior competitividade no certame, ampliando a participação de empresas especializadas e permitindo a obtenção de propostas mais vantajosas para a Administração Pública, o que pode resultar em economia de recursos.</w:t>
      </w:r>
    </w:p>
    <w:p w14:paraId="7F8B0E80" w14:textId="77777777" w:rsidR="00CF52A4" w:rsidRPr="00CF52A4" w:rsidRDefault="00CF52A4" w:rsidP="00CF52A4">
      <w:pPr>
        <w:spacing w:before="240" w:line="360" w:lineRule="auto"/>
        <w:ind w:firstLine="708"/>
        <w:jc w:val="both"/>
        <w:rPr>
          <w:sz w:val="24"/>
          <w:szCs w:val="24"/>
        </w:rPr>
      </w:pPr>
      <w:r w:rsidRPr="00CF52A4">
        <w:rPr>
          <w:sz w:val="24"/>
          <w:szCs w:val="24"/>
        </w:rPr>
        <w:t>Por fim, a iluminação natalina é um importante instrumento de estímulo ao comércio local, de fortalecimento do turismo e de valorização dos espaços públicos, promovendo bem-estar social, fomento à economia e fortalecimento da identidade cultural da cidade. Garantir sua realização com excelência e no tempo adequado contribui diretamente para o sucesso das ações de fim de ano promovidas pelo município.</w:t>
      </w:r>
    </w:p>
    <w:p w14:paraId="42E755BB" w14:textId="7B19ABC1" w:rsidR="00CF52A4" w:rsidRPr="00CF52A4" w:rsidRDefault="00CF52A4" w:rsidP="00CF52A4">
      <w:pPr>
        <w:spacing w:before="240" w:line="360" w:lineRule="auto"/>
        <w:ind w:firstLine="708"/>
        <w:jc w:val="both"/>
        <w:rPr>
          <w:sz w:val="24"/>
          <w:szCs w:val="24"/>
        </w:rPr>
      </w:pPr>
      <w:r w:rsidRPr="00CF52A4">
        <w:rPr>
          <w:sz w:val="24"/>
          <w:szCs w:val="24"/>
        </w:rPr>
        <w:t>Dessa forma, a antecipação do processo licitatório mostra-se essencial para garantir a eficiência, qualidade e regularidade da execução dos serviços, resguardando o interesse público e promovendo o desenvolvimento econômico e social de Sete Lagoas.</w:t>
      </w:r>
    </w:p>
    <w:p w14:paraId="61C90B38" w14:textId="0BCFEAC7" w:rsidR="003B496B" w:rsidRDefault="009319EF" w:rsidP="009319EF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left="5028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</w:t>
      </w:r>
      <w:r w:rsidR="003B496B">
        <w:rPr>
          <w:color w:val="000000"/>
          <w:sz w:val="24"/>
          <w:szCs w:val="24"/>
        </w:rPr>
        <w:t xml:space="preserve">Sete Lagoas, MG, </w:t>
      </w:r>
      <w:r>
        <w:rPr>
          <w:sz w:val="24"/>
          <w:szCs w:val="24"/>
        </w:rPr>
        <w:t>29</w:t>
      </w:r>
      <w:r w:rsidR="00D15EC1">
        <w:rPr>
          <w:sz w:val="24"/>
          <w:szCs w:val="24"/>
        </w:rPr>
        <w:t xml:space="preserve"> de </w:t>
      </w:r>
      <w:r w:rsidR="00383407">
        <w:rPr>
          <w:sz w:val="24"/>
          <w:szCs w:val="24"/>
        </w:rPr>
        <w:t>abril de 2025.</w:t>
      </w:r>
    </w:p>
    <w:p w14:paraId="255A0527" w14:textId="77777777" w:rsidR="00383407" w:rsidRDefault="00383407" w:rsidP="0038340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drawing>
          <wp:inline distT="0" distB="0" distL="0" distR="0" wp14:anchorId="21DE374F" wp14:editId="64FC9821">
            <wp:extent cx="2713990" cy="120459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0830" cy="1207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846A6F" w14:textId="77777777" w:rsidR="00383407" w:rsidRPr="00BE2370" w:rsidRDefault="00383407" w:rsidP="003834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bCs/>
          <w:color w:val="000000"/>
          <w:sz w:val="24"/>
          <w:szCs w:val="24"/>
        </w:rPr>
      </w:pPr>
      <w:r w:rsidRPr="00BE2370">
        <w:rPr>
          <w:b/>
          <w:bCs/>
          <w:color w:val="000000"/>
          <w:sz w:val="24"/>
          <w:szCs w:val="24"/>
        </w:rPr>
        <w:t>GILSON LIBOREIRO DA SILVA</w:t>
      </w:r>
    </w:p>
    <w:p w14:paraId="37F3DFD1" w14:textId="77777777" w:rsidR="00383407" w:rsidRDefault="00383407" w:rsidP="003834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cstheme="minorHAnsi"/>
        </w:rPr>
      </w:pPr>
      <w:r w:rsidRPr="00BE2370">
        <w:rPr>
          <w:b/>
          <w:bCs/>
          <w:color w:val="000000"/>
          <w:sz w:val="24"/>
          <w:szCs w:val="24"/>
        </w:rPr>
        <w:t>VEREADOR</w:t>
      </w:r>
    </w:p>
    <w:p w14:paraId="0DE6B4A9" w14:textId="77777777" w:rsidR="00383407" w:rsidRDefault="00383407" w:rsidP="00CB1C9B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left="4320"/>
        <w:jc w:val="both"/>
        <w:rPr>
          <w:color w:val="000000"/>
          <w:sz w:val="24"/>
          <w:szCs w:val="24"/>
        </w:rPr>
      </w:pPr>
    </w:p>
    <w:p w14:paraId="439D4A13" w14:textId="77777777" w:rsidR="003B496B" w:rsidRDefault="003B496B" w:rsidP="00CB1C9B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left="4320"/>
        <w:jc w:val="both"/>
        <w:rPr>
          <w:color w:val="000000"/>
          <w:sz w:val="24"/>
          <w:szCs w:val="24"/>
        </w:rPr>
      </w:pPr>
    </w:p>
    <w:p w14:paraId="5F4D4BF1" w14:textId="0DF62123" w:rsidR="00A23A46" w:rsidRPr="00481C20" w:rsidRDefault="00A23A46" w:rsidP="00CB1C9B">
      <w:pPr>
        <w:pStyle w:val="NormalWeb"/>
        <w:spacing w:line="360" w:lineRule="auto"/>
        <w:jc w:val="center"/>
        <w:rPr>
          <w:rFonts w:asciiTheme="minorHAnsi" w:hAnsiTheme="minorHAnsi" w:cstheme="minorHAnsi"/>
        </w:rPr>
      </w:pPr>
    </w:p>
    <w:sectPr w:rsidR="00A23A46" w:rsidRPr="00481C20" w:rsidSect="009319EF">
      <w:headerReference w:type="default" r:id="rId9"/>
      <w:footerReference w:type="default" r:id="rId10"/>
      <w:pgSz w:w="11906" w:h="16838"/>
      <w:pgMar w:top="1417" w:right="1274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3EE19" w14:textId="77777777" w:rsidR="00E95F61" w:rsidRDefault="00E95F61" w:rsidP="009D654D">
      <w:pPr>
        <w:spacing w:after="0" w:line="240" w:lineRule="auto"/>
      </w:pPr>
      <w:r>
        <w:separator/>
      </w:r>
    </w:p>
  </w:endnote>
  <w:endnote w:type="continuationSeparator" w:id="0">
    <w:p w14:paraId="7880B667" w14:textId="77777777" w:rsidR="00E95F61" w:rsidRDefault="00E95F61" w:rsidP="009D6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0B066" w14:textId="20C82BBC" w:rsidR="001F7ED1" w:rsidRDefault="0019699D" w:rsidP="0019699D">
    <w:pPr>
      <w:pStyle w:val="Rodap"/>
      <w:tabs>
        <w:tab w:val="clear" w:pos="4252"/>
        <w:tab w:val="clear" w:pos="8504"/>
        <w:tab w:val="left" w:pos="6284"/>
        <w:tab w:val="left" w:pos="7778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73BC2" w14:textId="77777777" w:rsidR="00E95F61" w:rsidRDefault="00E95F61" w:rsidP="009D654D">
      <w:pPr>
        <w:spacing w:after="0" w:line="240" w:lineRule="auto"/>
      </w:pPr>
      <w:r>
        <w:separator/>
      </w:r>
    </w:p>
  </w:footnote>
  <w:footnote w:type="continuationSeparator" w:id="0">
    <w:p w14:paraId="30D2401B" w14:textId="77777777" w:rsidR="00E95F61" w:rsidRDefault="00E95F61" w:rsidP="009D6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83DCF" w14:textId="3A428764" w:rsidR="009D654D" w:rsidRPr="00B96F2F" w:rsidRDefault="00F604B7">
    <w:pPr>
      <w:pStyle w:val="Cabealho"/>
    </w:pPr>
    <w:r>
      <w:rPr>
        <w:rFonts w:eastAsia="Calibri" w:cstheme="minorHAnsi"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2550D4BB" wp14:editId="34B5B57A">
          <wp:simplePos x="0" y="0"/>
          <wp:positionH relativeFrom="page">
            <wp:align>right</wp:align>
          </wp:positionH>
          <wp:positionV relativeFrom="paragraph">
            <wp:posOffset>-462915</wp:posOffset>
          </wp:positionV>
          <wp:extent cx="7550449" cy="10680192"/>
          <wp:effectExtent l="0" t="0" r="0" b="6985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OVO MODELO TIMBRAD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449" cy="106801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B0469"/>
    <w:multiLevelType w:val="hybridMultilevel"/>
    <w:tmpl w:val="A37095F6"/>
    <w:lvl w:ilvl="0" w:tplc="89D061C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00779"/>
    <w:multiLevelType w:val="hybridMultilevel"/>
    <w:tmpl w:val="D660A4C2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A15"/>
    <w:rsid w:val="00002547"/>
    <w:rsid w:val="00003D2C"/>
    <w:rsid w:val="00021CD4"/>
    <w:rsid w:val="000222E2"/>
    <w:rsid w:val="00047455"/>
    <w:rsid w:val="0005433D"/>
    <w:rsid w:val="00075661"/>
    <w:rsid w:val="000760D4"/>
    <w:rsid w:val="000928D4"/>
    <w:rsid w:val="000A159E"/>
    <w:rsid w:val="000C0807"/>
    <w:rsid w:val="000D05C7"/>
    <w:rsid w:val="000D530B"/>
    <w:rsid w:val="000E1DF2"/>
    <w:rsid w:val="000E4A30"/>
    <w:rsid w:val="000F4AD5"/>
    <w:rsid w:val="00100AFC"/>
    <w:rsid w:val="00124547"/>
    <w:rsid w:val="001373FF"/>
    <w:rsid w:val="00137A57"/>
    <w:rsid w:val="001675D2"/>
    <w:rsid w:val="00181324"/>
    <w:rsid w:val="0019699D"/>
    <w:rsid w:val="00197F99"/>
    <w:rsid w:val="001B7898"/>
    <w:rsid w:val="001D4571"/>
    <w:rsid w:val="001E4D92"/>
    <w:rsid w:val="001F7ED1"/>
    <w:rsid w:val="0020598C"/>
    <w:rsid w:val="0021399F"/>
    <w:rsid w:val="00250060"/>
    <w:rsid w:val="00254312"/>
    <w:rsid w:val="00255E52"/>
    <w:rsid w:val="0026022F"/>
    <w:rsid w:val="002617E4"/>
    <w:rsid w:val="0026550D"/>
    <w:rsid w:val="00267C76"/>
    <w:rsid w:val="00271197"/>
    <w:rsid w:val="002B07F2"/>
    <w:rsid w:val="002D54AD"/>
    <w:rsid w:val="002E4EDB"/>
    <w:rsid w:val="00313531"/>
    <w:rsid w:val="00327290"/>
    <w:rsid w:val="00330BE4"/>
    <w:rsid w:val="0033387D"/>
    <w:rsid w:val="00333E0B"/>
    <w:rsid w:val="003358EE"/>
    <w:rsid w:val="00356F29"/>
    <w:rsid w:val="00362049"/>
    <w:rsid w:val="003673F7"/>
    <w:rsid w:val="00371278"/>
    <w:rsid w:val="00372CCE"/>
    <w:rsid w:val="00380A83"/>
    <w:rsid w:val="00383407"/>
    <w:rsid w:val="00384A15"/>
    <w:rsid w:val="0039358D"/>
    <w:rsid w:val="003B1A60"/>
    <w:rsid w:val="003B496B"/>
    <w:rsid w:val="00401723"/>
    <w:rsid w:val="00404EC7"/>
    <w:rsid w:val="00410AEA"/>
    <w:rsid w:val="0041543C"/>
    <w:rsid w:val="00415A43"/>
    <w:rsid w:val="00440E8E"/>
    <w:rsid w:val="0047730A"/>
    <w:rsid w:val="00481C20"/>
    <w:rsid w:val="00494FB5"/>
    <w:rsid w:val="004B24A2"/>
    <w:rsid w:val="004C2718"/>
    <w:rsid w:val="004E56A8"/>
    <w:rsid w:val="004F61B6"/>
    <w:rsid w:val="005465A2"/>
    <w:rsid w:val="00547D6B"/>
    <w:rsid w:val="00570208"/>
    <w:rsid w:val="00573391"/>
    <w:rsid w:val="005808C8"/>
    <w:rsid w:val="00593957"/>
    <w:rsid w:val="00594ED7"/>
    <w:rsid w:val="00596948"/>
    <w:rsid w:val="00632E4A"/>
    <w:rsid w:val="006515F6"/>
    <w:rsid w:val="0065770B"/>
    <w:rsid w:val="006766E5"/>
    <w:rsid w:val="006A599D"/>
    <w:rsid w:val="006E183C"/>
    <w:rsid w:val="006E7886"/>
    <w:rsid w:val="006F4220"/>
    <w:rsid w:val="006F5DB8"/>
    <w:rsid w:val="00707ED5"/>
    <w:rsid w:val="00713238"/>
    <w:rsid w:val="00756F13"/>
    <w:rsid w:val="007B7A5E"/>
    <w:rsid w:val="007C2693"/>
    <w:rsid w:val="007C40B1"/>
    <w:rsid w:val="00803648"/>
    <w:rsid w:val="00840857"/>
    <w:rsid w:val="008422F4"/>
    <w:rsid w:val="00892D01"/>
    <w:rsid w:val="00893630"/>
    <w:rsid w:val="008C6F19"/>
    <w:rsid w:val="008F2EE3"/>
    <w:rsid w:val="0091553C"/>
    <w:rsid w:val="009307CE"/>
    <w:rsid w:val="009319EF"/>
    <w:rsid w:val="00972940"/>
    <w:rsid w:val="00996727"/>
    <w:rsid w:val="009D654D"/>
    <w:rsid w:val="009E137D"/>
    <w:rsid w:val="009F1113"/>
    <w:rsid w:val="00A02624"/>
    <w:rsid w:val="00A23A46"/>
    <w:rsid w:val="00A25C6C"/>
    <w:rsid w:val="00A60006"/>
    <w:rsid w:val="00AA1AFA"/>
    <w:rsid w:val="00AA775F"/>
    <w:rsid w:val="00AB28E1"/>
    <w:rsid w:val="00AB4AF2"/>
    <w:rsid w:val="00B11F12"/>
    <w:rsid w:val="00B220A3"/>
    <w:rsid w:val="00B30310"/>
    <w:rsid w:val="00B325D1"/>
    <w:rsid w:val="00B40D21"/>
    <w:rsid w:val="00B514A3"/>
    <w:rsid w:val="00B6344E"/>
    <w:rsid w:val="00B7248D"/>
    <w:rsid w:val="00B813E8"/>
    <w:rsid w:val="00B9410E"/>
    <w:rsid w:val="00B96F2F"/>
    <w:rsid w:val="00BA6079"/>
    <w:rsid w:val="00BB062A"/>
    <w:rsid w:val="00BC4C98"/>
    <w:rsid w:val="00BD4F8E"/>
    <w:rsid w:val="00C20E2D"/>
    <w:rsid w:val="00C21022"/>
    <w:rsid w:val="00C25B35"/>
    <w:rsid w:val="00C418FF"/>
    <w:rsid w:val="00C43D4E"/>
    <w:rsid w:val="00C44E87"/>
    <w:rsid w:val="00C81F22"/>
    <w:rsid w:val="00C8267E"/>
    <w:rsid w:val="00C90F31"/>
    <w:rsid w:val="00C96E62"/>
    <w:rsid w:val="00CA2805"/>
    <w:rsid w:val="00CB1C9B"/>
    <w:rsid w:val="00CB4056"/>
    <w:rsid w:val="00CC15CA"/>
    <w:rsid w:val="00CD4263"/>
    <w:rsid w:val="00CE270F"/>
    <w:rsid w:val="00CE4F89"/>
    <w:rsid w:val="00CF3AB9"/>
    <w:rsid w:val="00CF52A4"/>
    <w:rsid w:val="00D030CD"/>
    <w:rsid w:val="00D15EC1"/>
    <w:rsid w:val="00D375C2"/>
    <w:rsid w:val="00D62556"/>
    <w:rsid w:val="00D75861"/>
    <w:rsid w:val="00D816F9"/>
    <w:rsid w:val="00DC7C5C"/>
    <w:rsid w:val="00DD1756"/>
    <w:rsid w:val="00E07973"/>
    <w:rsid w:val="00E110C0"/>
    <w:rsid w:val="00E14312"/>
    <w:rsid w:val="00E364F9"/>
    <w:rsid w:val="00E40EFE"/>
    <w:rsid w:val="00E95F61"/>
    <w:rsid w:val="00EA2111"/>
    <w:rsid w:val="00ED0B9B"/>
    <w:rsid w:val="00ED68B4"/>
    <w:rsid w:val="00F03D93"/>
    <w:rsid w:val="00F05B62"/>
    <w:rsid w:val="00F570AF"/>
    <w:rsid w:val="00F604B7"/>
    <w:rsid w:val="00F75379"/>
    <w:rsid w:val="00F753AA"/>
    <w:rsid w:val="00FB5935"/>
    <w:rsid w:val="00FC51E3"/>
    <w:rsid w:val="00FD7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ecimalSymbol w:val=","/>
  <w:listSeparator w:val=";"/>
  <w14:docId w14:val="080BEF0A"/>
  <w15:chartTrackingRefBased/>
  <w15:docId w15:val="{48768C4D-23B1-4BC8-B384-2C4A61C22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59E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4A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4A15"/>
  </w:style>
  <w:style w:type="paragraph" w:styleId="Rodap">
    <w:name w:val="footer"/>
    <w:basedOn w:val="Normal"/>
    <w:link w:val="RodapChar"/>
    <w:uiPriority w:val="99"/>
    <w:unhideWhenUsed/>
    <w:rsid w:val="009D65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654D"/>
  </w:style>
  <w:style w:type="paragraph" w:styleId="Textodebalo">
    <w:name w:val="Balloon Text"/>
    <w:basedOn w:val="Normal"/>
    <w:link w:val="TextodebaloChar"/>
    <w:uiPriority w:val="99"/>
    <w:semiHidden/>
    <w:unhideWhenUsed/>
    <w:rsid w:val="008036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3648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9307C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F2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B28E1"/>
    <w:pPr>
      <w:spacing w:line="259" w:lineRule="auto"/>
      <w:ind w:left="720"/>
      <w:contextualSpacing/>
    </w:pPr>
  </w:style>
  <w:style w:type="character" w:styleId="Forte">
    <w:name w:val="Strong"/>
    <w:basedOn w:val="Fontepargpadro"/>
    <w:uiPriority w:val="22"/>
    <w:qFormat/>
    <w:rsid w:val="003B49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51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3FDB0-8C73-49E9-A69C-7865BAD87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462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GILSON MULTIMIDIA</dc:creator>
  <cp:keywords/>
  <dc:description/>
  <cp:lastModifiedBy>Rodrigo Brandão</cp:lastModifiedBy>
  <cp:revision>3</cp:revision>
  <cp:lastPrinted>2024-01-02T17:02:00Z</cp:lastPrinted>
  <dcterms:created xsi:type="dcterms:W3CDTF">2025-04-29T13:34:00Z</dcterms:created>
  <dcterms:modified xsi:type="dcterms:W3CDTF">2025-04-29T13:54:00Z</dcterms:modified>
</cp:coreProperties>
</file>