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4CD9" w14:textId="77777777" w:rsidR="00AD4745" w:rsidRPr="008E4E19" w:rsidRDefault="00AD4745" w:rsidP="00256A1B">
      <w:pPr>
        <w:tabs>
          <w:tab w:val="left" w:pos="1560"/>
        </w:tabs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596EE4A3" w14:textId="77777777" w:rsidR="00626C35" w:rsidRPr="008E4E19" w:rsidRDefault="00626C35" w:rsidP="00256A1B">
      <w:pPr>
        <w:tabs>
          <w:tab w:val="left" w:pos="1560"/>
        </w:tabs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7ED5393B" w14:textId="734BBC31" w:rsidR="00626C35" w:rsidRPr="008E4E19" w:rsidRDefault="00626C35" w:rsidP="00626C35">
      <w:pPr>
        <w:pStyle w:val="Ttulo1"/>
        <w:numPr>
          <w:ilvl w:val="0"/>
          <w:numId w:val="0"/>
        </w:num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>PROJETO DE LEI  Nº _______/</w:t>
      </w:r>
      <w:r w:rsidR="00930D4A"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>2025</w:t>
      </w: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50199D3" w14:textId="77777777" w:rsidR="00626C35" w:rsidRPr="008E4E19" w:rsidRDefault="00626C3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pt-BR"/>
        </w:rPr>
      </w:pPr>
    </w:p>
    <w:p w14:paraId="39770433" w14:textId="57342823" w:rsidR="00626C35" w:rsidRPr="008E4E19" w:rsidRDefault="00ED1316" w:rsidP="00930D4A">
      <w:pPr>
        <w:ind w:left="3969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8E4E1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“</w:t>
      </w:r>
      <w:r w:rsidR="00732995">
        <w:rPr>
          <w:rFonts w:asciiTheme="majorHAnsi" w:hAnsiTheme="majorHAnsi" w:cstheme="majorHAnsi"/>
          <w:b/>
          <w:sz w:val="24"/>
          <w:szCs w:val="24"/>
        </w:rPr>
        <w:t xml:space="preserve">ESTABELECE DIRETRIZES PARA ADOÇÃO </w:t>
      </w:r>
      <w:r w:rsidR="008E4E19" w:rsidRPr="008E4E19">
        <w:rPr>
          <w:rFonts w:asciiTheme="majorHAnsi" w:hAnsiTheme="majorHAnsi" w:cstheme="majorHAnsi"/>
          <w:b/>
          <w:sz w:val="24"/>
          <w:szCs w:val="24"/>
        </w:rPr>
        <w:t xml:space="preserve">DE MEDIDAS </w:t>
      </w:r>
      <w:r w:rsidR="008E4E19">
        <w:rPr>
          <w:rFonts w:asciiTheme="majorHAnsi" w:hAnsiTheme="majorHAnsi" w:cstheme="majorHAnsi"/>
          <w:b/>
          <w:bCs/>
          <w:sz w:val="24"/>
          <w:szCs w:val="24"/>
        </w:rPr>
        <w:t>NA PREVENÇÃO E COMBATE A</w:t>
      </w:r>
      <w:r w:rsidR="00095D6A" w:rsidRPr="008E4E19">
        <w:rPr>
          <w:rFonts w:asciiTheme="majorHAnsi" w:hAnsiTheme="majorHAnsi" w:cstheme="majorHAnsi"/>
          <w:b/>
          <w:bCs/>
          <w:sz w:val="24"/>
          <w:szCs w:val="24"/>
        </w:rPr>
        <w:t>O ASSÉDIO SEXUAL FEMININO</w:t>
      </w:r>
      <w:r w:rsidR="008E4E1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8E4E1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NO ÂMBITO DO MUNICÍPIO </w:t>
      </w:r>
      <w:r w:rsidR="00626C35" w:rsidRPr="008E4E1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DE SETE LAGOAS E DÁ OUTRAS PROVIDÊNCIAS.</w:t>
      </w:r>
      <w:r w:rsidRPr="008E4E1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”</w:t>
      </w:r>
    </w:p>
    <w:p w14:paraId="074A82E5" w14:textId="77777777" w:rsidR="00930D4A" w:rsidRPr="008E4E19" w:rsidRDefault="00930D4A" w:rsidP="008E4E19">
      <w:pPr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1BE89883" w14:textId="1DD40DC6" w:rsidR="008E4E19" w:rsidRDefault="00ED1316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pt-BR"/>
        </w:rPr>
        <w:t>Artigo 1º:</w:t>
      </w:r>
      <w:r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732995">
        <w:rPr>
          <w:rFonts w:asciiTheme="majorHAnsi" w:hAnsiTheme="majorHAnsi" w:cstheme="majorHAnsi"/>
          <w:sz w:val="24"/>
          <w:szCs w:val="24"/>
        </w:rPr>
        <w:t>Estabelece diretrizes para a</w:t>
      </w:r>
      <w:r w:rsidR="008E4E19" w:rsidRPr="008E4E19">
        <w:rPr>
          <w:rFonts w:asciiTheme="majorHAnsi" w:hAnsiTheme="majorHAnsi" w:cstheme="majorHAnsi"/>
          <w:sz w:val="24"/>
          <w:szCs w:val="24"/>
        </w:rPr>
        <w:t xml:space="preserve">doção de </w:t>
      </w:r>
      <w:r w:rsidR="00732995">
        <w:rPr>
          <w:rFonts w:asciiTheme="majorHAnsi" w:hAnsiTheme="majorHAnsi" w:cstheme="majorHAnsi"/>
          <w:sz w:val="24"/>
          <w:szCs w:val="24"/>
        </w:rPr>
        <w:t>m</w:t>
      </w:r>
      <w:r w:rsidR="008E4E19" w:rsidRPr="008E4E19">
        <w:rPr>
          <w:rFonts w:asciiTheme="majorHAnsi" w:hAnsiTheme="majorHAnsi" w:cstheme="majorHAnsi"/>
          <w:sz w:val="24"/>
          <w:szCs w:val="24"/>
        </w:rPr>
        <w:t xml:space="preserve">edidas de </w:t>
      </w:r>
      <w:r w:rsidR="00732995">
        <w:rPr>
          <w:rFonts w:asciiTheme="majorHAnsi" w:hAnsiTheme="majorHAnsi" w:cstheme="majorHAnsi"/>
          <w:sz w:val="24"/>
          <w:szCs w:val="24"/>
        </w:rPr>
        <w:t>p</w:t>
      </w:r>
      <w:r w:rsidR="008E4E19">
        <w:rPr>
          <w:rFonts w:asciiTheme="majorHAnsi" w:hAnsiTheme="majorHAnsi" w:cstheme="majorHAnsi"/>
          <w:sz w:val="24"/>
          <w:szCs w:val="24"/>
        </w:rPr>
        <w:t xml:space="preserve">revenção e </w:t>
      </w:r>
      <w:r w:rsidR="00732995">
        <w:rPr>
          <w:rFonts w:asciiTheme="majorHAnsi" w:hAnsiTheme="majorHAnsi" w:cstheme="majorHAnsi"/>
          <w:sz w:val="24"/>
          <w:szCs w:val="24"/>
        </w:rPr>
        <w:t>c</w:t>
      </w:r>
      <w:r w:rsidR="008E4E19">
        <w:rPr>
          <w:rFonts w:asciiTheme="majorHAnsi" w:hAnsiTheme="majorHAnsi" w:cstheme="majorHAnsi"/>
          <w:sz w:val="24"/>
          <w:szCs w:val="24"/>
        </w:rPr>
        <w:t xml:space="preserve">ombate ao assédio feminino </w:t>
      </w:r>
      <w:r w:rsidR="00897970">
        <w:rPr>
          <w:rFonts w:asciiTheme="majorHAnsi" w:hAnsiTheme="majorHAnsi" w:cstheme="majorHAnsi"/>
          <w:sz w:val="24"/>
          <w:szCs w:val="24"/>
        </w:rPr>
        <w:t xml:space="preserve">nos </w:t>
      </w:r>
      <w:r w:rsidR="008E4E19">
        <w:rPr>
          <w:rFonts w:asciiTheme="majorHAnsi" w:hAnsiTheme="majorHAnsi" w:cstheme="majorHAnsi"/>
          <w:sz w:val="24"/>
          <w:szCs w:val="24"/>
        </w:rPr>
        <w:t xml:space="preserve">espaços públicos no Município de </w:t>
      </w:r>
      <w:r w:rsidR="008E4E19" w:rsidRPr="008E4E19">
        <w:rPr>
          <w:rFonts w:asciiTheme="majorHAnsi" w:hAnsiTheme="majorHAnsi" w:cstheme="majorHAnsi"/>
          <w:sz w:val="24"/>
          <w:szCs w:val="24"/>
        </w:rPr>
        <w:t>Sete Lagoas.</w:t>
      </w:r>
    </w:p>
    <w:p w14:paraId="45BE713A" w14:textId="77777777" w:rsidR="006F08FC" w:rsidRDefault="006F08FC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FE8153F" w14:textId="7B69530D" w:rsidR="00897970" w:rsidRDefault="00897970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Parágrafo primeiro: por espaços públicos entende-se</w:t>
      </w:r>
      <w:r w:rsidR="006F08FC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para os fins desta lei</w:t>
      </w:r>
      <w:r w:rsidR="006F08FC">
        <w:rPr>
          <w:rFonts w:asciiTheme="majorHAnsi" w:hAnsiTheme="majorHAnsi" w:cstheme="majorHAnsi"/>
          <w:sz w:val="24"/>
          <w:szCs w:val="24"/>
        </w:rPr>
        <w:t>: T</w:t>
      </w:r>
      <w:r>
        <w:rPr>
          <w:rFonts w:asciiTheme="majorHAnsi" w:hAnsiTheme="majorHAnsi" w:cstheme="majorHAnsi"/>
          <w:sz w:val="24"/>
          <w:szCs w:val="24"/>
        </w:rPr>
        <w:t xml:space="preserve">ransporte </w:t>
      </w:r>
      <w:r w:rsidR="006F08FC">
        <w:rPr>
          <w:rFonts w:asciiTheme="majorHAnsi" w:hAnsiTheme="majorHAnsi" w:cstheme="majorHAnsi"/>
          <w:sz w:val="24"/>
          <w:szCs w:val="24"/>
        </w:rPr>
        <w:t>P</w:t>
      </w:r>
      <w:r>
        <w:rPr>
          <w:rFonts w:asciiTheme="majorHAnsi" w:hAnsiTheme="majorHAnsi" w:cstheme="majorHAnsi"/>
          <w:sz w:val="24"/>
          <w:szCs w:val="24"/>
        </w:rPr>
        <w:t>úblico</w:t>
      </w:r>
      <w:r w:rsidR="006F08FC">
        <w:rPr>
          <w:rFonts w:asciiTheme="majorHAnsi" w:hAnsiTheme="majorHAnsi" w:cstheme="majorHAnsi"/>
          <w:sz w:val="24"/>
          <w:szCs w:val="24"/>
        </w:rPr>
        <w:t>, R</w:t>
      </w:r>
      <w:r w:rsidR="006F08FC" w:rsidRPr="006F08FC">
        <w:rPr>
          <w:rFonts w:asciiTheme="majorHAnsi" w:hAnsiTheme="majorHAnsi" w:cstheme="majorHAnsi"/>
          <w:sz w:val="24"/>
          <w:szCs w:val="24"/>
        </w:rPr>
        <w:t xml:space="preserve">uas, </w:t>
      </w:r>
      <w:r w:rsidR="006F08FC">
        <w:rPr>
          <w:rFonts w:asciiTheme="majorHAnsi" w:hAnsiTheme="majorHAnsi" w:cstheme="majorHAnsi"/>
          <w:sz w:val="24"/>
          <w:szCs w:val="24"/>
        </w:rPr>
        <w:t>C</w:t>
      </w:r>
      <w:r w:rsidR="006F08FC" w:rsidRPr="006F08FC">
        <w:rPr>
          <w:rFonts w:asciiTheme="majorHAnsi" w:hAnsiTheme="majorHAnsi" w:cstheme="majorHAnsi"/>
          <w:sz w:val="24"/>
          <w:szCs w:val="24"/>
        </w:rPr>
        <w:t xml:space="preserve">alçadas, </w:t>
      </w:r>
      <w:r w:rsidR="006F08FC">
        <w:rPr>
          <w:rFonts w:asciiTheme="majorHAnsi" w:hAnsiTheme="majorHAnsi" w:cstheme="majorHAnsi"/>
          <w:sz w:val="24"/>
          <w:szCs w:val="24"/>
        </w:rPr>
        <w:t>P</w:t>
      </w:r>
      <w:r w:rsidR="006F08FC" w:rsidRPr="006F08FC">
        <w:rPr>
          <w:rFonts w:asciiTheme="majorHAnsi" w:hAnsiTheme="majorHAnsi" w:cstheme="majorHAnsi"/>
          <w:sz w:val="24"/>
          <w:szCs w:val="24"/>
        </w:rPr>
        <w:t xml:space="preserve">raças, </w:t>
      </w:r>
      <w:r w:rsidR="006F08FC">
        <w:rPr>
          <w:rFonts w:asciiTheme="majorHAnsi" w:hAnsiTheme="majorHAnsi" w:cstheme="majorHAnsi"/>
          <w:sz w:val="24"/>
          <w:szCs w:val="24"/>
        </w:rPr>
        <w:t>J</w:t>
      </w:r>
      <w:r w:rsidR="006F08FC" w:rsidRPr="006F08FC">
        <w:rPr>
          <w:rFonts w:asciiTheme="majorHAnsi" w:hAnsiTheme="majorHAnsi" w:cstheme="majorHAnsi"/>
          <w:sz w:val="24"/>
          <w:szCs w:val="24"/>
        </w:rPr>
        <w:t xml:space="preserve">ardins, </w:t>
      </w:r>
      <w:r w:rsidR="006F08FC">
        <w:rPr>
          <w:rFonts w:asciiTheme="majorHAnsi" w:hAnsiTheme="majorHAnsi" w:cstheme="majorHAnsi"/>
          <w:sz w:val="24"/>
          <w:szCs w:val="24"/>
        </w:rPr>
        <w:t>P</w:t>
      </w:r>
      <w:r w:rsidR="006F08FC" w:rsidRPr="006F08FC">
        <w:rPr>
          <w:rFonts w:asciiTheme="majorHAnsi" w:hAnsiTheme="majorHAnsi" w:cstheme="majorHAnsi"/>
          <w:sz w:val="24"/>
          <w:szCs w:val="24"/>
        </w:rPr>
        <w:t xml:space="preserve">arques, </w:t>
      </w:r>
      <w:r w:rsidR="00A654CE">
        <w:rPr>
          <w:rFonts w:asciiTheme="majorHAnsi" w:hAnsiTheme="majorHAnsi" w:cstheme="majorHAnsi"/>
          <w:sz w:val="24"/>
          <w:szCs w:val="24"/>
        </w:rPr>
        <w:t>entre outros</w:t>
      </w:r>
      <w:r w:rsidR="006F08FC">
        <w:rPr>
          <w:rFonts w:asciiTheme="majorHAnsi" w:hAnsiTheme="majorHAnsi" w:cstheme="majorHAnsi"/>
          <w:sz w:val="24"/>
          <w:szCs w:val="24"/>
        </w:rPr>
        <w:t>;</w:t>
      </w:r>
    </w:p>
    <w:p w14:paraId="1BF58AAF" w14:textId="77777777" w:rsidR="006F08FC" w:rsidRPr="008E4E19" w:rsidRDefault="006F08FC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2F8772" w14:textId="6A16BB3B" w:rsidR="008E4E19" w:rsidRDefault="008E4E19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hAnsiTheme="majorHAnsi" w:cstheme="majorHAnsi"/>
          <w:sz w:val="24"/>
          <w:szCs w:val="24"/>
        </w:rPr>
        <w:t xml:space="preserve">Parágrafo </w:t>
      </w:r>
      <w:r w:rsidR="006F08FC">
        <w:rPr>
          <w:rFonts w:asciiTheme="majorHAnsi" w:hAnsiTheme="majorHAnsi" w:cstheme="majorHAnsi"/>
          <w:sz w:val="24"/>
          <w:szCs w:val="24"/>
        </w:rPr>
        <w:t>Segundo</w:t>
      </w:r>
      <w:r w:rsidRPr="008E4E19">
        <w:rPr>
          <w:rFonts w:asciiTheme="majorHAnsi" w:hAnsiTheme="majorHAnsi" w:cstheme="majorHAnsi"/>
          <w:sz w:val="24"/>
          <w:szCs w:val="24"/>
        </w:rPr>
        <w:t xml:space="preserve">. A segurança </w:t>
      </w:r>
      <w:r>
        <w:rPr>
          <w:rFonts w:asciiTheme="majorHAnsi" w:hAnsiTheme="majorHAnsi" w:cstheme="majorHAnsi"/>
          <w:sz w:val="24"/>
          <w:szCs w:val="24"/>
        </w:rPr>
        <w:t xml:space="preserve">das mulheres </w:t>
      </w:r>
      <w:r w:rsidRPr="008E4E19">
        <w:rPr>
          <w:rFonts w:asciiTheme="majorHAnsi" w:hAnsiTheme="majorHAnsi" w:cstheme="majorHAnsi"/>
          <w:sz w:val="24"/>
          <w:szCs w:val="24"/>
        </w:rPr>
        <w:t xml:space="preserve">é um direito de todos </w:t>
      </w:r>
      <w:r>
        <w:rPr>
          <w:rFonts w:asciiTheme="majorHAnsi" w:hAnsiTheme="majorHAnsi" w:cstheme="majorHAnsi"/>
          <w:sz w:val="24"/>
          <w:szCs w:val="24"/>
        </w:rPr>
        <w:t xml:space="preserve">os </w:t>
      </w:r>
      <w:r w:rsidRPr="008E4E19">
        <w:rPr>
          <w:rFonts w:asciiTheme="majorHAnsi" w:hAnsiTheme="majorHAnsi" w:cstheme="majorHAnsi"/>
          <w:sz w:val="24"/>
          <w:szCs w:val="24"/>
        </w:rPr>
        <w:t xml:space="preserve">envolvidos e responsabilidade de toda </w:t>
      </w:r>
      <w:r>
        <w:rPr>
          <w:rFonts w:asciiTheme="majorHAnsi" w:hAnsiTheme="majorHAnsi" w:cstheme="majorHAnsi"/>
          <w:sz w:val="24"/>
          <w:szCs w:val="24"/>
        </w:rPr>
        <w:t xml:space="preserve">a </w:t>
      </w:r>
      <w:r w:rsidRPr="008E4E19">
        <w:rPr>
          <w:rFonts w:asciiTheme="majorHAnsi" w:hAnsiTheme="majorHAnsi" w:cstheme="majorHAnsi"/>
          <w:sz w:val="24"/>
          <w:szCs w:val="24"/>
        </w:rPr>
        <w:t>comunidade, instituições públicas e privadas em todos os níveis.</w:t>
      </w:r>
    </w:p>
    <w:p w14:paraId="135A840F" w14:textId="77777777" w:rsidR="008E4E19" w:rsidRPr="008E4E19" w:rsidRDefault="008E4E19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D284B0C" w14:textId="5E2EA394" w:rsidR="008E4E19" w:rsidRDefault="00ED1316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pt-BR"/>
        </w:rPr>
        <w:t>Artigo 2º:</w:t>
      </w:r>
      <w:r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8E4E19" w:rsidRPr="008E4E19">
        <w:rPr>
          <w:rFonts w:asciiTheme="majorHAnsi" w:hAnsiTheme="majorHAnsi" w:cstheme="majorHAnsi"/>
          <w:sz w:val="24"/>
          <w:szCs w:val="24"/>
        </w:rPr>
        <w:t xml:space="preserve">São diretrizes para a efetivação da </w:t>
      </w:r>
      <w:r w:rsidR="008E4E19">
        <w:rPr>
          <w:rFonts w:asciiTheme="majorHAnsi" w:hAnsiTheme="majorHAnsi" w:cstheme="majorHAnsi"/>
          <w:sz w:val="24"/>
          <w:szCs w:val="24"/>
        </w:rPr>
        <w:t>prevenção e combate ao assédio</w:t>
      </w:r>
      <w:r w:rsidR="008E4E19" w:rsidRPr="008E4E19">
        <w:rPr>
          <w:rFonts w:asciiTheme="majorHAnsi" w:hAnsiTheme="majorHAnsi" w:cstheme="majorHAnsi"/>
          <w:sz w:val="24"/>
          <w:szCs w:val="24"/>
        </w:rPr>
        <w:t>:</w:t>
      </w:r>
    </w:p>
    <w:p w14:paraId="3CBE56BB" w14:textId="77777777" w:rsidR="008B4090" w:rsidRPr="008E4E19" w:rsidRDefault="008B4090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DD3E160" w14:textId="25E3EF5B" w:rsidR="008E4E19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hAnsiTheme="majorHAnsi" w:cstheme="majorHAnsi"/>
          <w:sz w:val="24"/>
          <w:szCs w:val="24"/>
        </w:rPr>
        <w:t xml:space="preserve">I - elaborar e proceder à implementação das medidas necessárias para prevenir e combater situações de insegurança e violência </w:t>
      </w:r>
      <w:r w:rsidR="008B4090">
        <w:rPr>
          <w:rFonts w:asciiTheme="majorHAnsi" w:hAnsiTheme="majorHAnsi" w:cstheme="majorHAnsi"/>
          <w:sz w:val="24"/>
          <w:szCs w:val="24"/>
        </w:rPr>
        <w:t>contra a mulher</w:t>
      </w:r>
      <w:r w:rsidRPr="008E4E19">
        <w:rPr>
          <w:rFonts w:asciiTheme="majorHAnsi" w:hAnsiTheme="majorHAnsi" w:cstheme="majorHAnsi"/>
          <w:sz w:val="24"/>
          <w:szCs w:val="24"/>
        </w:rPr>
        <w:t>;</w:t>
      </w:r>
    </w:p>
    <w:p w14:paraId="7735C538" w14:textId="77777777" w:rsidR="00732995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hAnsiTheme="majorHAnsi" w:cstheme="majorHAnsi"/>
          <w:sz w:val="24"/>
          <w:szCs w:val="24"/>
        </w:rPr>
        <w:t>II - estabelecer prioridades de intervenção e parcerias com outras entidades da administração pública</w:t>
      </w:r>
      <w:r w:rsidR="00732995">
        <w:rPr>
          <w:rFonts w:asciiTheme="majorHAnsi" w:hAnsiTheme="majorHAnsi" w:cstheme="majorHAnsi"/>
          <w:sz w:val="24"/>
          <w:szCs w:val="24"/>
        </w:rPr>
        <w:t xml:space="preserve"> e não governamentais; </w:t>
      </w:r>
    </w:p>
    <w:p w14:paraId="747A0DCB" w14:textId="63B5C10F" w:rsidR="008E4E19" w:rsidRPr="008E4E19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hAnsiTheme="majorHAnsi" w:cstheme="majorHAnsi"/>
          <w:sz w:val="24"/>
          <w:szCs w:val="24"/>
        </w:rPr>
        <w:t xml:space="preserve">III - conceber, implementar e desenvolver procedimentos de monitorização e acompanhamento em matéria de segurança </w:t>
      </w:r>
      <w:r>
        <w:rPr>
          <w:rFonts w:asciiTheme="majorHAnsi" w:hAnsiTheme="majorHAnsi" w:cstheme="majorHAnsi"/>
          <w:sz w:val="24"/>
          <w:szCs w:val="24"/>
        </w:rPr>
        <w:t>e violência feminina</w:t>
      </w:r>
      <w:r w:rsidRPr="008E4E19">
        <w:rPr>
          <w:rFonts w:asciiTheme="majorHAnsi" w:hAnsiTheme="majorHAnsi" w:cstheme="majorHAnsi"/>
          <w:sz w:val="24"/>
          <w:szCs w:val="24"/>
        </w:rPr>
        <w:t>;</w:t>
      </w:r>
    </w:p>
    <w:p w14:paraId="09701092" w14:textId="4EBC3E4E" w:rsidR="008E4E19" w:rsidRPr="008E4E19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hAnsiTheme="majorHAnsi" w:cstheme="majorHAnsi"/>
          <w:sz w:val="24"/>
          <w:szCs w:val="24"/>
        </w:rPr>
        <w:t>IV - proceder à monitorização dos sistemas de vigilância;</w:t>
      </w:r>
    </w:p>
    <w:p w14:paraId="2B387334" w14:textId="026BBA6F" w:rsidR="008E4E19" w:rsidRPr="008E4E19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hAnsiTheme="majorHAnsi" w:cstheme="majorHAnsi"/>
          <w:sz w:val="24"/>
          <w:szCs w:val="24"/>
        </w:rPr>
        <w:t>V - promover e acompanhar programas de intervenção na área da segurança</w:t>
      </w:r>
      <w:r w:rsidR="00732995">
        <w:rPr>
          <w:rFonts w:asciiTheme="majorHAnsi" w:hAnsiTheme="majorHAnsi" w:cstheme="majorHAnsi"/>
          <w:sz w:val="24"/>
          <w:szCs w:val="24"/>
        </w:rPr>
        <w:t>;</w:t>
      </w:r>
    </w:p>
    <w:p w14:paraId="2FA85447" w14:textId="79DBDF7B" w:rsidR="008E4E19" w:rsidRPr="00D06FA3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t>VI - conceber instrumentos, procedimentos e recursos que contribuam para a resolução de problemas;</w:t>
      </w:r>
    </w:p>
    <w:p w14:paraId="67B5FF15" w14:textId="000B12F9" w:rsidR="008E4E19" w:rsidRPr="00D06FA3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t>VII - realizar visitas e reuniões de trabalho em articulação com a comunidade</w:t>
      </w:r>
      <w:r w:rsidR="00897970" w:rsidRPr="00D06FA3">
        <w:rPr>
          <w:rFonts w:asciiTheme="majorHAnsi" w:hAnsiTheme="majorHAnsi" w:cstheme="majorHAnsi"/>
          <w:sz w:val="24"/>
          <w:szCs w:val="24"/>
        </w:rPr>
        <w:t xml:space="preserve"> feminina</w:t>
      </w:r>
      <w:r w:rsidRPr="00D06FA3">
        <w:rPr>
          <w:rFonts w:asciiTheme="majorHAnsi" w:hAnsiTheme="majorHAnsi" w:cstheme="majorHAnsi"/>
          <w:sz w:val="24"/>
          <w:szCs w:val="24"/>
        </w:rPr>
        <w:t>;</w:t>
      </w:r>
    </w:p>
    <w:p w14:paraId="4C07B9EC" w14:textId="0DF3B989" w:rsidR="008E4E19" w:rsidRPr="00D06FA3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t xml:space="preserve">VIII - organizar ações de formação específicas sobre </w:t>
      </w:r>
      <w:r w:rsidR="00897970" w:rsidRPr="00D06FA3">
        <w:rPr>
          <w:rFonts w:asciiTheme="majorHAnsi" w:hAnsiTheme="majorHAnsi" w:cstheme="majorHAnsi"/>
          <w:sz w:val="24"/>
          <w:szCs w:val="24"/>
        </w:rPr>
        <w:t xml:space="preserve">violência e </w:t>
      </w:r>
      <w:r w:rsidRPr="00D06FA3">
        <w:rPr>
          <w:rFonts w:asciiTheme="majorHAnsi" w:hAnsiTheme="majorHAnsi" w:cstheme="majorHAnsi"/>
          <w:sz w:val="24"/>
          <w:szCs w:val="24"/>
        </w:rPr>
        <w:t xml:space="preserve">segurança </w:t>
      </w:r>
      <w:r w:rsidR="00897970" w:rsidRPr="00D06FA3">
        <w:rPr>
          <w:rFonts w:asciiTheme="majorHAnsi" w:hAnsiTheme="majorHAnsi" w:cstheme="majorHAnsi"/>
          <w:sz w:val="24"/>
          <w:szCs w:val="24"/>
        </w:rPr>
        <w:t>feminina</w:t>
      </w:r>
      <w:r w:rsidRPr="00D06FA3">
        <w:rPr>
          <w:rFonts w:asciiTheme="majorHAnsi" w:hAnsiTheme="majorHAnsi" w:cstheme="majorHAnsi"/>
          <w:sz w:val="24"/>
          <w:szCs w:val="24"/>
        </w:rPr>
        <w:t>;</w:t>
      </w:r>
    </w:p>
    <w:p w14:paraId="5F745EC9" w14:textId="56AF06BB" w:rsidR="008E4E19" w:rsidRPr="00D06FA3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t xml:space="preserve">IX - promover </w:t>
      </w:r>
      <w:r w:rsidR="00732995">
        <w:rPr>
          <w:rFonts w:asciiTheme="majorHAnsi" w:hAnsiTheme="majorHAnsi" w:cstheme="majorHAnsi"/>
          <w:sz w:val="24"/>
          <w:szCs w:val="24"/>
        </w:rPr>
        <w:t xml:space="preserve">a </w:t>
      </w:r>
      <w:r w:rsidRPr="00D06FA3">
        <w:rPr>
          <w:rFonts w:asciiTheme="majorHAnsi" w:hAnsiTheme="majorHAnsi" w:cstheme="majorHAnsi"/>
          <w:sz w:val="24"/>
          <w:szCs w:val="24"/>
        </w:rPr>
        <w:t xml:space="preserve">realização periódica de exercícios simulados, para testar os meios exteriores envolvidos </w:t>
      </w:r>
      <w:r w:rsidR="00732995">
        <w:rPr>
          <w:rFonts w:asciiTheme="majorHAnsi" w:hAnsiTheme="majorHAnsi" w:cstheme="majorHAnsi"/>
          <w:sz w:val="24"/>
          <w:szCs w:val="24"/>
        </w:rPr>
        <w:t>e</w:t>
      </w:r>
      <w:r w:rsidRPr="00D06FA3">
        <w:rPr>
          <w:rFonts w:asciiTheme="majorHAnsi" w:hAnsiTheme="majorHAnsi" w:cstheme="majorHAnsi"/>
          <w:sz w:val="24"/>
          <w:szCs w:val="24"/>
        </w:rPr>
        <w:t xml:space="preserve"> fomentar uma maior consciência d</w:t>
      </w:r>
      <w:r w:rsidR="006F08FC" w:rsidRPr="00D06FA3">
        <w:rPr>
          <w:rFonts w:asciiTheme="majorHAnsi" w:hAnsiTheme="majorHAnsi" w:cstheme="majorHAnsi"/>
          <w:sz w:val="24"/>
          <w:szCs w:val="24"/>
        </w:rPr>
        <w:t xml:space="preserve">o que é o assédio e a violência contra as mulheres </w:t>
      </w:r>
      <w:r w:rsidR="00732995">
        <w:rPr>
          <w:rFonts w:asciiTheme="majorHAnsi" w:hAnsiTheme="majorHAnsi" w:cstheme="majorHAnsi"/>
          <w:sz w:val="24"/>
          <w:szCs w:val="24"/>
        </w:rPr>
        <w:t>além de</w:t>
      </w:r>
      <w:r w:rsidRPr="00D06FA3">
        <w:rPr>
          <w:rFonts w:asciiTheme="majorHAnsi" w:hAnsiTheme="majorHAnsi" w:cstheme="majorHAnsi"/>
          <w:sz w:val="24"/>
          <w:szCs w:val="24"/>
        </w:rPr>
        <w:t xml:space="preserve"> </w:t>
      </w:r>
      <w:r w:rsidR="00732995">
        <w:rPr>
          <w:rFonts w:asciiTheme="majorHAnsi" w:hAnsiTheme="majorHAnsi" w:cstheme="majorHAnsi"/>
          <w:sz w:val="24"/>
          <w:szCs w:val="24"/>
        </w:rPr>
        <w:t xml:space="preserve">fornecer conhecimento dos </w:t>
      </w:r>
      <w:r w:rsidR="006F08FC" w:rsidRPr="00D06FA3">
        <w:rPr>
          <w:rFonts w:asciiTheme="majorHAnsi" w:hAnsiTheme="majorHAnsi" w:cstheme="majorHAnsi"/>
          <w:sz w:val="24"/>
          <w:szCs w:val="24"/>
        </w:rPr>
        <w:t>protocolos</w:t>
      </w:r>
      <w:r w:rsidRPr="00D06FA3">
        <w:rPr>
          <w:rFonts w:asciiTheme="majorHAnsi" w:hAnsiTheme="majorHAnsi" w:cstheme="majorHAnsi"/>
          <w:sz w:val="24"/>
          <w:szCs w:val="24"/>
        </w:rPr>
        <w:t xml:space="preserve"> de segurança;</w:t>
      </w:r>
    </w:p>
    <w:p w14:paraId="0E652CE0" w14:textId="39A55CB4" w:rsidR="008E4E19" w:rsidRPr="00D06FA3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t xml:space="preserve">X - manter uma permanente articulação e cooperação com as estruturas conexas em matéria de segurança </w:t>
      </w:r>
      <w:r w:rsidR="00A654CE" w:rsidRPr="00D06FA3">
        <w:rPr>
          <w:rFonts w:asciiTheme="majorHAnsi" w:hAnsiTheme="majorHAnsi" w:cstheme="majorHAnsi"/>
          <w:sz w:val="24"/>
          <w:szCs w:val="24"/>
        </w:rPr>
        <w:t>feminina</w:t>
      </w:r>
      <w:r w:rsidRPr="00D06FA3">
        <w:rPr>
          <w:rFonts w:asciiTheme="majorHAnsi" w:hAnsiTheme="majorHAnsi" w:cstheme="majorHAnsi"/>
          <w:sz w:val="24"/>
          <w:szCs w:val="24"/>
        </w:rPr>
        <w:t>;</w:t>
      </w:r>
    </w:p>
    <w:p w14:paraId="5A773769" w14:textId="4C0A9FEA" w:rsidR="008E4E19" w:rsidRPr="00D06FA3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lastRenderedPageBreak/>
        <w:t>XI - acompanhar experiências e modelos de intervenção em</w:t>
      </w:r>
      <w:r w:rsidR="00732995">
        <w:rPr>
          <w:rFonts w:asciiTheme="majorHAnsi" w:hAnsiTheme="majorHAnsi" w:cstheme="majorHAnsi"/>
          <w:sz w:val="24"/>
          <w:szCs w:val="24"/>
        </w:rPr>
        <w:t xml:space="preserve"> execução semelhantes ao presente tema;</w:t>
      </w:r>
    </w:p>
    <w:p w14:paraId="2C3AD539" w14:textId="28BE4DE1" w:rsidR="008E4E19" w:rsidRPr="00D06FA3" w:rsidRDefault="008E4E19" w:rsidP="008B4090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t xml:space="preserve">Parágrafo único. São princípios desta Lei a prevenção e o desenvolvimento da </w:t>
      </w:r>
      <w:r w:rsidR="00A654CE" w:rsidRPr="00D06FA3">
        <w:rPr>
          <w:rFonts w:asciiTheme="majorHAnsi" w:hAnsiTheme="majorHAnsi" w:cstheme="majorHAnsi"/>
          <w:sz w:val="24"/>
          <w:szCs w:val="24"/>
        </w:rPr>
        <w:t>segurança</w:t>
      </w:r>
      <w:r w:rsidRPr="00D06FA3">
        <w:rPr>
          <w:rFonts w:asciiTheme="majorHAnsi" w:hAnsiTheme="majorHAnsi" w:cstheme="majorHAnsi"/>
          <w:sz w:val="24"/>
          <w:szCs w:val="24"/>
        </w:rPr>
        <w:t xml:space="preserve"> </w:t>
      </w:r>
      <w:r w:rsidR="00A654CE" w:rsidRPr="00D06FA3">
        <w:rPr>
          <w:rFonts w:asciiTheme="majorHAnsi" w:hAnsiTheme="majorHAnsi" w:cstheme="majorHAnsi"/>
          <w:sz w:val="24"/>
          <w:szCs w:val="24"/>
        </w:rPr>
        <w:t xml:space="preserve">e </w:t>
      </w:r>
      <w:r w:rsidRPr="00D06FA3">
        <w:rPr>
          <w:rFonts w:asciiTheme="majorHAnsi" w:hAnsiTheme="majorHAnsi" w:cstheme="majorHAnsi"/>
          <w:sz w:val="24"/>
          <w:szCs w:val="24"/>
        </w:rPr>
        <w:t>da não violência.</w:t>
      </w:r>
    </w:p>
    <w:p w14:paraId="7D8667A7" w14:textId="77777777" w:rsidR="00A654CE" w:rsidRPr="00D06FA3" w:rsidRDefault="00A654CE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C5793C6" w14:textId="4305C6C8" w:rsidR="00A654CE" w:rsidRPr="00D06FA3" w:rsidRDefault="00A654CE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b/>
          <w:bCs/>
          <w:sz w:val="24"/>
          <w:szCs w:val="24"/>
        </w:rPr>
        <w:t xml:space="preserve">Art. </w:t>
      </w:r>
      <w:r w:rsidR="00D06FA3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D06FA3">
        <w:rPr>
          <w:rFonts w:asciiTheme="majorHAnsi" w:hAnsiTheme="majorHAnsi" w:cstheme="majorHAnsi"/>
          <w:b/>
          <w:bCs/>
          <w:sz w:val="24"/>
          <w:szCs w:val="24"/>
        </w:rPr>
        <w:t>º</w:t>
      </w:r>
      <w:r w:rsidR="00D06FA3">
        <w:rPr>
          <w:rFonts w:asciiTheme="majorHAnsi" w:hAnsiTheme="majorHAnsi" w:cstheme="majorHAnsi"/>
          <w:sz w:val="24"/>
          <w:szCs w:val="24"/>
        </w:rPr>
        <w:t xml:space="preserve"> -</w:t>
      </w:r>
      <w:r w:rsidRPr="00D06FA3">
        <w:rPr>
          <w:rFonts w:asciiTheme="majorHAnsi" w:hAnsiTheme="majorHAnsi" w:cstheme="majorHAnsi"/>
          <w:sz w:val="24"/>
          <w:szCs w:val="24"/>
        </w:rPr>
        <w:t xml:space="preserve"> A efetivação das Medidas de Prevenção e Combate ao assédio, compreende:</w:t>
      </w:r>
    </w:p>
    <w:p w14:paraId="16CCCF8D" w14:textId="4FA7CCEF" w:rsidR="00A654CE" w:rsidRPr="00D06FA3" w:rsidRDefault="00A654CE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br/>
        <w:t>I - Controlar e registrar o acesso de todos os tipos de assédio, violência e discriminação contra a mulher no município de Sete Lagoas, através de câmeras de segurança ou outros meios disponíveis e adequados ao controle.</w:t>
      </w:r>
    </w:p>
    <w:p w14:paraId="4A4305AD" w14:textId="55121D70" w:rsidR="00A654CE" w:rsidRPr="00D06FA3" w:rsidRDefault="00A654CE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br/>
        <w:t xml:space="preserve">II - Intensificar os serviços de fiscalização coibindo a </w:t>
      </w:r>
      <w:r w:rsidR="00094C6F" w:rsidRPr="00D06FA3">
        <w:rPr>
          <w:rFonts w:asciiTheme="majorHAnsi" w:hAnsiTheme="majorHAnsi" w:cstheme="majorHAnsi"/>
          <w:sz w:val="24"/>
          <w:szCs w:val="24"/>
        </w:rPr>
        <w:t xml:space="preserve">prática de assédio, violência e discriminação contra a mulher; </w:t>
      </w:r>
    </w:p>
    <w:p w14:paraId="6E398200" w14:textId="43E1B03A" w:rsidR="00D06FA3" w:rsidRPr="00D06FA3" w:rsidRDefault="00A654CE" w:rsidP="008B409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06FA3">
        <w:rPr>
          <w:rFonts w:asciiTheme="majorHAnsi" w:hAnsiTheme="majorHAnsi" w:cstheme="majorHAnsi"/>
          <w:sz w:val="24"/>
          <w:szCs w:val="24"/>
        </w:rPr>
        <w:br/>
      </w:r>
      <w:r w:rsidR="00D06FA3" w:rsidRPr="00D06FA3">
        <w:rPr>
          <w:rFonts w:asciiTheme="majorHAnsi" w:hAnsiTheme="majorHAnsi" w:cstheme="majorHAnsi"/>
          <w:b/>
          <w:bCs/>
          <w:sz w:val="24"/>
          <w:szCs w:val="24"/>
        </w:rPr>
        <w:t xml:space="preserve">Art. </w:t>
      </w:r>
      <w:r w:rsidR="00D06FA3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D06FA3" w:rsidRPr="00D06FA3">
        <w:rPr>
          <w:rFonts w:asciiTheme="majorHAnsi" w:hAnsiTheme="majorHAnsi" w:cstheme="majorHAnsi"/>
          <w:b/>
          <w:bCs/>
          <w:sz w:val="24"/>
          <w:szCs w:val="24"/>
        </w:rPr>
        <w:t>º</w:t>
      </w:r>
      <w:r w:rsidR="00D06FA3" w:rsidRPr="00D06FA3">
        <w:rPr>
          <w:rFonts w:asciiTheme="majorHAnsi" w:hAnsiTheme="majorHAnsi" w:cstheme="majorHAnsi"/>
          <w:sz w:val="24"/>
          <w:szCs w:val="24"/>
        </w:rPr>
        <w:t xml:space="preserve"> </w:t>
      </w:r>
      <w:r w:rsidR="00732995">
        <w:rPr>
          <w:rFonts w:asciiTheme="majorHAnsi" w:hAnsiTheme="majorHAnsi" w:cstheme="majorHAnsi"/>
          <w:sz w:val="24"/>
          <w:szCs w:val="24"/>
        </w:rPr>
        <w:t xml:space="preserve">Para fins de viabilizar o presente projeto poderão ser realizadas </w:t>
      </w:r>
      <w:r w:rsidR="00D06FA3" w:rsidRPr="00D06FA3">
        <w:rPr>
          <w:rFonts w:asciiTheme="majorHAnsi" w:hAnsiTheme="majorHAnsi" w:cstheme="majorHAnsi"/>
          <w:sz w:val="24"/>
          <w:szCs w:val="24"/>
        </w:rPr>
        <w:t>parceria</w:t>
      </w:r>
      <w:r w:rsidR="00732995">
        <w:rPr>
          <w:rFonts w:asciiTheme="majorHAnsi" w:hAnsiTheme="majorHAnsi" w:cstheme="majorHAnsi"/>
          <w:sz w:val="24"/>
          <w:szCs w:val="24"/>
        </w:rPr>
        <w:t>s</w:t>
      </w:r>
      <w:r w:rsidR="00D06FA3" w:rsidRPr="00D06FA3">
        <w:rPr>
          <w:rFonts w:asciiTheme="majorHAnsi" w:hAnsiTheme="majorHAnsi" w:cstheme="majorHAnsi"/>
          <w:sz w:val="24"/>
          <w:szCs w:val="24"/>
        </w:rPr>
        <w:t xml:space="preserve"> com as diretorias dos órgãos públicos, as organizações de finalidade semelhantes e a comunidade em geral, </w:t>
      </w:r>
      <w:r w:rsidR="00732995">
        <w:rPr>
          <w:rFonts w:asciiTheme="majorHAnsi" w:hAnsiTheme="majorHAnsi" w:cstheme="majorHAnsi"/>
          <w:sz w:val="24"/>
          <w:szCs w:val="24"/>
        </w:rPr>
        <w:t xml:space="preserve">a fim de </w:t>
      </w:r>
      <w:r w:rsidR="00D06FA3" w:rsidRPr="00D06FA3">
        <w:rPr>
          <w:rFonts w:asciiTheme="majorHAnsi" w:hAnsiTheme="majorHAnsi" w:cstheme="majorHAnsi"/>
          <w:sz w:val="24"/>
          <w:szCs w:val="24"/>
        </w:rPr>
        <w:t>promover ações que colaborem com a prevenção ao assédio, discriminação e violência contra a mulher.</w:t>
      </w:r>
    </w:p>
    <w:p w14:paraId="783A6867" w14:textId="45AC3A40" w:rsidR="00ED1316" w:rsidRDefault="008E4E19" w:rsidP="008B409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1C481D">
        <w:rPr>
          <w:rFonts w:ascii="Arial" w:hAnsi="Arial" w:cs="Arial"/>
          <w:sz w:val="20"/>
          <w:szCs w:val="20"/>
        </w:rPr>
        <w:br/>
      </w:r>
      <w:r w:rsidR="00ED1316" w:rsidRPr="008E4E1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pt-BR"/>
        </w:rPr>
        <w:t xml:space="preserve">Artigo </w:t>
      </w:r>
      <w:r w:rsidR="00D06FA3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pt-BR"/>
        </w:rPr>
        <w:t>5</w:t>
      </w:r>
      <w:r w:rsidR="00ED1316" w:rsidRPr="008E4E1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pt-BR"/>
        </w:rPr>
        <w:t>º:</w:t>
      </w:r>
      <w:r w:rsidR="00ED1316"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Esta</w:t>
      </w:r>
      <w:r w:rsidR="001227AC"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lei </w:t>
      </w:r>
      <w:r w:rsidR="00ED1316"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entra</w:t>
      </w:r>
      <w:r w:rsidR="001227AC"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 </w:t>
      </w:r>
      <w:r w:rsidR="00ED1316"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 xml:space="preserve">em vigor </w:t>
      </w:r>
      <w:r w:rsidR="001227AC"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na data de sua publicação</w:t>
      </w:r>
    </w:p>
    <w:p w14:paraId="43689A59" w14:textId="77777777" w:rsidR="00D06FA3" w:rsidRPr="008E4E19" w:rsidRDefault="00D06FA3" w:rsidP="008B409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0F302C5C" w14:textId="1DAAC0D6" w:rsidR="00930D4A" w:rsidRPr="008E4E19" w:rsidRDefault="00930D4A" w:rsidP="008B409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Sete Lagoas, 03 de março de 2025</w:t>
      </w:r>
    </w:p>
    <w:p w14:paraId="2DD380B5" w14:textId="2E752C2D" w:rsidR="00930D4A" w:rsidRPr="008E4E19" w:rsidRDefault="00930D4A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55C0717" wp14:editId="2EB362C5">
            <wp:simplePos x="0" y="0"/>
            <wp:positionH relativeFrom="column">
              <wp:posOffset>2356485</wp:posOffset>
            </wp:positionH>
            <wp:positionV relativeFrom="paragraph">
              <wp:posOffset>174625</wp:posOffset>
            </wp:positionV>
            <wp:extent cx="1015365" cy="613342"/>
            <wp:effectExtent l="0" t="0" r="0" b="0"/>
            <wp:wrapNone/>
            <wp:docPr id="11637759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613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8CE27" w14:textId="555D4196" w:rsidR="00930D4A" w:rsidRPr="008E4E19" w:rsidRDefault="00930D4A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08DB1C41" w14:textId="3E0DBCFC" w:rsidR="00ED1316" w:rsidRPr="008E4E19" w:rsidRDefault="00ED1316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3B8DF977" w14:textId="2F735AE3" w:rsidR="00930D4A" w:rsidRPr="008E4E19" w:rsidRDefault="00930D4A" w:rsidP="00930D4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Silvia Regina</w:t>
      </w:r>
    </w:p>
    <w:p w14:paraId="0130B0D9" w14:textId="0A6D5C0C" w:rsidR="00930D4A" w:rsidRPr="008E4E19" w:rsidRDefault="00930D4A" w:rsidP="00930D4A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(REDE)</w:t>
      </w:r>
    </w:p>
    <w:p w14:paraId="65027262" w14:textId="64F90C01" w:rsidR="00ED1316" w:rsidRPr="008E4E19" w:rsidRDefault="00ED1316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3A7ACED2" w14:textId="0115B540" w:rsidR="00ED1316" w:rsidRDefault="00ED1316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5D3255D8" w14:textId="77777777" w:rsidR="00732995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719FF76B" w14:textId="77777777" w:rsidR="00732995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5D2ADB8B" w14:textId="77777777" w:rsidR="00732995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28E5D6BB" w14:textId="77777777" w:rsidR="00732995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7C578BB7" w14:textId="77777777" w:rsidR="00732995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6F2E166C" w14:textId="77777777" w:rsidR="00732995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01563F19" w14:textId="77777777" w:rsidR="00732995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18AFDE3E" w14:textId="77777777" w:rsidR="00732995" w:rsidRPr="008E4E19" w:rsidRDefault="00732995" w:rsidP="00626C3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1635DC0F" w14:textId="07E46CEA" w:rsidR="00626C35" w:rsidRPr="008E4E19" w:rsidRDefault="00626C35" w:rsidP="00C86C09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8E4E1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>JUSTIFICATIVA</w:t>
      </w:r>
    </w:p>
    <w:p w14:paraId="18B84301" w14:textId="52062DCD" w:rsidR="00D06FA3" w:rsidRDefault="00626C35" w:rsidP="00C86C09">
      <w:pPr>
        <w:spacing w:after="15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 presente Projeto de Lei visa </w:t>
      </w:r>
      <w:r w:rsidR="00D06FA3" w:rsidRPr="00D06FA3">
        <w:rPr>
          <w:rFonts w:asciiTheme="majorHAnsi" w:hAnsiTheme="majorHAnsi" w:cstheme="majorHAnsi"/>
          <w:sz w:val="24"/>
          <w:szCs w:val="24"/>
        </w:rPr>
        <w:t xml:space="preserve">conscientizar a população sobre </w:t>
      </w:r>
      <w:r w:rsidR="00D06FA3">
        <w:rPr>
          <w:rFonts w:asciiTheme="majorHAnsi" w:hAnsiTheme="majorHAnsi" w:cstheme="majorHAnsi"/>
          <w:sz w:val="24"/>
          <w:szCs w:val="24"/>
        </w:rPr>
        <w:t xml:space="preserve">o assédio, a discriminação e a violência contra a mulher nos espaços e órgãos públicos, </w:t>
      </w:r>
      <w:r w:rsidR="00D06FA3" w:rsidRPr="00D06FA3">
        <w:rPr>
          <w:rFonts w:asciiTheme="majorHAnsi" w:hAnsiTheme="majorHAnsi" w:cstheme="majorHAnsi"/>
          <w:sz w:val="24"/>
          <w:szCs w:val="24"/>
        </w:rPr>
        <w:t>bem como promover ações que venham a garantir a segurança das</w:t>
      </w:r>
      <w:r w:rsidR="00D06FA3">
        <w:rPr>
          <w:rFonts w:asciiTheme="majorHAnsi" w:hAnsiTheme="majorHAnsi" w:cstheme="majorHAnsi"/>
          <w:sz w:val="24"/>
          <w:szCs w:val="24"/>
        </w:rPr>
        <w:t xml:space="preserve"> mulheres de todas as idades, raças e etnias.</w:t>
      </w:r>
    </w:p>
    <w:p w14:paraId="4853A135" w14:textId="1BFAC735" w:rsidR="00D06FA3" w:rsidRDefault="00D06FA3" w:rsidP="00C86C09">
      <w:pPr>
        <w:spacing w:after="15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assédio sexual, moral, patrimonial, profissional, estrutural contra as mulheres é algo de conhecimento geral e que cresce a cada dia mais de forma vertiginosa.</w:t>
      </w:r>
    </w:p>
    <w:p w14:paraId="720C527C" w14:textId="1B23B23E" w:rsidR="00D06FA3" w:rsidRPr="00537E08" w:rsidRDefault="00D06FA3" w:rsidP="00537E0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7E08">
        <w:rPr>
          <w:rFonts w:asciiTheme="majorHAnsi" w:hAnsiTheme="majorHAnsi" w:cstheme="majorHAnsi"/>
          <w:sz w:val="24"/>
          <w:szCs w:val="24"/>
        </w:rPr>
        <w:t xml:space="preserve">Com a aplicação da presente proposta, haverá um diagnóstico das áreas de risco, locais mais vulneráveis e situações que demandem maior atenção e proteção. Através de parcerias com </w:t>
      </w:r>
      <w:r w:rsidR="00537E08" w:rsidRPr="00537E08">
        <w:rPr>
          <w:rFonts w:asciiTheme="majorHAnsi" w:hAnsiTheme="majorHAnsi" w:cstheme="majorHAnsi"/>
          <w:sz w:val="24"/>
          <w:szCs w:val="24"/>
        </w:rPr>
        <w:t xml:space="preserve">a comunidade </w:t>
      </w:r>
      <w:r w:rsidRPr="00537E08">
        <w:rPr>
          <w:rFonts w:asciiTheme="majorHAnsi" w:hAnsiTheme="majorHAnsi" w:cstheme="majorHAnsi"/>
          <w:sz w:val="24"/>
          <w:szCs w:val="24"/>
        </w:rPr>
        <w:t>e diversas entidades, poderemos obter um</w:t>
      </w:r>
      <w:r w:rsidR="00537E08" w:rsidRPr="00537E08">
        <w:rPr>
          <w:rFonts w:asciiTheme="majorHAnsi" w:hAnsiTheme="majorHAnsi" w:cstheme="majorHAnsi"/>
          <w:sz w:val="24"/>
          <w:szCs w:val="24"/>
        </w:rPr>
        <w:t>a</w:t>
      </w:r>
      <w:r w:rsidRPr="00537E08">
        <w:rPr>
          <w:rFonts w:asciiTheme="majorHAnsi" w:hAnsiTheme="majorHAnsi" w:cstheme="majorHAnsi"/>
          <w:sz w:val="24"/>
          <w:szCs w:val="24"/>
        </w:rPr>
        <w:t xml:space="preserve"> </w:t>
      </w:r>
      <w:r w:rsidR="00537E08" w:rsidRPr="00537E08">
        <w:rPr>
          <w:rFonts w:asciiTheme="majorHAnsi" w:hAnsiTheme="majorHAnsi" w:cstheme="majorHAnsi"/>
          <w:sz w:val="24"/>
          <w:szCs w:val="24"/>
        </w:rPr>
        <w:t xml:space="preserve">sociedade </w:t>
      </w:r>
      <w:r w:rsidRPr="00537E08">
        <w:rPr>
          <w:rFonts w:asciiTheme="majorHAnsi" w:hAnsiTheme="majorHAnsi" w:cstheme="majorHAnsi"/>
          <w:sz w:val="24"/>
          <w:szCs w:val="24"/>
        </w:rPr>
        <w:t>mais segu</w:t>
      </w:r>
      <w:r w:rsidR="00537E08" w:rsidRPr="00537E08">
        <w:rPr>
          <w:rFonts w:asciiTheme="majorHAnsi" w:hAnsiTheme="majorHAnsi" w:cstheme="majorHAnsi"/>
          <w:sz w:val="24"/>
          <w:szCs w:val="24"/>
        </w:rPr>
        <w:t>ra</w:t>
      </w:r>
      <w:r w:rsidRPr="00537E08">
        <w:rPr>
          <w:rFonts w:asciiTheme="majorHAnsi" w:hAnsiTheme="majorHAnsi" w:cstheme="majorHAnsi"/>
          <w:sz w:val="24"/>
          <w:szCs w:val="24"/>
        </w:rPr>
        <w:t xml:space="preserve"> e tranquil</w:t>
      </w:r>
      <w:r w:rsidR="00537E08" w:rsidRPr="00537E08">
        <w:rPr>
          <w:rFonts w:asciiTheme="majorHAnsi" w:hAnsiTheme="majorHAnsi" w:cstheme="majorHAnsi"/>
          <w:sz w:val="24"/>
          <w:szCs w:val="24"/>
        </w:rPr>
        <w:t xml:space="preserve">a </w:t>
      </w:r>
      <w:r w:rsidRPr="00537E08">
        <w:rPr>
          <w:rFonts w:asciiTheme="majorHAnsi" w:hAnsiTheme="majorHAnsi" w:cstheme="majorHAnsi"/>
          <w:sz w:val="24"/>
          <w:szCs w:val="24"/>
        </w:rPr>
        <w:t xml:space="preserve">para </w:t>
      </w:r>
      <w:r w:rsidR="00537E08" w:rsidRPr="00537E08">
        <w:rPr>
          <w:rFonts w:asciiTheme="majorHAnsi" w:hAnsiTheme="majorHAnsi" w:cstheme="majorHAnsi"/>
          <w:sz w:val="24"/>
          <w:szCs w:val="24"/>
        </w:rPr>
        <w:t xml:space="preserve">as mulheres de nossa </w:t>
      </w:r>
      <w:r w:rsidRPr="00537E08">
        <w:rPr>
          <w:rFonts w:asciiTheme="majorHAnsi" w:hAnsiTheme="majorHAnsi" w:cstheme="majorHAnsi"/>
          <w:sz w:val="24"/>
          <w:szCs w:val="24"/>
        </w:rPr>
        <w:t>comunidade.</w:t>
      </w:r>
    </w:p>
    <w:p w14:paraId="2B47FBEC" w14:textId="4FD29403" w:rsidR="00626C35" w:rsidRPr="008E4E19" w:rsidRDefault="00626C35" w:rsidP="00C86C09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Portanto, </w:t>
      </w:r>
      <w:r w:rsidR="00930D4A"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considerando </w:t>
      </w: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>a relevância do tema</w:t>
      </w:r>
      <w:r w:rsidR="00930D4A"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venho requerer </w:t>
      </w: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>o apoio dos nobres pares para a aprovação do presente projeto.</w:t>
      </w:r>
    </w:p>
    <w:p w14:paraId="039869B9" w14:textId="21B1E17C" w:rsidR="00626C35" w:rsidRPr="008E4E19" w:rsidRDefault="00626C35" w:rsidP="00C86C09">
      <w:pPr>
        <w:spacing w:after="12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Sete Lagoas, </w:t>
      </w:r>
      <w:r w:rsidR="00930D4A"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>03</w:t>
      </w: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de </w:t>
      </w:r>
      <w:r w:rsidR="00930D4A"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março </w:t>
      </w:r>
      <w:r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>de 202</w:t>
      </w:r>
      <w:r w:rsidR="00930D4A" w:rsidRPr="008E4E19"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</w:p>
    <w:p w14:paraId="391FBAE0" w14:textId="77777777" w:rsidR="00E059C5" w:rsidRPr="008E4E19" w:rsidRDefault="00E059C5" w:rsidP="00E059C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7C6A2120" wp14:editId="0E85C529">
            <wp:simplePos x="0" y="0"/>
            <wp:positionH relativeFrom="column">
              <wp:posOffset>2356485</wp:posOffset>
            </wp:positionH>
            <wp:positionV relativeFrom="paragraph">
              <wp:posOffset>174625</wp:posOffset>
            </wp:positionV>
            <wp:extent cx="1015365" cy="613342"/>
            <wp:effectExtent l="0" t="0" r="0" b="0"/>
            <wp:wrapNone/>
            <wp:docPr id="18151956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613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0F6A0" w14:textId="77777777" w:rsidR="00E059C5" w:rsidRPr="008E4E19" w:rsidRDefault="00E059C5" w:rsidP="00E059C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CE9652D" wp14:editId="60DB3A6D">
            <wp:simplePos x="0" y="0"/>
            <wp:positionH relativeFrom="column">
              <wp:posOffset>3042285</wp:posOffset>
            </wp:positionH>
            <wp:positionV relativeFrom="paragraph">
              <wp:posOffset>7284085</wp:posOffset>
            </wp:positionV>
            <wp:extent cx="1501140" cy="906780"/>
            <wp:effectExtent l="0" t="0" r="3810" b="7620"/>
            <wp:wrapNone/>
            <wp:docPr id="12892561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20408" w14:textId="77777777" w:rsidR="00E059C5" w:rsidRPr="008E4E19" w:rsidRDefault="00E059C5" w:rsidP="00E059C5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</w:p>
    <w:p w14:paraId="503191AE" w14:textId="77777777" w:rsidR="00E059C5" w:rsidRPr="008E4E19" w:rsidRDefault="00E059C5" w:rsidP="00E059C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Silvia Regina</w:t>
      </w:r>
    </w:p>
    <w:p w14:paraId="18AE93D5" w14:textId="77777777" w:rsidR="00E059C5" w:rsidRPr="008E4E19" w:rsidRDefault="00E059C5" w:rsidP="00E059C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</w:pPr>
      <w:r w:rsidRPr="008E4E1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t-BR"/>
        </w:rPr>
        <w:t>(REDE)</w:t>
      </w:r>
    </w:p>
    <w:sectPr w:rsidR="00E059C5" w:rsidRPr="008E4E19" w:rsidSect="00AD474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1750" w14:textId="77777777" w:rsidR="00487879" w:rsidRDefault="00487879" w:rsidP="002C7D04">
      <w:pPr>
        <w:spacing w:after="0" w:line="240" w:lineRule="auto"/>
      </w:pPr>
      <w:r>
        <w:separator/>
      </w:r>
    </w:p>
  </w:endnote>
  <w:endnote w:type="continuationSeparator" w:id="0">
    <w:p w14:paraId="406F176B" w14:textId="77777777" w:rsidR="00487879" w:rsidRDefault="00487879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5C6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2A384F6E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D4C0667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A38F" w14:textId="77777777" w:rsidR="00487879" w:rsidRDefault="00487879" w:rsidP="002C7D04">
      <w:pPr>
        <w:spacing w:after="0" w:line="240" w:lineRule="auto"/>
      </w:pPr>
      <w:r>
        <w:separator/>
      </w:r>
    </w:p>
  </w:footnote>
  <w:footnote w:type="continuationSeparator" w:id="0">
    <w:p w14:paraId="0B767A8B" w14:textId="77777777" w:rsidR="00487879" w:rsidRDefault="00487879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EFAF" w14:textId="69EC0BD0" w:rsidR="0051481B" w:rsidRDefault="00514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1EDDCC8F" w14:textId="77777777" w:rsidTr="00577592">
      <w:trPr>
        <w:jc w:val="center"/>
      </w:trPr>
      <w:tc>
        <w:tcPr>
          <w:tcW w:w="1093" w:type="dxa"/>
          <w:vAlign w:val="center"/>
        </w:tcPr>
        <w:p w14:paraId="43B6043C" w14:textId="1F8E1351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0B5BB342" wp14:editId="57F8A63E">
                <wp:extent cx="557507" cy="724395"/>
                <wp:effectExtent l="0" t="0" r="0" b="0"/>
                <wp:docPr id="388160411" name="Imagem 388160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38CD3BE7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347FD90C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27B669D1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C064335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374CF849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790E8C5C" wp14:editId="3E2B9E95">
                <wp:extent cx="637184" cy="637184"/>
                <wp:effectExtent l="0" t="0" r="0" b="0"/>
                <wp:docPr id="23091144" name="Imagem 23091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FD3AB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9254" w14:textId="1F0DA7D3" w:rsidR="0051481B" w:rsidRDefault="005148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64831"/>
    <w:multiLevelType w:val="multilevel"/>
    <w:tmpl w:val="845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87527"/>
    <w:multiLevelType w:val="hybridMultilevel"/>
    <w:tmpl w:val="E7902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310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10751">
    <w:abstractNumId w:val="1"/>
  </w:num>
  <w:num w:numId="3" w16cid:durableId="57416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18"/>
    <w:rsid w:val="00014A70"/>
    <w:rsid w:val="00055CB9"/>
    <w:rsid w:val="00094C6F"/>
    <w:rsid w:val="00095D6A"/>
    <w:rsid w:val="001227AC"/>
    <w:rsid w:val="001641A1"/>
    <w:rsid w:val="001942D0"/>
    <w:rsid w:val="0020573C"/>
    <w:rsid w:val="00256A1B"/>
    <w:rsid w:val="00265BCB"/>
    <w:rsid w:val="00292085"/>
    <w:rsid w:val="002C7D04"/>
    <w:rsid w:val="002E006C"/>
    <w:rsid w:val="00404448"/>
    <w:rsid w:val="00487879"/>
    <w:rsid w:val="0051481B"/>
    <w:rsid w:val="00537E08"/>
    <w:rsid w:val="00555923"/>
    <w:rsid w:val="00577592"/>
    <w:rsid w:val="005824BF"/>
    <w:rsid w:val="00626C35"/>
    <w:rsid w:val="006A3C26"/>
    <w:rsid w:val="006F08FC"/>
    <w:rsid w:val="00730257"/>
    <w:rsid w:val="00732995"/>
    <w:rsid w:val="00751533"/>
    <w:rsid w:val="00805212"/>
    <w:rsid w:val="00826E34"/>
    <w:rsid w:val="00897970"/>
    <w:rsid w:val="008B4090"/>
    <w:rsid w:val="008E4E19"/>
    <w:rsid w:val="00927F59"/>
    <w:rsid w:val="00930D4A"/>
    <w:rsid w:val="009E0B0E"/>
    <w:rsid w:val="00A654CE"/>
    <w:rsid w:val="00AA5A8E"/>
    <w:rsid w:val="00AD4745"/>
    <w:rsid w:val="00AF5D74"/>
    <w:rsid w:val="00C8546F"/>
    <w:rsid w:val="00C86C09"/>
    <w:rsid w:val="00CC04AE"/>
    <w:rsid w:val="00CC7688"/>
    <w:rsid w:val="00D06FA3"/>
    <w:rsid w:val="00D55F0B"/>
    <w:rsid w:val="00D629CD"/>
    <w:rsid w:val="00E059C5"/>
    <w:rsid w:val="00ED1316"/>
    <w:rsid w:val="00F70240"/>
    <w:rsid w:val="00FA40CD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D6E8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6C35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0">
    <w:name w:val="ementa0"/>
    <w:basedOn w:val="Normal"/>
    <w:rsid w:val="0025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6C35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26C35"/>
    <w:pPr>
      <w:spacing w:line="256" w:lineRule="auto"/>
      <w:ind w:left="720"/>
      <w:contextualSpacing/>
    </w:pPr>
  </w:style>
  <w:style w:type="paragraph" w:customStyle="1" w:styleId="Default">
    <w:name w:val="Default"/>
    <w:rsid w:val="00626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13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Bruno</cp:lastModifiedBy>
  <cp:revision>5</cp:revision>
  <dcterms:created xsi:type="dcterms:W3CDTF">2025-03-05T16:41:00Z</dcterms:created>
  <dcterms:modified xsi:type="dcterms:W3CDTF">2025-03-07T00:21:00Z</dcterms:modified>
</cp:coreProperties>
</file>