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EEB0" w14:textId="77777777" w:rsidR="00575EA3" w:rsidRDefault="00085A1D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 DE LEI Nº     /2025</w:t>
      </w:r>
    </w:p>
    <w:p w14:paraId="789F98B2" w14:textId="77777777" w:rsidR="00575EA3" w:rsidRDefault="00085A1D">
      <w:pPr>
        <w:spacing w:before="280" w:after="280" w:line="36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DISPÕE SOBRE CREDENCIAMENTO DE CLÍNICAS PARA A CONTRATAÇÃO DE PROFISSIONAIS TERCEIRIZADOS PARA ATENDIMENTO A PESSOAS COM TRANSTORNO DO ESPECTRO AUTISTA (TEA) E DÁ OUTRAS PROVIDÊNCIAS.</w:t>
      </w:r>
    </w:p>
    <w:p w14:paraId="1DB1DECD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Fixa diretrizes para o credenciamento de clínicas, no âmbito 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Município de Sete Lagoas, para contratação de profissionais terceirizados especializados, como fonoaudiólogos e terapeutas ocupacionais, para atendimento a pessoas diagnosticadas com Transtorno do Espectro Autista (TEA).</w:t>
      </w:r>
    </w:p>
    <w:p w14:paraId="4BBD14F2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 objetivo principal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contratação é assegurar o atendimento adequado às necessidades específicas das pessoas com TEA, garantindo:</w:t>
      </w:r>
    </w:p>
    <w:p w14:paraId="2FD963C7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- Acompanhamento terapêutico qualificado para o desenvolvimento das habilidades de comunicação e interação social;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II - Suporte terapêutico ocupa</w:t>
      </w:r>
      <w:r>
        <w:rPr>
          <w:rFonts w:ascii="Times New Roman" w:eastAsia="Times New Roman" w:hAnsi="Times New Roman" w:cs="Times New Roman"/>
          <w:sz w:val="24"/>
          <w:szCs w:val="24"/>
        </w:rPr>
        <w:t>cional voltado à promoção da autonomia funcional e do bem-estar dos atendidos.</w:t>
      </w:r>
    </w:p>
    <w:p w14:paraId="41D5974B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Os profissionais contratados atuarão em: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I - Centros de Referência de Saúde e unidades públicas de saúde do município;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II - Instituições especializadas em atendimento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público com TEA, conveniadas ao Município.</w:t>
      </w:r>
    </w:p>
    <w:p w14:paraId="3A19F575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Os critérios para a contratação e atuação dos profissionais serão regulamentados pelo Poder Executivo, assegurando a transparência do processo e a qualificação técnica dos contratados.</w:t>
      </w:r>
    </w:p>
    <w:p w14:paraId="10EA61D9" w14:textId="77777777" w:rsidR="00575EA3" w:rsidRDefault="00085A1D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Esta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entra em vigor na data de sua publicação.</w:t>
      </w:r>
    </w:p>
    <w:p w14:paraId="0AB87B3B" w14:textId="77777777" w:rsidR="00575EA3" w:rsidRDefault="00575EA3">
      <w:pPr>
        <w:spacing w:after="2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C3F27" w14:textId="77777777" w:rsidR="00575EA3" w:rsidRDefault="00085A1D">
      <w:pPr>
        <w:spacing w:after="2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Sete Lagoas, 22 de janeiro de 2025.</w:t>
      </w:r>
    </w:p>
    <w:p w14:paraId="07EFA844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6FE2A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15358" w14:textId="655C9BE4" w:rsidR="00575EA3" w:rsidRDefault="009470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BD8D1E0" wp14:editId="557139F8">
            <wp:simplePos x="0" y="0"/>
            <wp:positionH relativeFrom="margin">
              <wp:posOffset>1971040</wp:posOffset>
            </wp:positionH>
            <wp:positionV relativeFrom="margin">
              <wp:posOffset>3532505</wp:posOffset>
            </wp:positionV>
            <wp:extent cx="1517015" cy="571500"/>
            <wp:effectExtent l="0" t="0" r="0" b="0"/>
            <wp:wrapSquare wrapText="bothSides" distT="0" distB="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8738C0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8F929" w14:textId="5A328AD3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B8AD0" w14:textId="79F92064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91D36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7DAE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C469E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DDD09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5809B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CDF08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50110" w14:textId="77777777" w:rsidR="00575EA3" w:rsidRDefault="00575E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67D69" w14:textId="77777777" w:rsidR="00575EA3" w:rsidRDefault="00085A1D">
      <w:pPr>
        <w:spacing w:before="280" w:after="28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44E5DA45" w14:textId="77777777" w:rsidR="00575EA3" w:rsidRDefault="00085A1D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projeto de lei tem como objetivo ampliar o atendimento terapêutico de pessoas com Transtorno do Espectro Autista (TEA), uma vez que a demanda crescente por serviços de saúde especializados, como os realizados por fonoaudiólogos e terapeutas ocup</w:t>
      </w:r>
      <w:r>
        <w:rPr>
          <w:rFonts w:ascii="Times New Roman" w:eastAsia="Times New Roman" w:hAnsi="Times New Roman" w:cs="Times New Roman"/>
          <w:sz w:val="24"/>
          <w:szCs w:val="24"/>
        </w:rPr>
        <w:t>acionais, exige medidas urgentes.</w:t>
      </w:r>
    </w:p>
    <w:p w14:paraId="40F37197" w14:textId="77777777" w:rsidR="00575EA3" w:rsidRDefault="00085A1D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proposta de contratação de profissionais terceirizados possibilitará maior celeridade na oferta de tratamentos de qualidade, considerando a relevância da intervenção precoce e contínua no desenvolvimento das habilidades </w:t>
      </w:r>
      <w:r>
        <w:rPr>
          <w:rFonts w:ascii="Times New Roman" w:eastAsia="Times New Roman" w:hAnsi="Times New Roman" w:cs="Times New Roman"/>
          <w:sz w:val="24"/>
          <w:szCs w:val="24"/>
        </w:rPr>
        <w:t>das pessoas com TEA. Essa medida torna-se ainda mais necessária devido à demora frequente no encaminhamento e atendimento das crianças com TEA, o que compromete o diagnóstico e tratamento adequado, ampliando as dificuldades enfrentadas pelas famílias.</w:t>
      </w:r>
    </w:p>
    <w:p w14:paraId="5659969B" w14:textId="77777777" w:rsidR="00575EA3" w:rsidRDefault="00085A1D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disso, a medida está em consonância com a Lei nº 12.764/2012 (Lei Berenice Piana) e com os princípios do Sistema Único de Saúde (SUS), que preveem a atenção integral às pessoas com deficiência. A iniciativa promove inclusão, bem-estar e uma maior integraç</w:t>
      </w:r>
      <w:r>
        <w:rPr>
          <w:rFonts w:ascii="Times New Roman" w:eastAsia="Times New Roman" w:hAnsi="Times New Roman" w:cs="Times New Roman"/>
          <w:sz w:val="24"/>
          <w:szCs w:val="24"/>
        </w:rPr>
        <w:t>ão social das pessoas atendidas, representando um compromisso com a saúde pública e os direitos das pessoas com TEA.</w:t>
      </w:r>
    </w:p>
    <w:p w14:paraId="45F38F9A" w14:textId="77777777" w:rsidR="00575EA3" w:rsidRDefault="00575EA3">
      <w:pPr>
        <w:spacing w:line="360" w:lineRule="auto"/>
        <w:jc w:val="both"/>
        <w:rPr>
          <w:sz w:val="24"/>
          <w:szCs w:val="24"/>
        </w:rPr>
      </w:pPr>
    </w:p>
    <w:sectPr w:rsidR="00575E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BD52" w14:textId="77777777" w:rsidR="00085A1D" w:rsidRDefault="00085A1D">
      <w:pPr>
        <w:spacing w:after="0" w:line="240" w:lineRule="auto"/>
      </w:pPr>
      <w:r>
        <w:separator/>
      </w:r>
    </w:p>
  </w:endnote>
  <w:endnote w:type="continuationSeparator" w:id="0">
    <w:p w14:paraId="4C82BE53" w14:textId="77777777" w:rsidR="00085A1D" w:rsidRDefault="0008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7BAB" w14:textId="77777777" w:rsidR="00575EA3" w:rsidRDefault="00085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8A9EAA" wp14:editId="4DF5CED7">
          <wp:simplePos x="0" y="0"/>
          <wp:positionH relativeFrom="column">
            <wp:posOffset>-1080134</wp:posOffset>
          </wp:positionH>
          <wp:positionV relativeFrom="paragraph">
            <wp:posOffset>0</wp:posOffset>
          </wp:positionV>
          <wp:extent cx="7545846" cy="136205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DEF3" w14:textId="77777777" w:rsidR="00085A1D" w:rsidRDefault="00085A1D">
      <w:pPr>
        <w:spacing w:after="0" w:line="240" w:lineRule="auto"/>
      </w:pPr>
      <w:r>
        <w:separator/>
      </w:r>
    </w:p>
  </w:footnote>
  <w:footnote w:type="continuationSeparator" w:id="0">
    <w:p w14:paraId="44DE91BD" w14:textId="77777777" w:rsidR="00085A1D" w:rsidRDefault="0008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81F2" w14:textId="77777777" w:rsidR="00575EA3" w:rsidRDefault="00085A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6D87836" wp14:editId="09886B57">
          <wp:simplePos x="0" y="0"/>
          <wp:positionH relativeFrom="margin">
            <wp:posOffset>-1057274</wp:posOffset>
          </wp:positionH>
          <wp:positionV relativeFrom="page">
            <wp:align>top</wp:align>
          </wp:positionV>
          <wp:extent cx="7585574" cy="1785785"/>
          <wp:effectExtent l="0" t="0" r="0" b="0"/>
          <wp:wrapSquare wrapText="bothSides" distT="0" distB="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48058C" w14:textId="77777777" w:rsidR="00575EA3" w:rsidRDefault="00575E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A3"/>
    <w:rsid w:val="00085A1D"/>
    <w:rsid w:val="00575EA3"/>
    <w:rsid w:val="009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EEF2"/>
  <w15:docId w15:val="{8C2B62B9-9789-4A12-AACB-DEEE084D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paragraph" w:styleId="NormalWeb">
    <w:name w:val="Normal (Web)"/>
    <w:basedOn w:val="Normal"/>
    <w:uiPriority w:val="99"/>
    <w:semiHidden/>
    <w:unhideWhenUsed/>
    <w:rsid w:val="00DE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4D8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q/fXruTeLt6+n5rR9lusUXBWA==">CgMxLjA4AHIhMVNPbXN4SGhkYkg0Z3FSZ2RGeE0zNEJBMW1MUW9kWjNK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 Alipio Ribeiro</dc:creator>
  <cp:lastModifiedBy>Dênia Matias Almeida</cp:lastModifiedBy>
  <cp:revision>2</cp:revision>
  <dcterms:created xsi:type="dcterms:W3CDTF">2025-01-23T16:45:00Z</dcterms:created>
  <dcterms:modified xsi:type="dcterms:W3CDTF">2025-02-13T18:11:00Z</dcterms:modified>
</cp:coreProperties>
</file>