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5E97" w14:textId="77777777" w:rsidR="00872865" w:rsidRDefault="00872865" w:rsidP="00872865">
      <w:pPr>
        <w:pStyle w:val="Standard"/>
        <w:jc w:val="both"/>
        <w:rPr>
          <w:rFonts w:cs="Times New Roman"/>
          <w:sz w:val="28"/>
          <w:szCs w:val="28"/>
        </w:rPr>
      </w:pPr>
    </w:p>
    <w:p w14:paraId="3D66A172" w14:textId="77777777" w:rsidR="002B335A" w:rsidRDefault="002B335A" w:rsidP="006273A4">
      <w:pPr>
        <w:jc w:val="center"/>
        <w:rPr>
          <w:rFonts w:ascii="Arial" w:hAnsi="Arial" w:cs="Arial"/>
          <w:b/>
        </w:rPr>
      </w:pPr>
    </w:p>
    <w:p w14:paraId="254C5D0B" w14:textId="77777777" w:rsidR="002B335A" w:rsidRDefault="002B335A" w:rsidP="006273A4">
      <w:pPr>
        <w:jc w:val="center"/>
        <w:rPr>
          <w:rFonts w:ascii="Arial" w:hAnsi="Arial" w:cs="Arial"/>
          <w:b/>
        </w:rPr>
      </w:pPr>
    </w:p>
    <w:p w14:paraId="7D9A4589" w14:textId="77777777" w:rsidR="002B335A" w:rsidRDefault="002B335A" w:rsidP="006273A4">
      <w:pPr>
        <w:jc w:val="center"/>
        <w:rPr>
          <w:rFonts w:ascii="Arial" w:hAnsi="Arial" w:cs="Arial"/>
          <w:b/>
        </w:rPr>
      </w:pPr>
    </w:p>
    <w:p w14:paraId="226A911B" w14:textId="79A25E7F" w:rsidR="006273A4" w:rsidRPr="006273A4" w:rsidRDefault="006273A4" w:rsidP="006273A4">
      <w:pPr>
        <w:jc w:val="center"/>
        <w:rPr>
          <w:rFonts w:ascii="Arial" w:hAnsi="Arial" w:cs="Arial"/>
          <w:b/>
        </w:rPr>
      </w:pPr>
      <w:r w:rsidRPr="006273A4">
        <w:rPr>
          <w:rFonts w:ascii="Arial" w:hAnsi="Arial" w:cs="Arial"/>
          <w:b/>
        </w:rPr>
        <w:t>ANTEPROJETO DE LEI           /202</w:t>
      </w:r>
      <w:r w:rsidR="006B0DBF">
        <w:rPr>
          <w:rFonts w:ascii="Arial" w:hAnsi="Arial" w:cs="Arial"/>
          <w:b/>
        </w:rPr>
        <w:t>5</w:t>
      </w:r>
    </w:p>
    <w:p w14:paraId="6D4D87DB" w14:textId="77777777" w:rsidR="001C3A22" w:rsidRPr="006273A4" w:rsidRDefault="001C3A22" w:rsidP="001C3A22">
      <w:pPr>
        <w:jc w:val="both"/>
        <w:rPr>
          <w:rFonts w:ascii="Arial" w:hAnsi="Arial" w:cs="Arial"/>
        </w:rPr>
      </w:pPr>
    </w:p>
    <w:p w14:paraId="5261CE99" w14:textId="77777777" w:rsidR="001C3A22" w:rsidRPr="006273A4" w:rsidRDefault="001C3A22" w:rsidP="001C3A22">
      <w:pPr>
        <w:jc w:val="both"/>
        <w:rPr>
          <w:rFonts w:ascii="Arial" w:hAnsi="Arial" w:cs="Arial"/>
        </w:rPr>
      </w:pPr>
    </w:p>
    <w:p w14:paraId="0D3FAF1C" w14:textId="77777777" w:rsidR="001C3A22" w:rsidRPr="006273A4" w:rsidRDefault="001C3A22" w:rsidP="001C3A22">
      <w:pPr>
        <w:ind w:left="3969"/>
        <w:jc w:val="both"/>
        <w:rPr>
          <w:rFonts w:ascii="Arial" w:hAnsi="Arial" w:cs="Arial"/>
        </w:rPr>
      </w:pPr>
    </w:p>
    <w:p w14:paraId="5F2D6B62" w14:textId="77777777" w:rsidR="001C3A22" w:rsidRPr="006273A4" w:rsidRDefault="00CD44B2" w:rsidP="001C3A22">
      <w:pPr>
        <w:ind w:left="396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AUTORIZA O CHEFE DO PODER EXECUTIVO A CONCEDER 1 (UM) DIA DE FOLGA REMUNERADA AOS GARIS.</w:t>
      </w:r>
    </w:p>
    <w:p w14:paraId="6C7D80DD" w14:textId="77777777" w:rsidR="001C3A22" w:rsidRPr="006273A4" w:rsidRDefault="001C3A22" w:rsidP="001C3A22">
      <w:pPr>
        <w:jc w:val="both"/>
        <w:rPr>
          <w:rFonts w:ascii="Arial" w:hAnsi="Arial" w:cs="Arial"/>
        </w:rPr>
      </w:pPr>
    </w:p>
    <w:p w14:paraId="25C59E90" w14:textId="77777777" w:rsidR="001C3A22" w:rsidRDefault="001C3A22" w:rsidP="001C3A22">
      <w:pPr>
        <w:jc w:val="both"/>
        <w:rPr>
          <w:rFonts w:ascii="Arial" w:hAnsi="Arial" w:cs="Arial"/>
        </w:rPr>
      </w:pPr>
      <w:r w:rsidRPr="006273A4">
        <w:rPr>
          <w:rFonts w:ascii="Arial" w:hAnsi="Arial" w:cs="Arial"/>
        </w:rPr>
        <w:t>Art, 1°</w:t>
      </w:r>
      <w:r w:rsidR="006273A4">
        <w:rPr>
          <w:rFonts w:ascii="Arial" w:hAnsi="Arial" w:cs="Arial"/>
        </w:rPr>
        <w:t xml:space="preserve"> -</w:t>
      </w:r>
      <w:r w:rsidRPr="006273A4">
        <w:rPr>
          <w:rFonts w:ascii="Arial" w:hAnsi="Arial" w:cs="Arial"/>
        </w:rPr>
        <w:t xml:space="preserve"> </w:t>
      </w:r>
      <w:r w:rsidR="00CD44B2">
        <w:rPr>
          <w:rFonts w:ascii="Arial" w:hAnsi="Arial" w:cs="Arial"/>
        </w:rPr>
        <w:t>Fica autorizado o Chefe do Poder Executivo Municipal a concessão de folga aos profissionais garis no dia 20 de setembro de cada ano, no qual celebra-se o “dia do lixeiro setelagoano”, nos termos da Lei Municipal nº 5.020, de 14 de junho de 1995.</w:t>
      </w:r>
    </w:p>
    <w:p w14:paraId="2960D2F4" w14:textId="77777777" w:rsidR="00CD44B2" w:rsidRDefault="00CD44B2" w:rsidP="001C3A22">
      <w:pPr>
        <w:jc w:val="both"/>
        <w:rPr>
          <w:rFonts w:ascii="Arial" w:hAnsi="Arial" w:cs="Arial"/>
        </w:rPr>
      </w:pPr>
    </w:p>
    <w:p w14:paraId="0289AFEA" w14:textId="77777777" w:rsidR="00CD44B2" w:rsidRDefault="00CD44B2" w:rsidP="001C3A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§1º Na eventualidade de o dia 20 de setembro não ser dia útil, fica concedida a folga no dia útil anterior mais próximo à data.</w:t>
      </w:r>
    </w:p>
    <w:p w14:paraId="772E4C3E" w14:textId="77777777" w:rsidR="00CD44B2" w:rsidRDefault="00CD44B2" w:rsidP="001C3A22">
      <w:pPr>
        <w:jc w:val="both"/>
        <w:rPr>
          <w:rFonts w:ascii="Arial" w:hAnsi="Arial" w:cs="Arial"/>
        </w:rPr>
      </w:pPr>
    </w:p>
    <w:p w14:paraId="462FD51F" w14:textId="77777777" w:rsidR="00CD44B2" w:rsidRPr="006273A4" w:rsidRDefault="00CD44B2" w:rsidP="001C3A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§2º As folgas concedidas serão remuneradas e contadas como expedientes trabalhados.</w:t>
      </w:r>
    </w:p>
    <w:p w14:paraId="340FD4B6" w14:textId="77777777" w:rsidR="006273A4" w:rsidRDefault="006273A4" w:rsidP="001C3A22">
      <w:pPr>
        <w:jc w:val="both"/>
        <w:rPr>
          <w:rFonts w:ascii="Arial" w:hAnsi="Arial" w:cs="Arial"/>
        </w:rPr>
      </w:pPr>
    </w:p>
    <w:p w14:paraId="5E602AC6" w14:textId="77777777" w:rsidR="001C3A22" w:rsidRDefault="001C3A22" w:rsidP="001C3A22">
      <w:pPr>
        <w:jc w:val="both"/>
        <w:rPr>
          <w:rFonts w:ascii="Arial" w:hAnsi="Arial" w:cs="Arial"/>
        </w:rPr>
      </w:pPr>
      <w:r w:rsidRPr="006273A4">
        <w:rPr>
          <w:rFonts w:ascii="Arial" w:hAnsi="Arial" w:cs="Arial"/>
        </w:rPr>
        <w:t>Art. 2°</w:t>
      </w:r>
      <w:r w:rsidR="006273A4">
        <w:rPr>
          <w:rFonts w:ascii="Arial" w:hAnsi="Arial" w:cs="Arial"/>
        </w:rPr>
        <w:t xml:space="preserve"> -</w:t>
      </w:r>
      <w:r w:rsidRPr="006273A4">
        <w:rPr>
          <w:rFonts w:ascii="Arial" w:hAnsi="Arial" w:cs="Arial"/>
        </w:rPr>
        <w:t xml:space="preserve"> </w:t>
      </w:r>
      <w:r w:rsidR="00CD44B2">
        <w:rPr>
          <w:rFonts w:ascii="Arial" w:hAnsi="Arial" w:cs="Arial"/>
        </w:rPr>
        <w:t>O Chefe do Poder Executivo Municipal tomará todas as providências necessárias para o cumprimento desta Lei.</w:t>
      </w:r>
    </w:p>
    <w:p w14:paraId="2A55D3E9" w14:textId="77777777" w:rsidR="00CD44B2" w:rsidRPr="006273A4" w:rsidRDefault="00CD44B2" w:rsidP="001C3A22">
      <w:pPr>
        <w:jc w:val="both"/>
        <w:rPr>
          <w:rFonts w:ascii="Arial" w:hAnsi="Arial" w:cs="Arial"/>
        </w:rPr>
      </w:pPr>
    </w:p>
    <w:p w14:paraId="39AF4D4A" w14:textId="77777777" w:rsidR="006273A4" w:rsidRDefault="006273A4" w:rsidP="001C3A22">
      <w:pPr>
        <w:jc w:val="both"/>
        <w:rPr>
          <w:rFonts w:ascii="Arial" w:hAnsi="Arial" w:cs="Arial"/>
        </w:rPr>
      </w:pPr>
    </w:p>
    <w:p w14:paraId="1534D9D7" w14:textId="77777777" w:rsidR="001C3A22" w:rsidRDefault="001C3A22" w:rsidP="001C3A22">
      <w:pPr>
        <w:jc w:val="both"/>
        <w:rPr>
          <w:rFonts w:ascii="Arial" w:hAnsi="Arial" w:cs="Arial"/>
        </w:rPr>
      </w:pPr>
      <w:r w:rsidRPr="006273A4">
        <w:rPr>
          <w:rFonts w:ascii="Arial" w:hAnsi="Arial" w:cs="Arial"/>
        </w:rPr>
        <w:t>Art. 3°</w:t>
      </w:r>
      <w:r w:rsidR="006273A4">
        <w:rPr>
          <w:rFonts w:ascii="Arial" w:hAnsi="Arial" w:cs="Arial"/>
        </w:rPr>
        <w:t xml:space="preserve"> - </w:t>
      </w:r>
      <w:r w:rsidRPr="006273A4">
        <w:rPr>
          <w:rFonts w:ascii="Arial" w:hAnsi="Arial" w:cs="Arial"/>
        </w:rPr>
        <w:t xml:space="preserve">Esta Lei entra em vigor na data de sua publicação, revogadas as disposições em contrário. </w:t>
      </w:r>
    </w:p>
    <w:p w14:paraId="2795CB4C" w14:textId="77777777" w:rsidR="006273A4" w:rsidRDefault="006273A4" w:rsidP="001C3A22">
      <w:pPr>
        <w:jc w:val="both"/>
        <w:rPr>
          <w:rFonts w:ascii="Arial" w:hAnsi="Arial" w:cs="Arial"/>
        </w:rPr>
      </w:pPr>
    </w:p>
    <w:p w14:paraId="38A4F34F" w14:textId="77777777" w:rsidR="006273A4" w:rsidRPr="006273A4" w:rsidRDefault="006273A4" w:rsidP="001C3A22">
      <w:pPr>
        <w:jc w:val="both"/>
        <w:rPr>
          <w:rFonts w:ascii="Arial" w:hAnsi="Arial" w:cs="Arial"/>
        </w:rPr>
      </w:pPr>
    </w:p>
    <w:p w14:paraId="2B16E93B" w14:textId="77777777" w:rsidR="001C3A22" w:rsidRPr="006273A4" w:rsidRDefault="001C3A22" w:rsidP="001C3A22">
      <w:pPr>
        <w:jc w:val="both"/>
        <w:rPr>
          <w:rFonts w:ascii="Arial" w:hAnsi="Arial" w:cs="Arial"/>
        </w:rPr>
      </w:pPr>
    </w:p>
    <w:p w14:paraId="6ABE0FF2" w14:textId="77777777" w:rsidR="006B0DBF" w:rsidRPr="006B0DBF" w:rsidRDefault="001C3A22" w:rsidP="006B0DBF">
      <w:pPr>
        <w:jc w:val="center"/>
        <w:rPr>
          <w:rFonts w:ascii="Arial" w:hAnsi="Arial" w:cs="Arial"/>
        </w:rPr>
      </w:pPr>
      <w:r w:rsidRPr="006273A4">
        <w:rPr>
          <w:rFonts w:ascii="Arial" w:hAnsi="Arial" w:cs="Arial"/>
        </w:rPr>
        <w:t xml:space="preserve">Sete Lagoas, </w:t>
      </w:r>
      <w:r w:rsidR="006B0DBF" w:rsidRPr="006B0DBF">
        <w:rPr>
          <w:rFonts w:ascii="Arial" w:hAnsi="Arial" w:cs="Arial"/>
        </w:rPr>
        <w:t>02 de janeiro de 2025.</w:t>
      </w:r>
    </w:p>
    <w:p w14:paraId="3FEC3CE2" w14:textId="77777777" w:rsidR="00872865" w:rsidRPr="006273A4" w:rsidRDefault="00872865" w:rsidP="00872865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14:paraId="64E88CA1" w14:textId="77777777" w:rsidR="00872865" w:rsidRPr="006273A4" w:rsidRDefault="00872865" w:rsidP="00872865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14:paraId="4867F738" w14:textId="52B8DDBA" w:rsidR="00872865" w:rsidRPr="006273A4" w:rsidRDefault="00314085" w:rsidP="00872865">
      <w:pPr>
        <w:pStyle w:val="Standard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DejaVu Sans" w:hAnsi="Arial" w:cs="Arial"/>
          <w:kern w:val="2"/>
          <w:lang w:eastAsia="en-US" w:bidi="ar-SA"/>
        </w:rPr>
        <w:object w:dxaOrig="3630" w:dyaOrig="1395" w14:anchorId="3C6390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7" o:title=""/>
          </v:shape>
          <o:OLEObject Type="Embed" ProgID="CorelDraw.Graphic.23" ShapeID="_x0000_i1025" DrawAspect="Content" ObjectID="_1795937490" r:id="rId8"/>
        </w:object>
      </w:r>
    </w:p>
    <w:p w14:paraId="57840D6A" w14:textId="77777777" w:rsidR="00872865" w:rsidRPr="006273A4" w:rsidRDefault="00872865" w:rsidP="00872865">
      <w:pPr>
        <w:rPr>
          <w:rFonts w:ascii="Arial" w:hAnsi="Arial" w:cs="Arial"/>
        </w:rPr>
      </w:pPr>
    </w:p>
    <w:p w14:paraId="00036ED5" w14:textId="77777777" w:rsidR="001C3A22" w:rsidRPr="006273A4" w:rsidRDefault="001C3A22">
      <w:pPr>
        <w:widowControl/>
        <w:suppressAutoHyphens w:val="0"/>
        <w:spacing w:after="160" w:line="259" w:lineRule="auto"/>
        <w:rPr>
          <w:rFonts w:ascii="Arial" w:hAnsi="Arial" w:cs="Arial"/>
        </w:rPr>
      </w:pPr>
      <w:r w:rsidRPr="006273A4">
        <w:rPr>
          <w:rFonts w:ascii="Arial" w:hAnsi="Arial" w:cs="Arial"/>
        </w:rPr>
        <w:br w:type="page"/>
      </w:r>
    </w:p>
    <w:p w14:paraId="1EBF9442" w14:textId="77777777" w:rsidR="002556F3" w:rsidRPr="006273A4" w:rsidRDefault="002556F3" w:rsidP="002556F3">
      <w:pPr>
        <w:jc w:val="center"/>
        <w:rPr>
          <w:rFonts w:ascii="Arial" w:hAnsi="Arial" w:cs="Arial"/>
          <w:b/>
        </w:rPr>
      </w:pPr>
    </w:p>
    <w:p w14:paraId="36A76844" w14:textId="77777777" w:rsidR="002556F3" w:rsidRPr="006273A4" w:rsidRDefault="002556F3" w:rsidP="002556F3">
      <w:pPr>
        <w:jc w:val="center"/>
        <w:rPr>
          <w:rFonts w:ascii="Arial" w:hAnsi="Arial" w:cs="Arial"/>
          <w:b/>
        </w:rPr>
      </w:pPr>
    </w:p>
    <w:p w14:paraId="4F57DA85" w14:textId="77777777" w:rsidR="001C3A22" w:rsidRPr="006273A4" w:rsidRDefault="001C3A22" w:rsidP="002556F3">
      <w:pPr>
        <w:jc w:val="center"/>
        <w:rPr>
          <w:rFonts w:ascii="Arial" w:hAnsi="Arial" w:cs="Arial"/>
          <w:b/>
        </w:rPr>
      </w:pPr>
      <w:r w:rsidRPr="006273A4">
        <w:rPr>
          <w:rFonts w:ascii="Arial" w:hAnsi="Arial" w:cs="Arial"/>
          <w:b/>
        </w:rPr>
        <w:t>JUSTIFICATIVA</w:t>
      </w:r>
    </w:p>
    <w:p w14:paraId="7867125B" w14:textId="77777777" w:rsidR="001C3A22" w:rsidRPr="006273A4" w:rsidRDefault="001C3A22" w:rsidP="001C3A22">
      <w:pPr>
        <w:jc w:val="both"/>
        <w:rPr>
          <w:rFonts w:ascii="Arial" w:hAnsi="Arial" w:cs="Arial"/>
        </w:rPr>
      </w:pPr>
    </w:p>
    <w:p w14:paraId="2538186F" w14:textId="77777777" w:rsidR="002B335A" w:rsidRDefault="002B335A" w:rsidP="002556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proposição incentiva a valorização dos profissionais garis pelo Executivo Municipal, a qual deverá ocorrer na forma de concessão de folga remunerada a todos da categoria no dia em que se celebra a sua profissão no Município de Sete Lagoas.</w:t>
      </w:r>
    </w:p>
    <w:p w14:paraId="740E1909" w14:textId="77777777" w:rsidR="002B335A" w:rsidRDefault="002B335A" w:rsidP="002556F3">
      <w:pPr>
        <w:jc w:val="both"/>
        <w:rPr>
          <w:rFonts w:ascii="Arial" w:hAnsi="Arial" w:cs="Arial"/>
        </w:rPr>
      </w:pPr>
    </w:p>
    <w:p w14:paraId="5BE36FBF" w14:textId="77777777" w:rsidR="002B335A" w:rsidRDefault="009E1D4F" w:rsidP="002556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 garis são profissionais indispensáveis para a manutenção da civilidade em qualquer município que estejam inseridos</w:t>
      </w:r>
      <w:r w:rsidR="005F0FE3">
        <w:rPr>
          <w:rFonts w:ascii="Arial" w:hAnsi="Arial" w:cs="Arial"/>
        </w:rPr>
        <w:t>. Incansáveis em tornar Sete Lagoas uma cidade bela e confortável, tais profissionais merecem todo o respeito.</w:t>
      </w:r>
    </w:p>
    <w:p w14:paraId="3F42C76E" w14:textId="77777777" w:rsidR="005F0FE3" w:rsidRDefault="005F0FE3" w:rsidP="002556F3">
      <w:pPr>
        <w:jc w:val="both"/>
        <w:rPr>
          <w:rFonts w:ascii="Arial" w:hAnsi="Arial" w:cs="Arial"/>
        </w:rPr>
      </w:pPr>
    </w:p>
    <w:p w14:paraId="7FE9A704" w14:textId="77777777" w:rsidR="002B335A" w:rsidRDefault="002B335A" w:rsidP="002556F3">
      <w:pPr>
        <w:jc w:val="both"/>
        <w:rPr>
          <w:rFonts w:ascii="Arial" w:hAnsi="Arial" w:cs="Arial"/>
        </w:rPr>
      </w:pPr>
    </w:p>
    <w:p w14:paraId="41B93F69" w14:textId="77777777" w:rsidR="002556F3" w:rsidRPr="006273A4" w:rsidRDefault="002556F3" w:rsidP="002556F3">
      <w:pPr>
        <w:jc w:val="both"/>
        <w:rPr>
          <w:rFonts w:ascii="Arial" w:eastAsia="Bitstream Vera Sans" w:hAnsi="Arial" w:cs="Arial"/>
        </w:rPr>
      </w:pPr>
      <w:r w:rsidRPr="006273A4">
        <w:rPr>
          <w:rFonts w:ascii="Arial" w:eastAsia="Bitstream Vera Sans" w:hAnsi="Arial" w:cs="Arial"/>
        </w:rPr>
        <w:t xml:space="preserve">Com base em todo o exposto e tendo em vista a enorme relevância social da proposta, contamos com o apoio dos nobres pares para a aprovação do presente </w:t>
      </w:r>
      <w:r w:rsidR="002B335A">
        <w:rPr>
          <w:rFonts w:ascii="Arial" w:eastAsia="Bitstream Vera Sans" w:hAnsi="Arial" w:cs="Arial"/>
        </w:rPr>
        <w:t>ante</w:t>
      </w:r>
      <w:r w:rsidRPr="006273A4">
        <w:rPr>
          <w:rFonts w:ascii="Arial" w:eastAsia="Bitstream Vera Sans" w:hAnsi="Arial" w:cs="Arial"/>
        </w:rPr>
        <w:t>projeto de lei.</w:t>
      </w:r>
    </w:p>
    <w:p w14:paraId="7AC27BD4" w14:textId="77777777" w:rsidR="002556F3" w:rsidRPr="006273A4" w:rsidRDefault="002556F3" w:rsidP="002556F3">
      <w:pPr>
        <w:jc w:val="both"/>
        <w:rPr>
          <w:rFonts w:ascii="Arial" w:hAnsi="Arial" w:cs="Arial"/>
          <w:shd w:val="clear" w:color="auto" w:fill="F7F7F7"/>
        </w:rPr>
      </w:pPr>
    </w:p>
    <w:p w14:paraId="0881994C" w14:textId="0C5B18C7" w:rsidR="006B0DBF" w:rsidRPr="006B0DBF" w:rsidRDefault="006B0DBF" w:rsidP="006B0DBF">
      <w:pPr>
        <w:jc w:val="center"/>
        <w:rPr>
          <w:rFonts w:ascii="Arial" w:hAnsi="Arial" w:cs="Arial"/>
        </w:rPr>
      </w:pPr>
    </w:p>
    <w:sectPr w:rsidR="006B0DBF" w:rsidRPr="006B0DBF" w:rsidSect="00C666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E34AD" w14:textId="77777777" w:rsidR="00644F0C" w:rsidRDefault="00644F0C">
      <w:r>
        <w:separator/>
      </w:r>
    </w:p>
  </w:endnote>
  <w:endnote w:type="continuationSeparator" w:id="0">
    <w:p w14:paraId="2E58467E" w14:textId="77777777" w:rsidR="00644F0C" w:rsidRDefault="0064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9003" w14:textId="77777777" w:rsidR="00FA33A0" w:rsidRDefault="00FA33A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2C5AD" w14:textId="77777777" w:rsidR="00FA33A0" w:rsidRDefault="00FA33A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1FC90" w14:textId="77777777" w:rsidR="00FA33A0" w:rsidRDefault="00FA33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5DE1" w14:textId="77777777" w:rsidR="00644F0C" w:rsidRDefault="00644F0C">
      <w:r>
        <w:separator/>
      </w:r>
    </w:p>
  </w:footnote>
  <w:footnote w:type="continuationSeparator" w:id="0">
    <w:p w14:paraId="3EAFB797" w14:textId="77777777" w:rsidR="00644F0C" w:rsidRDefault="00644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815E5" w14:textId="77777777" w:rsidR="00FA33A0" w:rsidRDefault="00314085">
    <w:pPr>
      <w:pStyle w:val="Cabealho"/>
    </w:pPr>
    <w:r>
      <w:rPr>
        <w:noProof/>
      </w:rPr>
      <w:pict w14:anchorId="6D805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43528" w14:textId="77777777" w:rsidR="00FA33A0" w:rsidRPr="008D6C3E" w:rsidRDefault="0031408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6F2D71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3D782DA5" wp14:editId="467BF4B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1C68389F" wp14:editId="6550F65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525822A9" w14:textId="77777777" w:rsidR="00FA33A0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A369326" w14:textId="77777777" w:rsidR="00FA33A0" w:rsidRPr="00BB7F10" w:rsidRDefault="002C34B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3AB7E5E8" w14:textId="77777777" w:rsidR="00FA33A0" w:rsidRDefault="00FA33A0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301A" w14:textId="77777777" w:rsidR="00FA33A0" w:rsidRDefault="00314085">
    <w:pPr>
      <w:pStyle w:val="Cabealho"/>
    </w:pPr>
    <w:r>
      <w:rPr>
        <w:noProof/>
      </w:rPr>
      <w:pict w14:anchorId="6E0650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640E1"/>
    <w:rsid w:val="000E3756"/>
    <w:rsid w:val="00173ABF"/>
    <w:rsid w:val="001C3A22"/>
    <w:rsid w:val="001E5D94"/>
    <w:rsid w:val="001F0DF7"/>
    <w:rsid w:val="002556F3"/>
    <w:rsid w:val="00274C15"/>
    <w:rsid w:val="002B335A"/>
    <w:rsid w:val="002C34BD"/>
    <w:rsid w:val="00314085"/>
    <w:rsid w:val="00370C91"/>
    <w:rsid w:val="003839EA"/>
    <w:rsid w:val="00425B09"/>
    <w:rsid w:val="005164C2"/>
    <w:rsid w:val="00531183"/>
    <w:rsid w:val="005F0FE3"/>
    <w:rsid w:val="00610FAE"/>
    <w:rsid w:val="00612444"/>
    <w:rsid w:val="006273A4"/>
    <w:rsid w:val="00644F0C"/>
    <w:rsid w:val="00662FE8"/>
    <w:rsid w:val="006B0DBF"/>
    <w:rsid w:val="006C5264"/>
    <w:rsid w:val="00772373"/>
    <w:rsid w:val="007B4D5B"/>
    <w:rsid w:val="007D72B9"/>
    <w:rsid w:val="00872865"/>
    <w:rsid w:val="00894916"/>
    <w:rsid w:val="00950E57"/>
    <w:rsid w:val="0097652D"/>
    <w:rsid w:val="009A081C"/>
    <w:rsid w:val="009E1D4F"/>
    <w:rsid w:val="00A21B5D"/>
    <w:rsid w:val="00A31F43"/>
    <w:rsid w:val="00AB4BD2"/>
    <w:rsid w:val="00AE37DC"/>
    <w:rsid w:val="00B04E7D"/>
    <w:rsid w:val="00C124E9"/>
    <w:rsid w:val="00C45D6C"/>
    <w:rsid w:val="00C66601"/>
    <w:rsid w:val="00CD44B2"/>
    <w:rsid w:val="00CE6D15"/>
    <w:rsid w:val="00DF7790"/>
    <w:rsid w:val="00E203D0"/>
    <w:rsid w:val="00E65878"/>
    <w:rsid w:val="00E867A6"/>
    <w:rsid w:val="00EE334E"/>
    <w:rsid w:val="00F33045"/>
    <w:rsid w:val="00FA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0BE51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56F3"/>
    <w:rPr>
      <w:rFonts w:ascii="Times" w:eastAsia="DejaVu Sans" w:hAnsi="Times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16F93-DCB3-4B38-AF6A-0673A7AF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Flavia Soares Leal</cp:lastModifiedBy>
  <cp:revision>3</cp:revision>
  <cp:lastPrinted>2024-12-17T13:45:00Z</cp:lastPrinted>
  <dcterms:created xsi:type="dcterms:W3CDTF">2024-12-17T13:45:00Z</dcterms:created>
  <dcterms:modified xsi:type="dcterms:W3CDTF">2024-12-17T13:45:00Z</dcterms:modified>
</cp:coreProperties>
</file>