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3688" w14:textId="77777777" w:rsidR="002B335A" w:rsidRDefault="002B335A" w:rsidP="00983624">
      <w:pPr>
        <w:spacing w:line="276" w:lineRule="auto"/>
        <w:jc w:val="center"/>
        <w:rPr>
          <w:rFonts w:ascii="Arial" w:hAnsi="Arial" w:cs="Arial"/>
          <w:b/>
        </w:rPr>
      </w:pPr>
    </w:p>
    <w:p w14:paraId="4D0DEF33" w14:textId="7D2F0DC4" w:rsidR="006273A4" w:rsidRPr="006273A4" w:rsidRDefault="006273A4" w:rsidP="00983624">
      <w:pPr>
        <w:spacing w:line="276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 xml:space="preserve">PROJETO DE LEI </w:t>
      </w:r>
      <w:r w:rsidR="00C06A36">
        <w:rPr>
          <w:rFonts w:ascii="Arial" w:hAnsi="Arial" w:cs="Arial"/>
          <w:b/>
        </w:rPr>
        <w:t>ORDINÁRIA Nº</w:t>
      </w:r>
      <w:r w:rsidRPr="006273A4">
        <w:rPr>
          <w:rFonts w:ascii="Arial" w:hAnsi="Arial" w:cs="Arial"/>
          <w:b/>
        </w:rPr>
        <w:t xml:space="preserve"> </w:t>
      </w:r>
      <w:r w:rsidR="009B5CCD">
        <w:rPr>
          <w:rFonts w:ascii="Arial" w:hAnsi="Arial" w:cs="Arial"/>
          <w:b/>
        </w:rPr>
        <w:tab/>
      </w:r>
      <w:r w:rsidR="009B5CCD">
        <w:rPr>
          <w:rFonts w:ascii="Arial" w:hAnsi="Arial" w:cs="Arial"/>
          <w:b/>
        </w:rPr>
        <w:tab/>
      </w:r>
      <w:r w:rsidR="00276829">
        <w:rPr>
          <w:rFonts w:ascii="Arial" w:hAnsi="Arial" w:cs="Arial"/>
          <w:b/>
        </w:rPr>
        <w:t xml:space="preserve"> </w:t>
      </w:r>
      <w:r w:rsidRPr="006273A4">
        <w:rPr>
          <w:rFonts w:ascii="Arial" w:hAnsi="Arial" w:cs="Arial"/>
          <w:b/>
        </w:rPr>
        <w:t>/202</w:t>
      </w:r>
      <w:r w:rsidR="00C06A36">
        <w:rPr>
          <w:rFonts w:ascii="Arial" w:hAnsi="Arial" w:cs="Arial"/>
          <w:b/>
        </w:rPr>
        <w:t>5</w:t>
      </w:r>
    </w:p>
    <w:p w14:paraId="2A9E51AB" w14:textId="77777777" w:rsidR="001C3A22" w:rsidRPr="006273A4" w:rsidRDefault="001C3A22" w:rsidP="00983624">
      <w:pPr>
        <w:spacing w:line="276" w:lineRule="auto"/>
        <w:jc w:val="both"/>
        <w:rPr>
          <w:rFonts w:ascii="Arial" w:hAnsi="Arial" w:cs="Arial"/>
        </w:rPr>
      </w:pPr>
    </w:p>
    <w:p w14:paraId="16AFD44E" w14:textId="77777777" w:rsidR="001C3A22" w:rsidRPr="006273A4" w:rsidRDefault="001C3A22" w:rsidP="00983624">
      <w:pPr>
        <w:spacing w:line="276" w:lineRule="auto"/>
        <w:jc w:val="both"/>
        <w:rPr>
          <w:rFonts w:ascii="Arial" w:hAnsi="Arial" w:cs="Arial"/>
        </w:rPr>
      </w:pPr>
    </w:p>
    <w:p w14:paraId="781DF321" w14:textId="27C62DB6" w:rsidR="00983624" w:rsidRDefault="006C0867" w:rsidP="00983624">
      <w:pPr>
        <w:spacing w:line="276" w:lineRule="auto"/>
        <w:ind w:left="3119"/>
        <w:jc w:val="both"/>
        <w:rPr>
          <w:rFonts w:ascii="Arial" w:hAnsi="Arial" w:cs="Arial"/>
          <w:b/>
          <w:bCs/>
        </w:rPr>
      </w:pPr>
      <w:r w:rsidRPr="006C0867">
        <w:rPr>
          <w:rFonts w:ascii="Arial" w:hAnsi="Arial" w:cs="Arial"/>
          <w:b/>
          <w:bCs/>
        </w:rPr>
        <w:t>INSTITUI A CAMPANHA PET</w:t>
      </w:r>
      <w:r>
        <w:rPr>
          <w:rFonts w:ascii="Arial" w:hAnsi="Arial" w:cs="Arial"/>
          <w:b/>
          <w:bCs/>
        </w:rPr>
        <w:t xml:space="preserve"> HERÓI</w:t>
      </w:r>
      <w:r w:rsidRPr="006C0867">
        <w:rPr>
          <w:rFonts w:ascii="Arial" w:hAnsi="Arial" w:cs="Arial"/>
          <w:b/>
          <w:bCs/>
        </w:rPr>
        <w:t xml:space="preserve"> NO </w:t>
      </w:r>
      <w:r>
        <w:rPr>
          <w:rFonts w:ascii="Arial" w:hAnsi="Arial" w:cs="Arial"/>
          <w:b/>
          <w:bCs/>
        </w:rPr>
        <w:t>MUNICÍPIO DE SETE LAGOAS  E CRIA O SELO PET HERÓI.</w:t>
      </w:r>
    </w:p>
    <w:p w14:paraId="027DFD4A" w14:textId="77777777" w:rsidR="006C0867" w:rsidRPr="00983624" w:rsidRDefault="006C0867" w:rsidP="00983624">
      <w:pPr>
        <w:spacing w:line="276" w:lineRule="auto"/>
        <w:ind w:left="3119"/>
        <w:jc w:val="both"/>
        <w:rPr>
          <w:rFonts w:ascii="Arial" w:hAnsi="Arial" w:cs="Arial"/>
        </w:rPr>
      </w:pPr>
    </w:p>
    <w:p w14:paraId="366EB5E7" w14:textId="77777777" w:rsidR="00EA068D" w:rsidRPr="00EA068D" w:rsidRDefault="00EA068D" w:rsidP="0098362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DBCDDB5" w14:textId="16A6DF67" w:rsidR="00983624" w:rsidRDefault="005A18AB" w:rsidP="00983624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 xml:space="preserve">Art. </w:t>
      </w:r>
      <w:r w:rsidR="0061735D">
        <w:rPr>
          <w:rFonts w:ascii="Arial" w:hAnsi="Arial" w:cs="Arial"/>
          <w:bCs/>
          <w:color w:val="000000"/>
          <w:lang w:eastAsia="pt-BR"/>
        </w:rPr>
        <w:t>1</w:t>
      </w:r>
      <w:r>
        <w:rPr>
          <w:rFonts w:ascii="Arial" w:hAnsi="Arial" w:cs="Arial"/>
          <w:bCs/>
          <w:color w:val="000000"/>
          <w:lang w:eastAsia="pt-BR"/>
        </w:rPr>
        <w:t xml:space="preserve">º - </w:t>
      </w:r>
      <w:r w:rsidR="00983624" w:rsidRPr="00983624">
        <w:rPr>
          <w:rFonts w:ascii="Arial" w:hAnsi="Arial" w:cs="Arial"/>
          <w:bCs/>
          <w:color w:val="000000"/>
          <w:lang w:eastAsia="pt-BR"/>
        </w:rPr>
        <w:t xml:space="preserve"> Fica instituíd</w:t>
      </w:r>
      <w:r w:rsidR="006C0867">
        <w:rPr>
          <w:rFonts w:ascii="Arial" w:hAnsi="Arial" w:cs="Arial"/>
          <w:bCs/>
          <w:color w:val="000000"/>
          <w:lang w:eastAsia="pt-BR"/>
        </w:rPr>
        <w:t>a a campanha Pet Herói, com o objetivo de incentivar a doação de sangue para animais domésticos.</w:t>
      </w:r>
    </w:p>
    <w:p w14:paraId="020BF827" w14:textId="77777777" w:rsidR="0061735D" w:rsidRDefault="0061735D" w:rsidP="00983624">
      <w:pPr>
        <w:autoSpaceDE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4D0F8DDD" w14:textId="7CCB0EE6" w:rsidR="005A18AB" w:rsidRDefault="005A18AB" w:rsidP="006C0867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 xml:space="preserve">Art. </w:t>
      </w:r>
      <w:r w:rsidR="0061735D">
        <w:rPr>
          <w:rFonts w:ascii="Arial" w:hAnsi="Arial" w:cs="Arial"/>
          <w:bCs/>
          <w:color w:val="000000"/>
          <w:lang w:eastAsia="pt-BR"/>
        </w:rPr>
        <w:t>2</w:t>
      </w:r>
      <w:r>
        <w:rPr>
          <w:rFonts w:ascii="Arial" w:hAnsi="Arial" w:cs="Arial"/>
          <w:bCs/>
          <w:color w:val="000000"/>
          <w:lang w:eastAsia="pt-BR"/>
        </w:rPr>
        <w:t xml:space="preserve">º </w:t>
      </w:r>
      <w:r w:rsidR="00983624">
        <w:rPr>
          <w:rFonts w:ascii="Arial" w:hAnsi="Arial" w:cs="Arial"/>
          <w:bCs/>
          <w:color w:val="000000"/>
          <w:lang w:eastAsia="pt-BR"/>
        </w:rPr>
        <w:t xml:space="preserve">- </w:t>
      </w:r>
      <w:r w:rsidR="006C0867">
        <w:rPr>
          <w:rFonts w:ascii="Arial" w:hAnsi="Arial" w:cs="Arial"/>
          <w:bCs/>
          <w:color w:val="000000"/>
          <w:lang w:eastAsia="pt-BR"/>
        </w:rPr>
        <w:t>São diretrizes da campanha:</w:t>
      </w:r>
    </w:p>
    <w:p w14:paraId="7450D0BE" w14:textId="598FAB3E" w:rsidR="006C0867" w:rsidRPr="006C0867" w:rsidRDefault="006C0867" w:rsidP="006C0867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  <w:r w:rsidRPr="006C0867">
        <w:rPr>
          <w:rFonts w:ascii="Arial" w:hAnsi="Arial" w:cs="Arial"/>
          <w:bCs/>
          <w:color w:val="000000"/>
          <w:lang w:eastAsia="pt-BR"/>
        </w:rPr>
        <w:t>I - promoção da doação segura de sangue animal, especialmente por meio d</w:t>
      </w:r>
      <w:r>
        <w:rPr>
          <w:rFonts w:ascii="Arial" w:hAnsi="Arial" w:cs="Arial"/>
          <w:bCs/>
          <w:color w:val="000000"/>
          <w:lang w:eastAsia="pt-BR"/>
        </w:rPr>
        <w:t>o incentivo à</w:t>
      </w:r>
      <w:r w:rsidRPr="006C0867">
        <w:rPr>
          <w:rFonts w:ascii="Arial" w:hAnsi="Arial" w:cs="Arial"/>
          <w:bCs/>
          <w:color w:val="000000"/>
          <w:lang w:eastAsia="pt-BR"/>
        </w:rPr>
        <w:t xml:space="preserve"> instalação e manutenção de bancos de sangue veterinários; e</w:t>
      </w:r>
    </w:p>
    <w:p w14:paraId="5B650122" w14:textId="77777777" w:rsidR="006C0867" w:rsidRPr="006C0867" w:rsidRDefault="006C0867" w:rsidP="006C0867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</w:p>
    <w:p w14:paraId="5CB6AA28" w14:textId="4CE955C9" w:rsidR="006C0867" w:rsidRDefault="006C0867" w:rsidP="006C0867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  <w:r w:rsidRPr="006C0867">
        <w:rPr>
          <w:rFonts w:ascii="Arial" w:hAnsi="Arial" w:cs="Arial"/>
          <w:bCs/>
          <w:color w:val="000000"/>
          <w:lang w:eastAsia="pt-BR"/>
        </w:rPr>
        <w:t>II - ampla divulgação para conscientizar os tutores de animais domésticos sobre a importância do ato de doação de sangue animal.</w:t>
      </w:r>
    </w:p>
    <w:p w14:paraId="68C2249C" w14:textId="77777777" w:rsidR="005A18AB" w:rsidRDefault="005A18AB" w:rsidP="00983624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</w:p>
    <w:p w14:paraId="7B035FE4" w14:textId="578DCDFE" w:rsidR="005A18AB" w:rsidRDefault="005A18AB" w:rsidP="00983624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 xml:space="preserve">Art. </w:t>
      </w:r>
      <w:r w:rsidR="0061735D">
        <w:rPr>
          <w:rFonts w:ascii="Arial" w:hAnsi="Arial" w:cs="Arial"/>
          <w:bCs/>
          <w:color w:val="000000"/>
          <w:lang w:eastAsia="pt-BR"/>
        </w:rPr>
        <w:t>3</w:t>
      </w:r>
      <w:r>
        <w:rPr>
          <w:rFonts w:ascii="Arial" w:hAnsi="Arial" w:cs="Arial"/>
          <w:bCs/>
          <w:color w:val="000000"/>
          <w:lang w:eastAsia="pt-BR"/>
        </w:rPr>
        <w:t xml:space="preserve">º </w:t>
      </w:r>
      <w:r w:rsidR="00983624">
        <w:rPr>
          <w:rFonts w:ascii="Arial" w:hAnsi="Arial" w:cs="Arial"/>
          <w:bCs/>
          <w:color w:val="000000"/>
          <w:lang w:eastAsia="pt-BR"/>
        </w:rPr>
        <w:t xml:space="preserve">- </w:t>
      </w:r>
      <w:r w:rsidR="006C0867">
        <w:rPr>
          <w:rFonts w:ascii="Arial" w:hAnsi="Arial" w:cs="Arial"/>
          <w:bCs/>
          <w:color w:val="000000"/>
          <w:lang w:eastAsia="pt-BR"/>
        </w:rPr>
        <w:t>Institui ainda o Selo Pet Herói, que poderá ser outorgado a todos que participarem da campanha, como forma de incentivar a doação de sangue animal.</w:t>
      </w:r>
    </w:p>
    <w:p w14:paraId="4B82AB42" w14:textId="77777777" w:rsidR="005A18AB" w:rsidRDefault="005A18AB" w:rsidP="00983624">
      <w:pPr>
        <w:autoSpaceDE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eastAsia="pt-BR"/>
        </w:rPr>
      </w:pPr>
    </w:p>
    <w:p w14:paraId="138CCB40" w14:textId="3D5CA450" w:rsidR="00D70D45" w:rsidRPr="00EA068D" w:rsidRDefault="005A18AB" w:rsidP="00983624">
      <w:pPr>
        <w:autoSpaceDE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pt-BR"/>
        </w:rPr>
        <w:t xml:space="preserve">Art. </w:t>
      </w:r>
      <w:r w:rsidR="0061735D">
        <w:rPr>
          <w:rFonts w:ascii="Arial" w:hAnsi="Arial" w:cs="Arial"/>
          <w:bCs/>
          <w:color w:val="000000"/>
          <w:lang w:eastAsia="pt-BR"/>
        </w:rPr>
        <w:t>4</w:t>
      </w:r>
      <w:r>
        <w:rPr>
          <w:rFonts w:ascii="Arial" w:hAnsi="Arial" w:cs="Arial"/>
          <w:bCs/>
          <w:color w:val="000000"/>
          <w:lang w:eastAsia="pt-BR"/>
        </w:rPr>
        <w:t xml:space="preserve">º </w:t>
      </w:r>
      <w:r w:rsidR="00983624">
        <w:rPr>
          <w:rFonts w:ascii="Arial" w:hAnsi="Arial" w:cs="Arial"/>
          <w:bCs/>
          <w:color w:val="000000"/>
          <w:lang w:eastAsia="pt-BR"/>
        </w:rPr>
        <w:t xml:space="preserve">- </w:t>
      </w:r>
      <w:r w:rsidR="00D70D45" w:rsidRPr="00EA068D">
        <w:rPr>
          <w:rFonts w:ascii="Arial" w:hAnsi="Arial" w:cs="Arial"/>
        </w:rPr>
        <w:t>Esta Lei entra em vigor na data de sua publicação</w:t>
      </w:r>
      <w:r w:rsidR="00983624">
        <w:rPr>
          <w:rFonts w:ascii="Arial" w:hAnsi="Arial" w:cs="Arial"/>
        </w:rPr>
        <w:t>.</w:t>
      </w:r>
    </w:p>
    <w:p w14:paraId="28DA3CCE" w14:textId="77777777" w:rsidR="006273A4" w:rsidRPr="00EA068D" w:rsidRDefault="006273A4" w:rsidP="00983624">
      <w:pPr>
        <w:spacing w:line="276" w:lineRule="auto"/>
        <w:jc w:val="both"/>
        <w:rPr>
          <w:rFonts w:ascii="Arial" w:hAnsi="Arial" w:cs="Arial"/>
        </w:rPr>
      </w:pPr>
    </w:p>
    <w:p w14:paraId="575B8460" w14:textId="77777777" w:rsidR="001C3A22" w:rsidRPr="00EA068D" w:rsidRDefault="001C3A22" w:rsidP="00983624">
      <w:pPr>
        <w:spacing w:line="276" w:lineRule="auto"/>
        <w:jc w:val="both"/>
        <w:rPr>
          <w:rFonts w:ascii="Arial" w:hAnsi="Arial" w:cs="Arial"/>
        </w:rPr>
      </w:pPr>
    </w:p>
    <w:p w14:paraId="50582484" w14:textId="60C6D235" w:rsidR="009B5CCD" w:rsidRPr="009B5CCD" w:rsidRDefault="001C3A22" w:rsidP="00983624">
      <w:pPr>
        <w:spacing w:line="276" w:lineRule="auto"/>
        <w:jc w:val="center"/>
        <w:rPr>
          <w:rFonts w:ascii="Arial" w:hAnsi="Arial" w:cs="Arial"/>
        </w:rPr>
      </w:pPr>
      <w:r w:rsidRPr="00EA068D">
        <w:rPr>
          <w:rFonts w:ascii="Arial" w:hAnsi="Arial" w:cs="Arial"/>
        </w:rPr>
        <w:t xml:space="preserve">Sete Lagoas, </w:t>
      </w:r>
      <w:r w:rsidR="00C06A36">
        <w:rPr>
          <w:rFonts w:ascii="Arial" w:hAnsi="Arial" w:cs="Arial"/>
        </w:rPr>
        <w:t>02 de janeiro de 2025</w:t>
      </w:r>
      <w:r w:rsidR="009B5CCD" w:rsidRPr="009B5CCD">
        <w:rPr>
          <w:rFonts w:ascii="Arial" w:hAnsi="Arial" w:cs="Arial"/>
        </w:rPr>
        <w:t>.</w:t>
      </w:r>
    </w:p>
    <w:p w14:paraId="24C4B151" w14:textId="77777777" w:rsidR="00872865" w:rsidRPr="00EA068D" w:rsidRDefault="00872865" w:rsidP="00983624">
      <w:pPr>
        <w:spacing w:line="276" w:lineRule="auto"/>
        <w:rPr>
          <w:rFonts w:ascii="Arial" w:hAnsi="Arial" w:cs="Arial"/>
        </w:rPr>
      </w:pPr>
    </w:p>
    <w:p w14:paraId="5269BA47" w14:textId="77777777" w:rsidR="00872865" w:rsidRPr="00EA068D" w:rsidRDefault="00872865" w:rsidP="00983624">
      <w:pPr>
        <w:pStyle w:val="Cabealho1"/>
        <w:spacing w:line="276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3D1C0AC3" w14:textId="1ADA408A" w:rsidR="00872865" w:rsidRPr="00EA068D" w:rsidRDefault="00C06A36" w:rsidP="00983624">
      <w:pPr>
        <w:pStyle w:val="Standard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Times" w:eastAsia="DejaVu Sans" w:hAnsi="Times" w:cs="Times New Roman"/>
          <w:kern w:val="2"/>
          <w:lang w:eastAsia="en-US" w:bidi="ar-SA"/>
        </w:rPr>
        <w:object w:dxaOrig="3630" w:dyaOrig="1395" w14:anchorId="001759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7" o:title=""/>
          </v:shape>
          <o:OLEObject Type="Embed" ProgID="CorelDraw.Graphic.23" ShapeID="_x0000_i1025" DrawAspect="Content" ObjectID="_1795932770" r:id="rId8"/>
        </w:object>
      </w:r>
    </w:p>
    <w:p w14:paraId="77D5B3ED" w14:textId="77777777" w:rsidR="00872865" w:rsidRPr="00EA068D" w:rsidRDefault="00872865" w:rsidP="00983624">
      <w:pPr>
        <w:spacing w:line="276" w:lineRule="auto"/>
        <w:rPr>
          <w:rFonts w:ascii="Arial" w:hAnsi="Arial" w:cs="Arial"/>
        </w:rPr>
      </w:pPr>
    </w:p>
    <w:p w14:paraId="504B9575" w14:textId="77777777" w:rsidR="001C20B1" w:rsidRDefault="001C20B1" w:rsidP="00983624">
      <w:pPr>
        <w:widowControl/>
        <w:suppressAutoHyphens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3A4D02C" w14:textId="77777777" w:rsidR="006C0867" w:rsidRDefault="006C0867">
      <w:pPr>
        <w:widowControl/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8486EE5" w14:textId="77777777" w:rsidR="006C0867" w:rsidRDefault="006C0867" w:rsidP="00983624">
      <w:pPr>
        <w:widowControl/>
        <w:suppressAutoHyphens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47F45EC" w14:textId="77777777" w:rsidR="006C0867" w:rsidRDefault="006C0867" w:rsidP="00983624">
      <w:pPr>
        <w:widowControl/>
        <w:suppressAutoHyphens w:val="0"/>
        <w:spacing w:line="276" w:lineRule="auto"/>
        <w:jc w:val="center"/>
        <w:rPr>
          <w:rFonts w:ascii="Arial" w:hAnsi="Arial" w:cs="Arial"/>
          <w:b/>
          <w:bCs/>
        </w:rPr>
      </w:pPr>
    </w:p>
    <w:p w14:paraId="6BF6690F" w14:textId="7DD30BF9" w:rsidR="001C3A22" w:rsidRDefault="003E7555" w:rsidP="006C0867">
      <w:pPr>
        <w:widowControl/>
        <w:suppressAutoHyphens w:val="0"/>
        <w:spacing w:line="276" w:lineRule="auto"/>
        <w:jc w:val="center"/>
        <w:rPr>
          <w:rFonts w:ascii="Arial" w:hAnsi="Arial" w:cs="Arial"/>
          <w:b/>
        </w:rPr>
      </w:pPr>
      <w:r w:rsidRPr="003E7555">
        <w:rPr>
          <w:rFonts w:ascii="Arial" w:hAnsi="Arial" w:cs="Arial"/>
          <w:b/>
          <w:bCs/>
        </w:rPr>
        <w:t>J</w:t>
      </w:r>
      <w:r w:rsidR="001C3A22" w:rsidRPr="006273A4">
        <w:rPr>
          <w:rFonts w:ascii="Arial" w:hAnsi="Arial" w:cs="Arial"/>
          <w:b/>
        </w:rPr>
        <w:t>USTIFICATIVA</w:t>
      </w:r>
    </w:p>
    <w:p w14:paraId="37F1F7A7" w14:textId="77777777" w:rsidR="006C0867" w:rsidRDefault="006C0867" w:rsidP="006C0867">
      <w:pPr>
        <w:widowControl/>
        <w:suppressAutoHyphens w:val="0"/>
        <w:spacing w:line="276" w:lineRule="auto"/>
        <w:jc w:val="center"/>
        <w:rPr>
          <w:rFonts w:ascii="Arial" w:hAnsi="Arial" w:cs="Arial"/>
          <w:b/>
        </w:rPr>
      </w:pPr>
    </w:p>
    <w:p w14:paraId="4F6EBFD1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6C0867">
        <w:rPr>
          <w:rFonts w:ascii="Arial" w:hAnsi="Arial" w:cs="Arial"/>
          <w:bCs/>
        </w:rPr>
        <w:t>A doação de sangue é um ato de generosidade e solidariedade capaz de salvar vidas, e se aplica tanto para seres humanos quanto para animais. Assim como nós, os animais também podem passar por situações delicadas em que a transfusão de sangue torna-se medida decisiva.</w:t>
      </w:r>
    </w:p>
    <w:p w14:paraId="66C18D30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6C0867">
        <w:rPr>
          <w:rFonts w:ascii="Arial" w:hAnsi="Arial" w:cs="Arial"/>
          <w:bCs/>
        </w:rPr>
        <w:t>O sangue recolhido dos animais é destinado para outros pets vítimas de câncer, atropelamento, doenças transmitidas pelo carrapato, dentre outras. A transfusão é uma das esperanças para conseguirem sobreviver.</w:t>
      </w:r>
    </w:p>
    <w:p w14:paraId="2A526998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</w:p>
    <w:p w14:paraId="36A9A910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6C0867">
        <w:rPr>
          <w:rFonts w:ascii="Arial" w:hAnsi="Arial" w:cs="Arial"/>
          <w:bCs/>
        </w:rPr>
        <w:t>No entanto, a doação de sangue animal ainda é uma prática relativamente desconhecida e conta com poucos adeptos. Obedecendo-se os critérios clínicos estabelecidos pela Medicina Veterinária, o animal doador de sangue pode colaborar com muitos outros que venham a precisar de sangue. É importante destacar que a tipagem de sangue é diferente, um exemplo é de que os cães não podem receber a transfusão de gatos, uma vez que os felinos possuem 3 tipos diferentes de sangue, e os caninos têm até 13 tipos sanguíneos.</w:t>
      </w:r>
    </w:p>
    <w:p w14:paraId="25C7912C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</w:p>
    <w:p w14:paraId="74190DF6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6C0867">
        <w:rPr>
          <w:rFonts w:ascii="Arial" w:hAnsi="Arial" w:cs="Arial"/>
          <w:bCs/>
        </w:rPr>
        <w:t>Deste modo, é necessário que haja bancos de sangue veterinários para a doação segura, bem como que se promova a conscientização dos tutores sobre a possibilidade e importância da doação de sangue animal. Para doar, os pets devem atender pré-requisitos que visam checar as boas condições do animal, além disso, devem ser verificados o limite de idade e peso – tudo isso para garantir a segurança do doador e do receptor do sangue.</w:t>
      </w:r>
    </w:p>
    <w:p w14:paraId="0039936D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</w:p>
    <w:p w14:paraId="3BD97638" w14:textId="264F5C59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6C0867">
        <w:rPr>
          <w:rFonts w:ascii="Arial" w:hAnsi="Arial" w:cs="Arial"/>
          <w:bCs/>
        </w:rPr>
        <w:t>A Campanha “</w:t>
      </w:r>
      <w:r>
        <w:rPr>
          <w:rFonts w:ascii="Arial" w:hAnsi="Arial" w:cs="Arial"/>
          <w:bCs/>
        </w:rPr>
        <w:t>PET HERÓI</w:t>
      </w:r>
      <w:r w:rsidRPr="006C0867">
        <w:rPr>
          <w:rFonts w:ascii="Arial" w:hAnsi="Arial" w:cs="Arial"/>
          <w:bCs/>
        </w:rPr>
        <w:t>”, abrange essas duas necessidades em suas diretrizes, tendo por principal finalidade o salvamento de vidas”.</w:t>
      </w:r>
    </w:p>
    <w:p w14:paraId="20990FF9" w14:textId="77777777" w:rsidR="006C0867" w:rsidRPr="006C0867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</w:p>
    <w:p w14:paraId="02331214" w14:textId="2B068C37" w:rsidR="00983624" w:rsidRDefault="006C0867" w:rsidP="006C0867">
      <w:pPr>
        <w:widowControl/>
        <w:suppressAutoHyphens w:val="0"/>
        <w:spacing w:line="276" w:lineRule="auto"/>
        <w:jc w:val="both"/>
        <w:rPr>
          <w:rFonts w:ascii="Arial" w:hAnsi="Arial" w:cs="Arial"/>
          <w:bCs/>
        </w:rPr>
      </w:pPr>
      <w:r w:rsidRPr="006C0867">
        <w:rPr>
          <w:rFonts w:ascii="Arial" w:hAnsi="Arial" w:cs="Arial"/>
          <w:bCs/>
        </w:rPr>
        <w:t>Assim, cabe ao Poder Legislativo Municipal instituir a presente Campanha, como forma de política pública a ser implementada para estimular a conscientização e instrumentalizar a doação segura de sangue animal. Diante de todo o exposto, considerando a importância da medida ora proposta, conto com o apoio e o voto favorável dos meus nobres pares para a sua aprovação</w:t>
      </w:r>
    </w:p>
    <w:sectPr w:rsidR="00983624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7495" w14:textId="77777777" w:rsidR="009E1DCA" w:rsidRDefault="009E1DCA">
      <w:r>
        <w:separator/>
      </w:r>
    </w:p>
  </w:endnote>
  <w:endnote w:type="continuationSeparator" w:id="0">
    <w:p w14:paraId="54C166C0" w14:textId="77777777" w:rsidR="009E1DCA" w:rsidRDefault="009E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CF3" w14:textId="77777777" w:rsidR="003F00BF" w:rsidRDefault="003F00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1DE" w14:textId="77777777" w:rsidR="003F00BF" w:rsidRDefault="003F00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53E1" w14:textId="77777777" w:rsidR="003F00BF" w:rsidRDefault="003F00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A94D" w14:textId="77777777" w:rsidR="009E1DCA" w:rsidRDefault="009E1DCA">
      <w:r>
        <w:separator/>
      </w:r>
    </w:p>
  </w:footnote>
  <w:footnote w:type="continuationSeparator" w:id="0">
    <w:p w14:paraId="14C15B9C" w14:textId="77777777" w:rsidR="009E1DCA" w:rsidRDefault="009E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0A3" w14:textId="77777777" w:rsidR="003F00BF" w:rsidRDefault="00C06A36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32CB" w14:textId="77777777" w:rsidR="003F00BF" w:rsidRPr="008D6C3E" w:rsidRDefault="00C06A3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072777D5" w14:textId="77777777" w:rsidR="003F00B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3F00B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3F00BF" w:rsidRDefault="003F00BF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5655" w14:textId="77777777" w:rsidR="003F00BF" w:rsidRDefault="00C06A36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D42CA"/>
    <w:rsid w:val="000E3756"/>
    <w:rsid w:val="000F45CC"/>
    <w:rsid w:val="001077C7"/>
    <w:rsid w:val="00145BA9"/>
    <w:rsid w:val="00173ABF"/>
    <w:rsid w:val="00192772"/>
    <w:rsid w:val="001C20B1"/>
    <w:rsid w:val="001C3A22"/>
    <w:rsid w:val="001E5D94"/>
    <w:rsid w:val="001F0DF7"/>
    <w:rsid w:val="002556F3"/>
    <w:rsid w:val="00274C15"/>
    <w:rsid w:val="00276829"/>
    <w:rsid w:val="002B335A"/>
    <w:rsid w:val="002C34BD"/>
    <w:rsid w:val="002E4779"/>
    <w:rsid w:val="00370C91"/>
    <w:rsid w:val="003839EA"/>
    <w:rsid w:val="003A447C"/>
    <w:rsid w:val="003B0F75"/>
    <w:rsid w:val="003E7555"/>
    <w:rsid w:val="003F00BF"/>
    <w:rsid w:val="00425B09"/>
    <w:rsid w:val="005164C2"/>
    <w:rsid w:val="00531183"/>
    <w:rsid w:val="00531DBB"/>
    <w:rsid w:val="00566D5A"/>
    <w:rsid w:val="005A18AB"/>
    <w:rsid w:val="005A3891"/>
    <w:rsid w:val="005F0FE3"/>
    <w:rsid w:val="00610FAE"/>
    <w:rsid w:val="00612444"/>
    <w:rsid w:val="0061735D"/>
    <w:rsid w:val="00625B14"/>
    <w:rsid w:val="006273A4"/>
    <w:rsid w:val="00662FE8"/>
    <w:rsid w:val="006C0867"/>
    <w:rsid w:val="00772373"/>
    <w:rsid w:val="007B4D5B"/>
    <w:rsid w:val="007D72B9"/>
    <w:rsid w:val="00842AEE"/>
    <w:rsid w:val="00845F46"/>
    <w:rsid w:val="00852EDF"/>
    <w:rsid w:val="00872865"/>
    <w:rsid w:val="00894916"/>
    <w:rsid w:val="00950E57"/>
    <w:rsid w:val="00983624"/>
    <w:rsid w:val="009867FC"/>
    <w:rsid w:val="009A081C"/>
    <w:rsid w:val="009A6D26"/>
    <w:rsid w:val="009B5CCD"/>
    <w:rsid w:val="009E1D4F"/>
    <w:rsid w:val="009E1DCA"/>
    <w:rsid w:val="00A21B5D"/>
    <w:rsid w:val="00A31F43"/>
    <w:rsid w:val="00A83771"/>
    <w:rsid w:val="00AB4BD2"/>
    <w:rsid w:val="00AE37DC"/>
    <w:rsid w:val="00B04E7D"/>
    <w:rsid w:val="00B346AA"/>
    <w:rsid w:val="00B4427B"/>
    <w:rsid w:val="00BA42B4"/>
    <w:rsid w:val="00C06A36"/>
    <w:rsid w:val="00C124E9"/>
    <w:rsid w:val="00C45D6C"/>
    <w:rsid w:val="00C66601"/>
    <w:rsid w:val="00CD44B2"/>
    <w:rsid w:val="00CD6B16"/>
    <w:rsid w:val="00CE6D15"/>
    <w:rsid w:val="00D412EC"/>
    <w:rsid w:val="00D70D45"/>
    <w:rsid w:val="00DE42C2"/>
    <w:rsid w:val="00DF0AF3"/>
    <w:rsid w:val="00DF7790"/>
    <w:rsid w:val="00E10531"/>
    <w:rsid w:val="00E13472"/>
    <w:rsid w:val="00E47C9F"/>
    <w:rsid w:val="00E867A6"/>
    <w:rsid w:val="00E95696"/>
    <w:rsid w:val="00EA068D"/>
    <w:rsid w:val="00EE334E"/>
    <w:rsid w:val="00F33045"/>
    <w:rsid w:val="00F9730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92F3-40DE-4C97-B4A5-310C69E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2023-02-01T16:56:00Z</cp:lastPrinted>
  <dcterms:created xsi:type="dcterms:W3CDTF">2024-12-17T12:26:00Z</dcterms:created>
  <dcterms:modified xsi:type="dcterms:W3CDTF">2024-12-17T12:26:00Z</dcterms:modified>
</cp:coreProperties>
</file>