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5CFB" w14:textId="59236248" w:rsidR="006273A4" w:rsidRPr="006273A4" w:rsidRDefault="00032B58" w:rsidP="00627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6273A4" w:rsidRPr="006273A4">
        <w:rPr>
          <w:rFonts w:ascii="Arial" w:hAnsi="Arial" w:cs="Arial"/>
          <w:b/>
        </w:rPr>
        <w:t xml:space="preserve">PROJETO DE LEI </w:t>
      </w:r>
      <w:r w:rsidR="007201F1">
        <w:rPr>
          <w:rFonts w:ascii="Arial" w:hAnsi="Arial" w:cs="Arial"/>
          <w:b/>
        </w:rPr>
        <w:t>ORDINÁRIA</w:t>
      </w:r>
      <w:r w:rsidR="006273A4" w:rsidRPr="006273A4">
        <w:rPr>
          <w:rFonts w:ascii="Arial" w:hAnsi="Arial" w:cs="Arial"/>
          <w:b/>
        </w:rPr>
        <w:t xml:space="preserve"> </w:t>
      </w:r>
      <w:r w:rsidR="0046510F">
        <w:rPr>
          <w:rFonts w:ascii="Arial" w:hAnsi="Arial" w:cs="Arial"/>
          <w:b/>
        </w:rPr>
        <w:tab/>
      </w:r>
      <w:r w:rsidR="0046510F">
        <w:rPr>
          <w:rFonts w:ascii="Arial" w:hAnsi="Arial" w:cs="Arial"/>
          <w:b/>
        </w:rPr>
        <w:tab/>
      </w:r>
      <w:r w:rsidR="006273A4" w:rsidRPr="006273A4">
        <w:rPr>
          <w:rFonts w:ascii="Arial" w:hAnsi="Arial" w:cs="Arial"/>
          <w:b/>
        </w:rPr>
        <w:t>/202</w:t>
      </w:r>
      <w:r w:rsidR="0046510F">
        <w:rPr>
          <w:rFonts w:ascii="Arial" w:hAnsi="Arial" w:cs="Arial"/>
          <w:b/>
        </w:rPr>
        <w:t>5</w:t>
      </w:r>
    </w:p>
    <w:p w14:paraId="47D349EC" w14:textId="0BC264AF" w:rsidR="007201F1" w:rsidRDefault="007201F1" w:rsidP="001C3A22">
      <w:pPr>
        <w:jc w:val="both"/>
        <w:rPr>
          <w:rFonts w:ascii="Arial" w:hAnsi="Arial" w:cs="Arial"/>
        </w:rPr>
      </w:pPr>
    </w:p>
    <w:p w14:paraId="253BD7CD" w14:textId="72666E54" w:rsidR="008B72F5" w:rsidRDefault="008B72F5" w:rsidP="00E81B1A">
      <w:pPr>
        <w:ind w:left="3544"/>
        <w:jc w:val="both"/>
        <w:rPr>
          <w:rFonts w:ascii="Arial" w:hAnsi="Arial" w:cs="Arial"/>
          <w:b/>
        </w:rPr>
      </w:pPr>
      <w:r w:rsidRPr="008B72F5">
        <w:rPr>
          <w:rFonts w:ascii="Arial" w:hAnsi="Arial" w:cs="Arial"/>
          <w:b/>
        </w:rPr>
        <w:t>DISPÕE SOBRE A CRIAÇÃO DA GUARDA MUNICIPAL DE PROTEÇÃO ANIMAL.</w:t>
      </w:r>
    </w:p>
    <w:p w14:paraId="71B2FB59" w14:textId="542B8937" w:rsidR="00923725" w:rsidRPr="00923725" w:rsidRDefault="00E81B1A" w:rsidP="00E81B1A">
      <w:pPr>
        <w:ind w:left="3544"/>
        <w:jc w:val="both"/>
        <w:rPr>
          <w:rFonts w:ascii="Arial" w:hAnsi="Arial" w:cs="Arial"/>
        </w:rPr>
      </w:pPr>
      <w:r w:rsidRPr="00E81B1A">
        <w:rPr>
          <w:rFonts w:ascii="Arial" w:hAnsi="Arial" w:cs="Arial"/>
          <w:b/>
        </w:rPr>
        <w:cr/>
      </w:r>
    </w:p>
    <w:p w14:paraId="1A742773" w14:textId="77777777" w:rsidR="008B72F5" w:rsidRPr="008B72F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Art. 1º - Fica autorizada a criação da Guarda Municipal de Proteção Animal, órgão responsável pela averiguação de denúncias de abandono, maus tratos e transporte indevido e criminoso contra os animais.</w:t>
      </w:r>
    </w:p>
    <w:p w14:paraId="751A397F" w14:textId="77777777" w:rsidR="008B72F5" w:rsidRPr="008B72F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Parágrafo único - Também caberá a Guarda Municipal de Proteção Animal a orientação sobre a posse responsável e tratamento adequado aos animais.</w:t>
      </w:r>
    </w:p>
    <w:p w14:paraId="199D5395" w14:textId="77777777" w:rsidR="008B72F5" w:rsidRDefault="008B72F5" w:rsidP="008B72F5">
      <w:pPr>
        <w:jc w:val="both"/>
        <w:rPr>
          <w:rFonts w:ascii="Arial" w:hAnsi="Arial" w:cs="Arial"/>
        </w:rPr>
      </w:pPr>
    </w:p>
    <w:p w14:paraId="0A1CAB5C" w14:textId="43E7405F" w:rsidR="008B72F5" w:rsidRPr="008B72F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Art. 2º - As ocorrências e denúncias de maus tratos aos animais, serão recebidas através dos canais oficiais da Prefeitura do Município de Sete Lagoas.</w:t>
      </w:r>
    </w:p>
    <w:p w14:paraId="5A167D95" w14:textId="77777777" w:rsidR="008B72F5" w:rsidRDefault="008B72F5" w:rsidP="008B72F5">
      <w:pPr>
        <w:jc w:val="both"/>
        <w:rPr>
          <w:rFonts w:ascii="Arial" w:hAnsi="Arial" w:cs="Arial"/>
        </w:rPr>
      </w:pPr>
    </w:p>
    <w:p w14:paraId="08E6A365" w14:textId="439C3127" w:rsidR="008B72F5" w:rsidRPr="008B72F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Art. 3º - Será disponibilizada uma viatura, mapeada por zona das Subprefeituras do município de Sete Lagoas, cada viatura contará com o apoio de 2 (dois) agentes, designados do efetivo da Guarda Civil Municipal.</w:t>
      </w:r>
    </w:p>
    <w:p w14:paraId="4A86E385" w14:textId="77777777" w:rsidR="008B72F5" w:rsidRDefault="008B72F5" w:rsidP="008B72F5">
      <w:pPr>
        <w:jc w:val="both"/>
        <w:rPr>
          <w:rFonts w:ascii="Arial" w:hAnsi="Arial" w:cs="Arial"/>
        </w:rPr>
      </w:pPr>
    </w:p>
    <w:p w14:paraId="13170B4C" w14:textId="2BDCA3DB" w:rsidR="008B72F5" w:rsidRPr="008B72F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Art. 4º - As viaturas terão a identificação clara "GUARDA MUNICIPAL DE PROTEÇÃO ANIMAL".</w:t>
      </w:r>
    </w:p>
    <w:p w14:paraId="4D1BD152" w14:textId="77777777" w:rsidR="008B72F5" w:rsidRDefault="008B72F5" w:rsidP="008B72F5">
      <w:pPr>
        <w:jc w:val="both"/>
        <w:rPr>
          <w:rFonts w:ascii="Arial" w:hAnsi="Arial" w:cs="Arial"/>
        </w:rPr>
      </w:pPr>
    </w:p>
    <w:p w14:paraId="76191F86" w14:textId="33D352CA" w:rsidR="008B72F5" w:rsidRPr="008B72F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Art. 5º - As despesas decorrentes da execução da presente Lei correrão por conta das dotações orçamentárias próprias, suplementadas se necessário.</w:t>
      </w:r>
    </w:p>
    <w:p w14:paraId="30B6CC82" w14:textId="77777777" w:rsidR="008B72F5" w:rsidRDefault="008B72F5" w:rsidP="008B72F5">
      <w:pPr>
        <w:jc w:val="both"/>
        <w:rPr>
          <w:rFonts w:ascii="Arial" w:hAnsi="Arial" w:cs="Arial"/>
        </w:rPr>
      </w:pPr>
    </w:p>
    <w:p w14:paraId="2258B951" w14:textId="3F3A0AA2" w:rsidR="00923725" w:rsidRDefault="008B72F5" w:rsidP="008B72F5">
      <w:pPr>
        <w:jc w:val="both"/>
        <w:rPr>
          <w:rFonts w:ascii="Arial" w:hAnsi="Arial" w:cs="Arial"/>
        </w:rPr>
      </w:pPr>
      <w:r w:rsidRPr="008B72F5">
        <w:rPr>
          <w:rFonts w:ascii="Arial" w:hAnsi="Arial" w:cs="Arial"/>
        </w:rPr>
        <w:t>Art. 6º - Esta lei entrará em vigor na data de sua publicação.</w:t>
      </w:r>
    </w:p>
    <w:p w14:paraId="58534256" w14:textId="77777777" w:rsidR="00400FEE" w:rsidRPr="00923725" w:rsidRDefault="00400FEE" w:rsidP="008B72F5">
      <w:pPr>
        <w:jc w:val="both"/>
        <w:rPr>
          <w:rFonts w:ascii="Arial" w:hAnsi="Arial" w:cs="Arial"/>
        </w:rPr>
      </w:pPr>
    </w:p>
    <w:p w14:paraId="13A55B61" w14:textId="77777777" w:rsidR="0046510F" w:rsidRPr="0046510F" w:rsidRDefault="00923725" w:rsidP="0046510F">
      <w:pPr>
        <w:jc w:val="center"/>
        <w:rPr>
          <w:rFonts w:ascii="Arial" w:hAnsi="Arial" w:cs="Arial"/>
        </w:rPr>
      </w:pPr>
      <w:r w:rsidRPr="00923725">
        <w:rPr>
          <w:rFonts w:ascii="Arial" w:hAnsi="Arial" w:cs="Arial"/>
        </w:rPr>
        <w:t xml:space="preserve">Sala de Sessões, </w:t>
      </w:r>
      <w:r w:rsidR="0046510F" w:rsidRPr="0046510F">
        <w:rPr>
          <w:rFonts w:ascii="Arial" w:hAnsi="Arial" w:cs="Arial"/>
        </w:rPr>
        <w:t>02 de janeiro de 2025.</w:t>
      </w:r>
    </w:p>
    <w:p w14:paraId="0CE0318E" w14:textId="4EE7C0F2" w:rsidR="00946CD4" w:rsidRDefault="00946CD4" w:rsidP="001E6D28">
      <w:pPr>
        <w:jc w:val="center"/>
        <w:rPr>
          <w:rFonts w:ascii="Arial" w:hAnsi="Arial" w:cs="Arial"/>
        </w:rPr>
      </w:pPr>
    </w:p>
    <w:p w14:paraId="2BE1ED0A" w14:textId="77777777" w:rsidR="005267B6" w:rsidRDefault="005267B6" w:rsidP="001E6D28">
      <w:pPr>
        <w:jc w:val="center"/>
        <w:rPr>
          <w:rFonts w:ascii="Arial" w:hAnsi="Arial" w:cs="Arial"/>
        </w:rPr>
      </w:pPr>
    </w:p>
    <w:p w14:paraId="2FA66D74" w14:textId="1EC1C53F" w:rsidR="00946CD4" w:rsidRDefault="00946CD4" w:rsidP="001E6D28">
      <w:pPr>
        <w:jc w:val="center"/>
        <w:rPr>
          <w:rFonts w:ascii="Arial" w:hAnsi="Arial" w:cs="Arial"/>
        </w:rPr>
      </w:pPr>
    </w:p>
    <w:p w14:paraId="0AB8CE04" w14:textId="4B6E8225" w:rsidR="00946CD4" w:rsidRDefault="005267B6" w:rsidP="001E6D28">
      <w:pPr>
        <w:jc w:val="center"/>
        <w:rPr>
          <w:rFonts w:ascii="Arial" w:hAnsi="Arial" w:cs="Arial"/>
        </w:rPr>
      </w:pPr>
      <w:r>
        <w:rPr>
          <w:rFonts w:ascii="Arial" w:hAnsi="Arial" w:cs="Arial"/>
          <w:kern w:val="2"/>
        </w:rPr>
        <w:object w:dxaOrig="3630" w:dyaOrig="1395" w14:anchorId="7D915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8" o:title=""/>
          </v:shape>
          <o:OLEObject Type="Embed" ProgID="CorelDraw.Graphic.23" ShapeID="_x0000_i1025" DrawAspect="Content" ObjectID="_1795937135" r:id="rId9"/>
        </w:object>
      </w:r>
    </w:p>
    <w:p w14:paraId="7A934D1A" w14:textId="01589F35" w:rsidR="00946CD4" w:rsidRDefault="00946CD4" w:rsidP="001E6D28">
      <w:pPr>
        <w:jc w:val="center"/>
        <w:rPr>
          <w:rFonts w:ascii="Arial" w:hAnsi="Arial" w:cs="Arial"/>
        </w:rPr>
      </w:pPr>
    </w:p>
    <w:p w14:paraId="3FE07392" w14:textId="20BE6E2D" w:rsidR="00946CD4" w:rsidRDefault="00946CD4" w:rsidP="001E6D28">
      <w:pPr>
        <w:jc w:val="center"/>
        <w:rPr>
          <w:rFonts w:ascii="Arial" w:hAnsi="Arial" w:cs="Arial"/>
        </w:rPr>
      </w:pPr>
    </w:p>
    <w:p w14:paraId="6C7F70F0" w14:textId="687EB24B" w:rsidR="00946CD4" w:rsidRDefault="00946CD4" w:rsidP="001E6D28">
      <w:pPr>
        <w:jc w:val="center"/>
        <w:rPr>
          <w:rFonts w:ascii="Arial" w:hAnsi="Arial" w:cs="Arial"/>
          <w:b/>
        </w:rPr>
      </w:pPr>
      <w:r w:rsidRPr="00946CD4">
        <w:rPr>
          <w:rFonts w:ascii="Arial" w:hAnsi="Arial" w:cs="Arial"/>
          <w:b/>
        </w:rPr>
        <w:t>JUSTIFICATIVA:</w:t>
      </w:r>
    </w:p>
    <w:p w14:paraId="04BA78BF" w14:textId="77777777" w:rsidR="00400FEE" w:rsidRDefault="00400FEE" w:rsidP="001E6D28">
      <w:pPr>
        <w:jc w:val="center"/>
        <w:rPr>
          <w:rFonts w:ascii="Arial" w:hAnsi="Arial" w:cs="Arial"/>
          <w:b/>
        </w:rPr>
      </w:pPr>
    </w:p>
    <w:p w14:paraId="40DD78BE" w14:textId="77777777" w:rsidR="00400FEE" w:rsidRDefault="00400FEE" w:rsidP="00400FEE">
      <w:pPr>
        <w:jc w:val="both"/>
        <w:rPr>
          <w:rFonts w:ascii="Arial" w:hAnsi="Arial" w:cs="Arial"/>
          <w:bCs/>
        </w:rPr>
      </w:pPr>
      <w:r w:rsidRPr="00400FEE">
        <w:rPr>
          <w:rFonts w:ascii="Arial" w:hAnsi="Arial" w:cs="Arial"/>
          <w:bCs/>
        </w:rPr>
        <w:t xml:space="preserve">A Constituição Federal em seu artigo 225 dispõe que "Todos têm direito ao meio ambiente ecologicamente equilibrado, bem de uso comum do povo essencial à sadia qualidade de vida, impondo-se ao Poder Público e à coletividade o dever de defendê-lo e preservá-lo para as presentes e futuras gerações.” Disciplina </w:t>
      </w:r>
      <w:proofErr w:type="gramStart"/>
      <w:r w:rsidRPr="00400FEE">
        <w:rPr>
          <w:rFonts w:ascii="Arial" w:hAnsi="Arial" w:cs="Arial"/>
          <w:bCs/>
        </w:rPr>
        <w:t>que  a</w:t>
      </w:r>
      <w:proofErr w:type="gramEnd"/>
      <w:r w:rsidRPr="00400FEE">
        <w:rPr>
          <w:rFonts w:ascii="Arial" w:hAnsi="Arial" w:cs="Arial"/>
          <w:bCs/>
        </w:rPr>
        <w:t xml:space="preserve"> sociedade pode e deve agir em parceria em casos de maus tratos aos animais.</w:t>
      </w:r>
    </w:p>
    <w:p w14:paraId="12109119" w14:textId="77777777" w:rsidR="00400FEE" w:rsidRPr="00400FEE" w:rsidRDefault="00400FEE" w:rsidP="00400FEE">
      <w:pPr>
        <w:jc w:val="both"/>
        <w:rPr>
          <w:rFonts w:ascii="Arial" w:hAnsi="Arial" w:cs="Arial"/>
          <w:bCs/>
        </w:rPr>
      </w:pPr>
    </w:p>
    <w:p w14:paraId="0B6DEF5D" w14:textId="77777777" w:rsidR="00400FEE" w:rsidRDefault="00400FEE" w:rsidP="00400FEE">
      <w:pPr>
        <w:jc w:val="both"/>
        <w:rPr>
          <w:rFonts w:ascii="Arial" w:hAnsi="Arial" w:cs="Arial"/>
          <w:bCs/>
        </w:rPr>
      </w:pPr>
      <w:r w:rsidRPr="00400FEE">
        <w:rPr>
          <w:rFonts w:ascii="Arial" w:hAnsi="Arial" w:cs="Arial"/>
          <w:bCs/>
        </w:rPr>
        <w:t>A lei 9605/98 em seu artigo 32, determina pena de detenção de três meses a um ano/ e multa a quem "Praticar ato de abuso, maus-tratos, ferir ou mutilar animais silvestres, domésticos ou domesticados, nativos ou exóticos”, deixando claro a necessidade de agir com rigor.</w:t>
      </w:r>
    </w:p>
    <w:p w14:paraId="7BF0CD47" w14:textId="77777777" w:rsidR="00400FEE" w:rsidRDefault="00400FEE" w:rsidP="00400FEE">
      <w:pPr>
        <w:jc w:val="both"/>
        <w:rPr>
          <w:rFonts w:ascii="Arial" w:hAnsi="Arial" w:cs="Arial"/>
          <w:bCs/>
        </w:rPr>
      </w:pPr>
    </w:p>
    <w:p w14:paraId="00E94301" w14:textId="0BA565DD" w:rsidR="00400FEE" w:rsidRDefault="00400FEE" w:rsidP="00400F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Além disso, a Lei Municipal nº 9.108/2020, entre os artigos 29 e 49, estabelece práticas puníveis e penalidades para aqueles que praticam maus tratos aos animais em Sete Lagoas.</w:t>
      </w:r>
    </w:p>
    <w:p w14:paraId="621D11B3" w14:textId="77777777" w:rsidR="00400FEE" w:rsidRPr="00400FEE" w:rsidRDefault="00400FEE" w:rsidP="00400FEE">
      <w:pPr>
        <w:jc w:val="both"/>
        <w:rPr>
          <w:rFonts w:ascii="Arial" w:hAnsi="Arial" w:cs="Arial"/>
          <w:bCs/>
        </w:rPr>
      </w:pPr>
    </w:p>
    <w:p w14:paraId="13846A33" w14:textId="77777777" w:rsidR="00400FEE" w:rsidRPr="00400FEE" w:rsidRDefault="00400FEE" w:rsidP="00400FEE">
      <w:pPr>
        <w:jc w:val="both"/>
        <w:rPr>
          <w:rFonts w:ascii="Arial" w:hAnsi="Arial" w:cs="Arial"/>
          <w:bCs/>
        </w:rPr>
      </w:pPr>
      <w:r w:rsidRPr="00400FEE">
        <w:rPr>
          <w:rFonts w:ascii="Arial" w:hAnsi="Arial" w:cs="Arial"/>
          <w:bCs/>
        </w:rPr>
        <w:lastRenderedPageBreak/>
        <w:t xml:space="preserve">É frequente e, infelizmente comum, o tratamento cruel que recebem os animais em nossa Cidade. Assim, são necessários órgãos especiais que os protejam, bem como investiguem e coíbam crimes e maus tratos que contra esses forem praticados. </w:t>
      </w:r>
    </w:p>
    <w:p w14:paraId="0EEE2CBB" w14:textId="77777777" w:rsidR="00400FEE" w:rsidRDefault="00400FEE" w:rsidP="00400FEE">
      <w:pPr>
        <w:jc w:val="both"/>
        <w:rPr>
          <w:rFonts w:ascii="Arial" w:hAnsi="Arial" w:cs="Arial"/>
          <w:bCs/>
        </w:rPr>
      </w:pPr>
    </w:p>
    <w:p w14:paraId="59EAEED5" w14:textId="103CFE23" w:rsidR="00400FEE" w:rsidRPr="00400FEE" w:rsidRDefault="00400FEE" w:rsidP="00400FEE">
      <w:pPr>
        <w:jc w:val="both"/>
        <w:rPr>
          <w:rFonts w:ascii="Arial" w:hAnsi="Arial" w:cs="Arial"/>
          <w:bCs/>
        </w:rPr>
      </w:pPr>
      <w:r w:rsidRPr="00400FEE">
        <w:rPr>
          <w:rFonts w:ascii="Arial" w:hAnsi="Arial" w:cs="Arial"/>
          <w:bCs/>
        </w:rPr>
        <w:t xml:space="preserve">Nesse sentido, a criação da Guarda Municipal especializada em Proteção aos Animais é imprescindível no Município de Sete Lagoas. </w:t>
      </w:r>
    </w:p>
    <w:p w14:paraId="67D48F13" w14:textId="77777777" w:rsidR="00400FEE" w:rsidRDefault="00400FEE" w:rsidP="00400FEE">
      <w:pPr>
        <w:jc w:val="both"/>
        <w:rPr>
          <w:rFonts w:ascii="Arial" w:hAnsi="Arial" w:cs="Arial"/>
          <w:bCs/>
        </w:rPr>
      </w:pPr>
    </w:p>
    <w:p w14:paraId="24D94616" w14:textId="6236B542" w:rsidR="00400FEE" w:rsidRPr="00400FEE" w:rsidRDefault="00400FEE" w:rsidP="00400FEE">
      <w:pPr>
        <w:jc w:val="both"/>
        <w:rPr>
          <w:rFonts w:ascii="Arial" w:hAnsi="Arial" w:cs="Arial"/>
          <w:bCs/>
        </w:rPr>
      </w:pPr>
      <w:r w:rsidRPr="00400FEE">
        <w:rPr>
          <w:rFonts w:ascii="Arial" w:hAnsi="Arial" w:cs="Arial"/>
          <w:bCs/>
        </w:rPr>
        <w:t>Essa Guarda atuará em casos de violência, abandono, espancamento, mutilação, envenenamento, acorrentamento, transporte indevido e criminoso e tantas outras crueldades de que se toma conhecimento todos os dias.</w:t>
      </w:r>
    </w:p>
    <w:p w14:paraId="69EB2E3E" w14:textId="77777777" w:rsidR="00400FEE" w:rsidRDefault="00400FEE" w:rsidP="00400FEE">
      <w:pPr>
        <w:jc w:val="both"/>
        <w:rPr>
          <w:rFonts w:ascii="Arial" w:hAnsi="Arial" w:cs="Arial"/>
          <w:bCs/>
        </w:rPr>
      </w:pPr>
    </w:p>
    <w:p w14:paraId="0611DE4E" w14:textId="29CFC868" w:rsidR="00400FEE" w:rsidRPr="00400FEE" w:rsidRDefault="00400FEE" w:rsidP="00400FEE">
      <w:pPr>
        <w:jc w:val="both"/>
        <w:rPr>
          <w:rFonts w:ascii="Arial" w:hAnsi="Arial" w:cs="Arial"/>
          <w:bCs/>
        </w:rPr>
      </w:pPr>
      <w:r w:rsidRPr="00400FEE">
        <w:rPr>
          <w:rFonts w:ascii="Arial" w:hAnsi="Arial" w:cs="Arial"/>
          <w:bCs/>
        </w:rPr>
        <w:t xml:space="preserve">Em face do exposto, requeiro aos nobres pares desta Casa a aprovação deste importante </w:t>
      </w:r>
      <w:r>
        <w:rPr>
          <w:rFonts w:ascii="Arial" w:hAnsi="Arial" w:cs="Arial"/>
          <w:bCs/>
        </w:rPr>
        <w:t xml:space="preserve">Projeto </w:t>
      </w:r>
      <w:r w:rsidRPr="00400FEE">
        <w:rPr>
          <w:rFonts w:ascii="Arial" w:hAnsi="Arial" w:cs="Arial"/>
          <w:bCs/>
        </w:rPr>
        <w:t>de Lei.</w:t>
      </w:r>
    </w:p>
    <w:sectPr w:rsidR="00400FEE" w:rsidRPr="00400FEE" w:rsidSect="00946CD4">
      <w:headerReference w:type="even" r:id="rId10"/>
      <w:headerReference w:type="default" r:id="rId11"/>
      <w:headerReference w:type="first" r:id="rId12"/>
      <w:pgSz w:w="11906" w:h="16838"/>
      <w:pgMar w:top="851" w:right="849" w:bottom="142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E75F" w14:textId="77777777" w:rsidR="0089649D" w:rsidRDefault="0089649D">
      <w:r>
        <w:separator/>
      </w:r>
    </w:p>
  </w:endnote>
  <w:endnote w:type="continuationSeparator" w:id="0">
    <w:p w14:paraId="034CF2D1" w14:textId="77777777" w:rsidR="0089649D" w:rsidRDefault="0089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DDE5" w14:textId="77777777" w:rsidR="0089649D" w:rsidRDefault="0089649D">
      <w:r>
        <w:separator/>
      </w:r>
    </w:p>
  </w:footnote>
  <w:footnote w:type="continuationSeparator" w:id="0">
    <w:p w14:paraId="3BF8F6BF" w14:textId="77777777" w:rsidR="0089649D" w:rsidRDefault="0089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A20" w14:textId="77777777" w:rsidR="00265A71" w:rsidRDefault="005267B6">
    <w:pPr>
      <w:pStyle w:val="Cabealho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3AC" w14:textId="77777777" w:rsidR="00265A71" w:rsidRPr="008D6C3E" w:rsidRDefault="005267B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265A71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C5BD03" w14:textId="77777777" w:rsidR="00946CD4" w:rsidRDefault="002C34BD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</w:r>
  </w:p>
  <w:p w14:paraId="24E8BF4E" w14:textId="498036DE" w:rsidR="00265A71" w:rsidRPr="00BB7F10" w:rsidRDefault="002C34BD" w:rsidP="00B0788F">
    <w:pPr>
      <w:pStyle w:val="Cabealho"/>
      <w:jc w:val="center"/>
      <w:rPr>
        <w:sz w:val="18"/>
        <w:lang w:val="pt-BR"/>
      </w:rPr>
    </w:pPr>
    <w:r w:rsidRPr="008D6C3E">
      <w:rPr>
        <w:sz w:val="18"/>
      </w:rPr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265A71" w:rsidRDefault="00265A71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B3F" w14:textId="77777777" w:rsidR="00265A71" w:rsidRDefault="005267B6">
    <w:pPr>
      <w:pStyle w:val="Cabealho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1204B"/>
    <w:rsid w:val="00032B58"/>
    <w:rsid w:val="000428CA"/>
    <w:rsid w:val="000640E1"/>
    <w:rsid w:val="00073ED6"/>
    <w:rsid w:val="000E3756"/>
    <w:rsid w:val="00101994"/>
    <w:rsid w:val="00110305"/>
    <w:rsid w:val="00153A69"/>
    <w:rsid w:val="001678ED"/>
    <w:rsid w:val="00173ABF"/>
    <w:rsid w:val="001C3A22"/>
    <w:rsid w:val="001E5D94"/>
    <w:rsid w:val="001E6D28"/>
    <w:rsid w:val="001F0DF7"/>
    <w:rsid w:val="002556F3"/>
    <w:rsid w:val="00265A71"/>
    <w:rsid w:val="00272D9C"/>
    <w:rsid w:val="00274C15"/>
    <w:rsid w:val="002B335A"/>
    <w:rsid w:val="002C34BD"/>
    <w:rsid w:val="002C7C37"/>
    <w:rsid w:val="00370C91"/>
    <w:rsid w:val="003839EA"/>
    <w:rsid w:val="00386BF7"/>
    <w:rsid w:val="003C6B46"/>
    <w:rsid w:val="003D3F6C"/>
    <w:rsid w:val="00400FEE"/>
    <w:rsid w:val="00425B09"/>
    <w:rsid w:val="00461A00"/>
    <w:rsid w:val="0046510F"/>
    <w:rsid w:val="0048024C"/>
    <w:rsid w:val="004D327E"/>
    <w:rsid w:val="0051383E"/>
    <w:rsid w:val="005164C2"/>
    <w:rsid w:val="005267B6"/>
    <w:rsid w:val="00531183"/>
    <w:rsid w:val="005B4D33"/>
    <w:rsid w:val="005B7682"/>
    <w:rsid w:val="005F0FE3"/>
    <w:rsid w:val="00605AE4"/>
    <w:rsid w:val="0061000A"/>
    <w:rsid w:val="00610FAE"/>
    <w:rsid w:val="00611FCF"/>
    <w:rsid w:val="00612444"/>
    <w:rsid w:val="006273A4"/>
    <w:rsid w:val="00634DF2"/>
    <w:rsid w:val="00662FE8"/>
    <w:rsid w:val="006B7E82"/>
    <w:rsid w:val="006C7A16"/>
    <w:rsid w:val="007201F1"/>
    <w:rsid w:val="00724416"/>
    <w:rsid w:val="00731F87"/>
    <w:rsid w:val="00732C9C"/>
    <w:rsid w:val="00766FD0"/>
    <w:rsid w:val="00772373"/>
    <w:rsid w:val="00785AC6"/>
    <w:rsid w:val="007B4D5B"/>
    <w:rsid w:val="007D72B9"/>
    <w:rsid w:val="00872865"/>
    <w:rsid w:val="008942FB"/>
    <w:rsid w:val="00894916"/>
    <w:rsid w:val="0089649D"/>
    <w:rsid w:val="008B2F66"/>
    <w:rsid w:val="008B72F5"/>
    <w:rsid w:val="00923725"/>
    <w:rsid w:val="00943AD9"/>
    <w:rsid w:val="00946CD4"/>
    <w:rsid w:val="00950E57"/>
    <w:rsid w:val="00987F03"/>
    <w:rsid w:val="009A081C"/>
    <w:rsid w:val="009C70E0"/>
    <w:rsid w:val="009E1D4F"/>
    <w:rsid w:val="009F7D6E"/>
    <w:rsid w:val="00A21B5D"/>
    <w:rsid w:val="00A31F43"/>
    <w:rsid w:val="00A32955"/>
    <w:rsid w:val="00AB4BD2"/>
    <w:rsid w:val="00AE37DC"/>
    <w:rsid w:val="00B04E7D"/>
    <w:rsid w:val="00B54215"/>
    <w:rsid w:val="00B561FD"/>
    <w:rsid w:val="00BC23D7"/>
    <w:rsid w:val="00BC371E"/>
    <w:rsid w:val="00BD66D5"/>
    <w:rsid w:val="00BE0486"/>
    <w:rsid w:val="00BE3FB7"/>
    <w:rsid w:val="00C124E9"/>
    <w:rsid w:val="00C45D6C"/>
    <w:rsid w:val="00C66601"/>
    <w:rsid w:val="00CD44B2"/>
    <w:rsid w:val="00CE6D15"/>
    <w:rsid w:val="00D531CA"/>
    <w:rsid w:val="00DF7790"/>
    <w:rsid w:val="00E236ED"/>
    <w:rsid w:val="00E81B1A"/>
    <w:rsid w:val="00E867A6"/>
    <w:rsid w:val="00EC154E"/>
    <w:rsid w:val="00EC3311"/>
    <w:rsid w:val="00EC6B2A"/>
    <w:rsid w:val="00EC799E"/>
    <w:rsid w:val="00EE334E"/>
    <w:rsid w:val="00F33045"/>
    <w:rsid w:val="00F36CEC"/>
    <w:rsid w:val="00F546AA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3137-B3D2-4F38-81AB-15221A0C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2024-12-17T13:39:00Z</cp:lastPrinted>
  <dcterms:created xsi:type="dcterms:W3CDTF">2024-12-17T13:39:00Z</dcterms:created>
  <dcterms:modified xsi:type="dcterms:W3CDTF">2024-12-17T13:39:00Z</dcterms:modified>
</cp:coreProperties>
</file>