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7B937" w14:textId="77777777" w:rsidR="003358EE" w:rsidRPr="00075661" w:rsidRDefault="003358EE" w:rsidP="008F2EE3">
      <w:pPr>
        <w:jc w:val="center"/>
        <w:rPr>
          <w:rFonts w:cstheme="minorHAnsi"/>
          <w:b/>
          <w:sz w:val="24"/>
          <w:szCs w:val="24"/>
          <w:lang w:eastAsia="pt-BR"/>
        </w:rPr>
      </w:pPr>
    </w:p>
    <w:p w14:paraId="24E94867" w14:textId="01384A47" w:rsidR="008F2EE3" w:rsidRPr="005C17DE" w:rsidRDefault="006369A2" w:rsidP="005C17DE">
      <w:pPr>
        <w:jc w:val="center"/>
        <w:rPr>
          <w:rFonts w:cstheme="minorHAnsi"/>
          <w:b/>
          <w:sz w:val="24"/>
          <w:szCs w:val="24"/>
          <w:lang w:eastAsia="pt-BR"/>
        </w:rPr>
      </w:pPr>
      <w:r>
        <w:rPr>
          <w:rFonts w:cstheme="minorHAnsi"/>
          <w:b/>
          <w:sz w:val="24"/>
          <w:szCs w:val="24"/>
          <w:lang w:eastAsia="pt-BR"/>
        </w:rPr>
        <w:t>PEDIDO DE PROVIDÊNCIA</w:t>
      </w:r>
      <w:r w:rsidR="008F2EE3" w:rsidRPr="00075661">
        <w:rPr>
          <w:rFonts w:cstheme="minorHAnsi"/>
          <w:b/>
          <w:sz w:val="24"/>
          <w:szCs w:val="24"/>
          <w:lang w:eastAsia="pt-BR"/>
        </w:rPr>
        <w:t xml:space="preserve"> N.________202</w:t>
      </w:r>
      <w:r w:rsidR="00421106">
        <w:rPr>
          <w:rFonts w:cstheme="minorHAnsi"/>
          <w:b/>
          <w:sz w:val="24"/>
          <w:szCs w:val="24"/>
          <w:lang w:eastAsia="pt-BR"/>
        </w:rPr>
        <w:t>4</w:t>
      </w:r>
    </w:p>
    <w:p w14:paraId="248B4D98" w14:textId="77777777" w:rsidR="008F2EE3" w:rsidRPr="00075661" w:rsidRDefault="008F2EE3" w:rsidP="008F2EE3">
      <w:pPr>
        <w:spacing w:after="0" w:line="276" w:lineRule="auto"/>
        <w:rPr>
          <w:rFonts w:eastAsia="Calibri" w:cstheme="minorHAnsi"/>
          <w:sz w:val="24"/>
          <w:szCs w:val="24"/>
        </w:rPr>
      </w:pPr>
      <w:r w:rsidRPr="00075661">
        <w:rPr>
          <w:rFonts w:eastAsia="Calibri" w:cstheme="minorHAnsi"/>
          <w:sz w:val="24"/>
          <w:szCs w:val="24"/>
        </w:rPr>
        <w:t>Excelentíssimo Senhor</w:t>
      </w:r>
    </w:p>
    <w:p w14:paraId="0F2C8036" w14:textId="77777777" w:rsidR="008F2EE3" w:rsidRDefault="008F2EE3" w:rsidP="005C17DE">
      <w:pPr>
        <w:spacing w:after="0" w:line="276" w:lineRule="auto"/>
        <w:rPr>
          <w:rFonts w:eastAsia="Calibri" w:cstheme="minorHAnsi"/>
          <w:sz w:val="24"/>
          <w:szCs w:val="24"/>
        </w:rPr>
      </w:pPr>
      <w:r w:rsidRPr="00075661">
        <w:rPr>
          <w:rFonts w:eastAsia="Calibri" w:cstheme="minorHAnsi"/>
          <w:sz w:val="24"/>
          <w:szCs w:val="24"/>
        </w:rPr>
        <w:t>Presidente da Câmara Municipal, de Sete Lagoas – MG</w:t>
      </w:r>
    </w:p>
    <w:p w14:paraId="393F4FBD" w14:textId="77777777" w:rsidR="005C17DE" w:rsidRPr="005C17DE" w:rsidRDefault="005C17DE" w:rsidP="005C17DE">
      <w:pPr>
        <w:spacing w:after="0" w:line="276" w:lineRule="auto"/>
        <w:rPr>
          <w:rFonts w:eastAsia="Calibri" w:cstheme="minorHAnsi"/>
          <w:sz w:val="24"/>
          <w:szCs w:val="24"/>
        </w:rPr>
      </w:pPr>
    </w:p>
    <w:p w14:paraId="0952E76F" w14:textId="0A572DE7" w:rsidR="002532FE" w:rsidRDefault="008F2EE3" w:rsidP="00BD08D7">
      <w:pPr>
        <w:shd w:val="clear" w:color="auto" w:fill="FFFFFF"/>
        <w:jc w:val="both"/>
        <w:rPr>
          <w:rFonts w:cstheme="minorHAnsi"/>
          <w:b/>
          <w:sz w:val="24"/>
          <w:szCs w:val="24"/>
          <w:lang w:eastAsia="pt-BR"/>
        </w:rPr>
      </w:pPr>
      <w:r w:rsidRPr="00075661">
        <w:rPr>
          <w:rFonts w:cstheme="minorHAnsi"/>
          <w:sz w:val="24"/>
          <w:szCs w:val="24"/>
          <w:lang w:eastAsia="pt-BR"/>
        </w:rPr>
        <w:tab/>
        <w:t>O Vereador que a esta subscreve</w:t>
      </w:r>
      <w:r w:rsidR="00E364F9" w:rsidRPr="00075661">
        <w:rPr>
          <w:rFonts w:cstheme="minorHAnsi"/>
          <w:sz w:val="24"/>
          <w:szCs w:val="24"/>
          <w:lang w:eastAsia="pt-BR"/>
        </w:rPr>
        <w:t xml:space="preserve">, </w:t>
      </w:r>
      <w:r w:rsidR="00E364F9" w:rsidRPr="00075661">
        <w:rPr>
          <w:rFonts w:cstheme="minorHAnsi"/>
          <w:sz w:val="24"/>
          <w:szCs w:val="24"/>
        </w:rPr>
        <w:t xml:space="preserve">no uso das prerrogativas que lhe são conferidas pelo Regimento Interno da Câmara Municipal, </w:t>
      </w:r>
      <w:r w:rsidRPr="00075661">
        <w:rPr>
          <w:rFonts w:cstheme="minorHAnsi"/>
          <w:sz w:val="24"/>
          <w:szCs w:val="24"/>
          <w:lang w:eastAsia="pt-BR"/>
        </w:rPr>
        <w:t xml:space="preserve">REQUER, após ouvido o Plenário desta Casa e cumpridos os trâmites legais, seja aprovado o presente </w:t>
      </w:r>
      <w:r w:rsidR="006369A2">
        <w:rPr>
          <w:rFonts w:cstheme="minorHAnsi"/>
          <w:b/>
          <w:sz w:val="24"/>
          <w:szCs w:val="24"/>
          <w:lang w:eastAsia="pt-BR"/>
        </w:rPr>
        <w:t>PEDIDO DE PROVIDÊNCIA</w:t>
      </w:r>
      <w:r w:rsidR="00E364F9" w:rsidRPr="00075661">
        <w:rPr>
          <w:rFonts w:cstheme="minorHAnsi"/>
          <w:b/>
          <w:sz w:val="24"/>
          <w:szCs w:val="24"/>
          <w:lang w:eastAsia="pt-BR"/>
        </w:rPr>
        <w:t xml:space="preserve"> A SER ENCAMINHADO À PREFEITURA MUNICIPAL</w:t>
      </w:r>
      <w:r w:rsidR="0053591D">
        <w:rPr>
          <w:rFonts w:cstheme="minorHAnsi"/>
          <w:b/>
          <w:sz w:val="24"/>
          <w:szCs w:val="24"/>
          <w:lang w:eastAsia="pt-BR"/>
        </w:rPr>
        <w:t xml:space="preserve">, SOLICITANDO </w:t>
      </w:r>
      <w:r w:rsidR="00402E78">
        <w:rPr>
          <w:rFonts w:cstheme="minorHAnsi"/>
          <w:b/>
          <w:sz w:val="24"/>
          <w:szCs w:val="24"/>
          <w:lang w:eastAsia="pt-BR"/>
        </w:rPr>
        <w:t xml:space="preserve">À SECRETARIA MUNICIPAL </w:t>
      </w:r>
      <w:r w:rsidR="00A83FDD">
        <w:rPr>
          <w:rFonts w:cstheme="minorHAnsi"/>
          <w:b/>
          <w:sz w:val="24"/>
          <w:szCs w:val="24"/>
          <w:lang w:eastAsia="pt-BR"/>
        </w:rPr>
        <w:t>DE EDUCAÇÃO</w:t>
      </w:r>
      <w:r w:rsidR="00402E78">
        <w:rPr>
          <w:rFonts w:cstheme="minorHAnsi"/>
          <w:b/>
          <w:sz w:val="24"/>
          <w:szCs w:val="24"/>
          <w:lang w:eastAsia="pt-BR"/>
        </w:rPr>
        <w:t xml:space="preserve"> E DEMAIS</w:t>
      </w:r>
      <w:r w:rsidR="0053591D">
        <w:rPr>
          <w:rFonts w:cstheme="minorHAnsi"/>
          <w:b/>
          <w:sz w:val="24"/>
          <w:szCs w:val="24"/>
          <w:lang w:eastAsia="pt-BR"/>
        </w:rPr>
        <w:t xml:space="preserve"> SETOR</w:t>
      </w:r>
      <w:r w:rsidR="00402E78">
        <w:rPr>
          <w:rFonts w:cstheme="minorHAnsi"/>
          <w:b/>
          <w:sz w:val="24"/>
          <w:szCs w:val="24"/>
          <w:lang w:eastAsia="pt-BR"/>
        </w:rPr>
        <w:t>ES</w:t>
      </w:r>
      <w:r w:rsidR="0053591D">
        <w:rPr>
          <w:rFonts w:cstheme="minorHAnsi"/>
          <w:b/>
          <w:sz w:val="24"/>
          <w:szCs w:val="24"/>
          <w:lang w:eastAsia="pt-BR"/>
        </w:rPr>
        <w:t xml:space="preserve"> COMPETENTE</w:t>
      </w:r>
      <w:r w:rsidR="00402E78">
        <w:rPr>
          <w:rFonts w:cstheme="minorHAnsi"/>
          <w:b/>
          <w:sz w:val="24"/>
          <w:szCs w:val="24"/>
          <w:lang w:eastAsia="pt-BR"/>
        </w:rPr>
        <w:t>S</w:t>
      </w:r>
      <w:r w:rsidR="00235BCA">
        <w:rPr>
          <w:rFonts w:cstheme="minorHAnsi"/>
          <w:b/>
          <w:sz w:val="24"/>
          <w:szCs w:val="24"/>
          <w:lang w:eastAsia="pt-BR"/>
        </w:rPr>
        <w:t xml:space="preserve">, </w:t>
      </w:r>
      <w:r w:rsidR="009333D8">
        <w:rPr>
          <w:rFonts w:cstheme="minorHAnsi"/>
          <w:b/>
          <w:sz w:val="24"/>
          <w:szCs w:val="24"/>
          <w:lang w:eastAsia="pt-BR"/>
        </w:rPr>
        <w:t xml:space="preserve">O FORNECIMENTO DE UNIFORMES PARA OS ALUNOS DA REDE PÚBLICA MUNICIPAL NO ANO LETIVO DE 2025. </w:t>
      </w:r>
    </w:p>
    <w:p w14:paraId="38F607D9" w14:textId="409C3ABE" w:rsidR="007D04EC" w:rsidRPr="00235BCA" w:rsidRDefault="008F2EE3" w:rsidP="00235BCA">
      <w:pPr>
        <w:jc w:val="center"/>
        <w:rPr>
          <w:rFonts w:cstheme="minorHAnsi"/>
          <w:b/>
          <w:sz w:val="24"/>
          <w:szCs w:val="24"/>
          <w:u w:val="single"/>
        </w:rPr>
      </w:pPr>
      <w:r w:rsidRPr="00075661">
        <w:rPr>
          <w:rFonts w:cstheme="minorHAnsi"/>
          <w:b/>
          <w:sz w:val="24"/>
          <w:szCs w:val="24"/>
          <w:u w:val="single"/>
        </w:rPr>
        <w:t>JUSTIFICATIVA</w:t>
      </w:r>
    </w:p>
    <w:p w14:paraId="1F3107D5" w14:textId="684E5098" w:rsidR="006369A2" w:rsidRDefault="006369A2" w:rsidP="009333D8">
      <w:pPr>
        <w:shd w:val="clear" w:color="auto" w:fill="FFFFFF"/>
        <w:ind w:firstLine="708"/>
        <w:jc w:val="both"/>
        <w:rPr>
          <w:rFonts w:cstheme="minorHAnsi"/>
          <w:sz w:val="24"/>
          <w:szCs w:val="24"/>
          <w:lang w:eastAsia="pt-BR"/>
        </w:rPr>
      </w:pPr>
      <w:r>
        <w:rPr>
          <w:rFonts w:cstheme="minorHAnsi"/>
          <w:sz w:val="24"/>
          <w:szCs w:val="24"/>
          <w:lang w:eastAsia="pt-BR"/>
        </w:rPr>
        <w:t>A</w:t>
      </w:r>
      <w:r w:rsidR="00925FBF">
        <w:rPr>
          <w:rFonts w:cstheme="minorHAnsi"/>
          <w:sz w:val="24"/>
          <w:szCs w:val="24"/>
          <w:lang w:eastAsia="pt-BR"/>
        </w:rPr>
        <w:t xml:space="preserve"> presente </w:t>
      </w:r>
      <w:r>
        <w:rPr>
          <w:rFonts w:cstheme="minorHAnsi"/>
          <w:sz w:val="24"/>
          <w:szCs w:val="24"/>
          <w:lang w:eastAsia="pt-BR"/>
        </w:rPr>
        <w:t>proposição</w:t>
      </w:r>
      <w:r w:rsidR="009333D8">
        <w:rPr>
          <w:rFonts w:cstheme="minorHAnsi"/>
          <w:sz w:val="24"/>
          <w:szCs w:val="24"/>
          <w:lang w:eastAsia="pt-BR"/>
        </w:rPr>
        <w:t>, relativ</w:t>
      </w:r>
      <w:r>
        <w:rPr>
          <w:rFonts w:cstheme="minorHAnsi"/>
          <w:sz w:val="24"/>
          <w:szCs w:val="24"/>
          <w:lang w:eastAsia="pt-BR"/>
        </w:rPr>
        <w:t>a</w:t>
      </w:r>
      <w:r w:rsidR="009333D8">
        <w:rPr>
          <w:rFonts w:cstheme="minorHAnsi"/>
          <w:sz w:val="24"/>
          <w:szCs w:val="24"/>
          <w:lang w:eastAsia="pt-BR"/>
        </w:rPr>
        <w:t xml:space="preserve"> ao fornecimento de uniformes aos alunos da rede pública municipal no ano letivo de 2025</w:t>
      </w:r>
      <w:r>
        <w:rPr>
          <w:rFonts w:cstheme="minorHAnsi"/>
          <w:sz w:val="24"/>
          <w:szCs w:val="24"/>
          <w:lang w:eastAsia="pt-BR"/>
        </w:rPr>
        <w:t xml:space="preserve">, </w:t>
      </w:r>
      <w:r w:rsidR="00C66C60">
        <w:rPr>
          <w:rFonts w:cstheme="minorHAnsi"/>
          <w:sz w:val="24"/>
          <w:szCs w:val="24"/>
          <w:lang w:eastAsia="pt-BR"/>
        </w:rPr>
        <w:t xml:space="preserve">contempla aspectos atinentes à </w:t>
      </w:r>
      <w:r w:rsidR="00D26DFB">
        <w:rPr>
          <w:rFonts w:cstheme="minorHAnsi"/>
          <w:sz w:val="24"/>
          <w:szCs w:val="24"/>
          <w:lang w:eastAsia="pt-BR"/>
        </w:rPr>
        <w:t xml:space="preserve">promoção </w:t>
      </w:r>
      <w:r w:rsidR="009333D8">
        <w:rPr>
          <w:rFonts w:cstheme="minorHAnsi"/>
          <w:sz w:val="24"/>
          <w:szCs w:val="24"/>
          <w:lang w:eastAsia="pt-BR"/>
        </w:rPr>
        <w:t>da dignidade e</w:t>
      </w:r>
      <w:r w:rsidR="00C66C60">
        <w:rPr>
          <w:rFonts w:cstheme="minorHAnsi"/>
          <w:sz w:val="24"/>
          <w:szCs w:val="24"/>
          <w:lang w:eastAsia="pt-BR"/>
        </w:rPr>
        <w:t xml:space="preserve"> </w:t>
      </w:r>
      <w:r w:rsidR="009333D8">
        <w:rPr>
          <w:rFonts w:cstheme="minorHAnsi"/>
          <w:sz w:val="24"/>
          <w:szCs w:val="24"/>
          <w:lang w:eastAsia="pt-BR"/>
        </w:rPr>
        <w:t xml:space="preserve">bem estar no ambiente escolar, com reflexos na redução das desigualdades sociais, </w:t>
      </w:r>
      <w:r w:rsidR="00BC4550">
        <w:rPr>
          <w:rFonts w:cstheme="minorHAnsi"/>
          <w:sz w:val="24"/>
          <w:szCs w:val="24"/>
          <w:lang w:eastAsia="pt-BR"/>
        </w:rPr>
        <w:t>já que as famílias e/ou responsáveis legais dos alunos não terão custos na aquisição d</w:t>
      </w:r>
      <w:r w:rsidR="00F80BBA">
        <w:rPr>
          <w:rFonts w:cstheme="minorHAnsi"/>
          <w:sz w:val="24"/>
          <w:szCs w:val="24"/>
          <w:lang w:eastAsia="pt-BR"/>
        </w:rPr>
        <w:t>os referidos artefatos</w:t>
      </w:r>
      <w:r w:rsidR="00BC4550">
        <w:rPr>
          <w:rFonts w:cstheme="minorHAnsi"/>
          <w:sz w:val="24"/>
          <w:szCs w:val="24"/>
          <w:lang w:eastAsia="pt-BR"/>
        </w:rPr>
        <w:t>, o que promove igualdade.</w:t>
      </w:r>
    </w:p>
    <w:p w14:paraId="31EB850E" w14:textId="79D9C811" w:rsidR="00BC4550" w:rsidRDefault="00BC4550" w:rsidP="009333D8">
      <w:pPr>
        <w:shd w:val="clear" w:color="auto" w:fill="FFFFFF"/>
        <w:ind w:firstLine="708"/>
        <w:jc w:val="both"/>
        <w:rPr>
          <w:rFonts w:cstheme="minorHAnsi"/>
          <w:sz w:val="24"/>
          <w:szCs w:val="24"/>
          <w:lang w:eastAsia="pt-BR"/>
        </w:rPr>
      </w:pPr>
      <w:r>
        <w:rPr>
          <w:rFonts w:cstheme="minorHAnsi"/>
          <w:sz w:val="24"/>
          <w:szCs w:val="24"/>
          <w:lang w:eastAsia="pt-BR"/>
        </w:rPr>
        <w:t xml:space="preserve"> Importante enfatizar que fornecimento de forma gratuita da vestimenta, garante a padronização dos alunos, fator imprescindível para identificação dos estudantes, o que aumenta a segurança </w:t>
      </w:r>
      <w:r w:rsidR="006369A2">
        <w:rPr>
          <w:rFonts w:cstheme="minorHAnsi"/>
          <w:sz w:val="24"/>
          <w:szCs w:val="24"/>
          <w:lang w:eastAsia="pt-BR"/>
        </w:rPr>
        <w:t>e evita a evasão escolar</w:t>
      </w:r>
      <w:r w:rsidR="00F80BBA">
        <w:rPr>
          <w:rFonts w:cstheme="minorHAnsi"/>
          <w:sz w:val="24"/>
          <w:szCs w:val="24"/>
          <w:lang w:eastAsia="pt-BR"/>
        </w:rPr>
        <w:t>, além de dar visibilidade pública à instituição do social de ensino: a escola!</w:t>
      </w:r>
    </w:p>
    <w:p w14:paraId="1E817445" w14:textId="13E73702" w:rsidR="006369A2" w:rsidRDefault="00BC4550" w:rsidP="006369A2">
      <w:pPr>
        <w:shd w:val="clear" w:color="auto" w:fill="FFFFFF"/>
        <w:ind w:firstLine="708"/>
        <w:jc w:val="both"/>
        <w:rPr>
          <w:rFonts w:cstheme="minorHAnsi"/>
          <w:sz w:val="24"/>
          <w:szCs w:val="24"/>
          <w:lang w:eastAsia="pt-BR"/>
        </w:rPr>
      </w:pPr>
      <w:r>
        <w:rPr>
          <w:rFonts w:cstheme="minorHAnsi"/>
          <w:sz w:val="24"/>
          <w:szCs w:val="24"/>
          <w:lang w:eastAsia="pt-BR"/>
        </w:rPr>
        <w:t>O fornecimento dos uniformes</w:t>
      </w:r>
      <w:r w:rsidR="00F80BBA">
        <w:rPr>
          <w:rFonts w:cstheme="minorHAnsi"/>
          <w:sz w:val="24"/>
          <w:szCs w:val="24"/>
          <w:lang w:eastAsia="pt-BR"/>
        </w:rPr>
        <w:t xml:space="preserve"> </w:t>
      </w:r>
      <w:proofErr w:type="gramStart"/>
      <w:r>
        <w:rPr>
          <w:rFonts w:cstheme="minorHAnsi"/>
          <w:sz w:val="24"/>
          <w:szCs w:val="24"/>
          <w:lang w:eastAsia="pt-BR"/>
        </w:rPr>
        <w:t>juntamente  à</w:t>
      </w:r>
      <w:proofErr w:type="gramEnd"/>
      <w:r>
        <w:rPr>
          <w:rFonts w:cstheme="minorHAnsi"/>
          <w:sz w:val="24"/>
          <w:szCs w:val="24"/>
          <w:lang w:eastAsia="pt-BR"/>
        </w:rPr>
        <w:t xml:space="preserve"> política pública de distribuição gratuita de material escolar, que já vigora no município, criam um ambiente propício ao aprendizado, tem caráter inclusivo</w:t>
      </w:r>
      <w:r w:rsidR="00F80BBA">
        <w:rPr>
          <w:rFonts w:cstheme="minorHAnsi"/>
          <w:sz w:val="24"/>
          <w:szCs w:val="24"/>
          <w:lang w:eastAsia="pt-BR"/>
        </w:rPr>
        <w:t>,</w:t>
      </w:r>
      <w:r>
        <w:rPr>
          <w:rFonts w:cstheme="minorHAnsi"/>
          <w:sz w:val="24"/>
          <w:szCs w:val="24"/>
          <w:lang w:eastAsia="pt-BR"/>
        </w:rPr>
        <w:t xml:space="preserve"> com reflexos positivos na vida escolar dos estudantes. </w:t>
      </w:r>
      <w:r w:rsidR="00592DEB">
        <w:rPr>
          <w:rFonts w:cstheme="minorHAnsi"/>
          <w:sz w:val="24"/>
          <w:szCs w:val="24"/>
          <w:lang w:eastAsia="pt-BR"/>
        </w:rPr>
        <w:t>Trata-se</w:t>
      </w:r>
      <w:r w:rsidR="006369A2">
        <w:rPr>
          <w:rFonts w:cstheme="minorHAnsi"/>
          <w:sz w:val="24"/>
          <w:szCs w:val="24"/>
          <w:lang w:eastAsia="pt-BR"/>
        </w:rPr>
        <w:t>, portanto,</w:t>
      </w:r>
      <w:r w:rsidR="00592DEB">
        <w:rPr>
          <w:rFonts w:cstheme="minorHAnsi"/>
          <w:sz w:val="24"/>
          <w:szCs w:val="24"/>
          <w:lang w:eastAsia="pt-BR"/>
        </w:rPr>
        <w:t xml:space="preserve"> de uma medida necessária</w:t>
      </w:r>
      <w:r w:rsidR="00F80BBA">
        <w:rPr>
          <w:rFonts w:cstheme="minorHAnsi"/>
          <w:sz w:val="24"/>
          <w:szCs w:val="24"/>
          <w:lang w:eastAsia="pt-BR"/>
        </w:rPr>
        <w:t>, de caráter social.</w:t>
      </w:r>
    </w:p>
    <w:p w14:paraId="27A1A2DC" w14:textId="355E3E96" w:rsidR="006369A2" w:rsidRPr="00547DC5" w:rsidRDefault="006369A2" w:rsidP="006369A2">
      <w:pPr>
        <w:shd w:val="clear" w:color="auto" w:fill="FFFFFF"/>
        <w:ind w:firstLine="708"/>
        <w:jc w:val="both"/>
        <w:rPr>
          <w:rFonts w:cstheme="minorHAnsi"/>
          <w:sz w:val="24"/>
          <w:szCs w:val="24"/>
          <w:lang w:eastAsia="pt-BR"/>
        </w:rPr>
      </w:pPr>
      <w:r>
        <w:rPr>
          <w:rFonts w:cstheme="minorHAnsi"/>
          <w:sz w:val="24"/>
          <w:szCs w:val="24"/>
          <w:lang w:eastAsia="pt-BR"/>
        </w:rPr>
        <w:t>D</w:t>
      </w:r>
      <w:r w:rsidR="00592DEB">
        <w:rPr>
          <w:rFonts w:cstheme="minorHAnsi"/>
          <w:sz w:val="24"/>
          <w:szCs w:val="24"/>
          <w:lang w:eastAsia="pt-BR"/>
        </w:rPr>
        <w:t xml:space="preserve">iante da relevância do tema, </w:t>
      </w:r>
      <w:r w:rsidRPr="008973B9">
        <w:rPr>
          <w:rFonts w:eastAsia="Times New Roman" w:cstheme="minorHAnsi"/>
          <w:sz w:val="24"/>
          <w:szCs w:val="24"/>
          <w:lang w:eastAsia="pt-BR"/>
        </w:rPr>
        <w:t>peço o apoio dos nobres vereadores para aprovação do</w:t>
      </w:r>
      <w:r>
        <w:rPr>
          <w:rFonts w:eastAsia="Times New Roman" w:cstheme="minorHAnsi"/>
          <w:sz w:val="24"/>
          <w:szCs w:val="24"/>
          <w:lang w:eastAsia="pt-BR"/>
        </w:rPr>
        <w:t xml:space="preserve"> presente</w:t>
      </w:r>
      <w:r w:rsidRPr="008973B9">
        <w:rPr>
          <w:rFonts w:eastAsia="Times New Roman" w:cstheme="minorHAnsi"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sz w:val="24"/>
          <w:szCs w:val="24"/>
          <w:lang w:eastAsia="pt-BR"/>
        </w:rPr>
        <w:t>pedido de providência.</w:t>
      </w:r>
    </w:p>
    <w:p w14:paraId="47F2407C" w14:textId="7EF1A696" w:rsidR="00592DEB" w:rsidRPr="002438FC" w:rsidRDefault="00592DEB" w:rsidP="006369A2">
      <w:pPr>
        <w:shd w:val="clear" w:color="auto" w:fill="FFFFFF"/>
        <w:ind w:firstLine="708"/>
        <w:jc w:val="both"/>
        <w:rPr>
          <w:rFonts w:cstheme="minorHAnsi"/>
          <w:sz w:val="24"/>
          <w:szCs w:val="24"/>
          <w:lang w:eastAsia="pt-BR"/>
        </w:rPr>
      </w:pPr>
    </w:p>
    <w:p w14:paraId="26199F9C" w14:textId="4F925F31" w:rsidR="008F2EE3" w:rsidRPr="00075661" w:rsidRDefault="008F2EE3" w:rsidP="008F2EE3">
      <w:pPr>
        <w:pStyle w:val="NormalWeb"/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075661">
        <w:rPr>
          <w:rFonts w:asciiTheme="minorHAnsi" w:hAnsiTheme="minorHAnsi" w:cstheme="minorHAnsi"/>
        </w:rPr>
        <w:t>Sete Lagoas, MG</w:t>
      </w:r>
      <w:r w:rsidR="00F80BBA">
        <w:rPr>
          <w:rFonts w:asciiTheme="minorHAnsi" w:hAnsiTheme="minorHAnsi" w:cstheme="minorHAnsi"/>
        </w:rPr>
        <w:t>,</w:t>
      </w:r>
      <w:r w:rsidRPr="00075661">
        <w:rPr>
          <w:rFonts w:asciiTheme="minorHAnsi" w:hAnsiTheme="minorHAnsi" w:cstheme="minorHAnsi"/>
        </w:rPr>
        <w:t xml:space="preserve"> </w:t>
      </w:r>
      <w:r w:rsidR="00F80BBA">
        <w:rPr>
          <w:rFonts w:asciiTheme="minorHAnsi" w:hAnsiTheme="minorHAnsi" w:cstheme="minorHAnsi"/>
        </w:rPr>
        <w:t>24 de outubro</w:t>
      </w:r>
      <w:r w:rsidR="00066439">
        <w:rPr>
          <w:rFonts w:asciiTheme="minorHAnsi" w:hAnsiTheme="minorHAnsi" w:cstheme="minorHAnsi"/>
        </w:rPr>
        <w:t xml:space="preserve"> de 2024</w:t>
      </w:r>
    </w:p>
    <w:p w14:paraId="400CFCFD" w14:textId="77777777" w:rsidR="00A23A46" w:rsidRPr="00075661" w:rsidRDefault="008F2EE3" w:rsidP="00494FB5">
      <w:pPr>
        <w:pStyle w:val="NormalWeb"/>
        <w:spacing w:line="360" w:lineRule="auto"/>
        <w:jc w:val="both"/>
        <w:rPr>
          <w:rFonts w:asciiTheme="minorHAnsi" w:hAnsiTheme="minorHAnsi" w:cstheme="minorHAnsi"/>
        </w:rPr>
      </w:pPr>
      <w:r w:rsidRPr="00075661">
        <w:rPr>
          <w:rFonts w:asciiTheme="minorHAnsi" w:eastAsia="Calibri" w:hAnsiTheme="minorHAnsi" w:cstheme="minorHAnsi"/>
          <w:noProof/>
        </w:rPr>
        <w:drawing>
          <wp:inline distT="0" distB="0" distL="0" distR="0" wp14:anchorId="4D523D2B" wp14:editId="67016A7E">
            <wp:extent cx="2922980" cy="1022254"/>
            <wp:effectExtent l="0" t="0" r="0" b="698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73" t="11737" b="21576"/>
                    <a:stretch/>
                  </pic:blipFill>
                  <pic:spPr bwMode="auto">
                    <a:xfrm>
                      <a:off x="0" y="0"/>
                      <a:ext cx="2924134" cy="1022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23A46" w:rsidRPr="00075661" w:rsidSect="00235BCA">
      <w:headerReference w:type="default" r:id="rId9"/>
      <w:footerReference w:type="default" r:id="rId10"/>
      <w:pgSz w:w="11906" w:h="16838"/>
      <w:pgMar w:top="1417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EABB1" w14:textId="77777777" w:rsidR="00E95F61" w:rsidRDefault="00E95F61" w:rsidP="009D654D">
      <w:pPr>
        <w:spacing w:after="0" w:line="240" w:lineRule="auto"/>
      </w:pPr>
      <w:r>
        <w:separator/>
      </w:r>
    </w:p>
  </w:endnote>
  <w:endnote w:type="continuationSeparator" w:id="0">
    <w:p w14:paraId="61DA4E50" w14:textId="77777777" w:rsidR="00E95F61" w:rsidRDefault="00E95F61" w:rsidP="009D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2D47C" w14:textId="77777777" w:rsidR="001F7ED1" w:rsidRDefault="00327290" w:rsidP="0019699D">
    <w:pPr>
      <w:pStyle w:val="Rodap"/>
      <w:tabs>
        <w:tab w:val="clear" w:pos="4252"/>
        <w:tab w:val="clear" w:pos="8504"/>
        <w:tab w:val="left" w:pos="6284"/>
        <w:tab w:val="left" w:pos="7778"/>
      </w:tabs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0E45ADDD" wp14:editId="222BB52E">
          <wp:simplePos x="0" y="0"/>
          <wp:positionH relativeFrom="page">
            <wp:align>right</wp:align>
          </wp:positionH>
          <wp:positionV relativeFrom="paragraph">
            <wp:posOffset>2103</wp:posOffset>
          </wp:positionV>
          <wp:extent cx="7631430" cy="390525"/>
          <wp:effectExtent l="0" t="0" r="7620" b="9525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143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699D">
      <w:tab/>
    </w:r>
    <w:r w:rsidR="0019699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F55BD" w14:textId="77777777" w:rsidR="00E95F61" w:rsidRDefault="00E95F61" w:rsidP="009D654D">
      <w:pPr>
        <w:spacing w:after="0" w:line="240" w:lineRule="auto"/>
      </w:pPr>
      <w:r>
        <w:separator/>
      </w:r>
    </w:p>
  </w:footnote>
  <w:footnote w:type="continuationSeparator" w:id="0">
    <w:p w14:paraId="4ACD06F0" w14:textId="77777777" w:rsidR="00E95F61" w:rsidRDefault="00E95F61" w:rsidP="009D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B1287" w14:textId="77777777" w:rsidR="009D654D" w:rsidRPr="00B96F2F" w:rsidRDefault="00B96F2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37CD5CE5" wp14:editId="5C71A14B">
          <wp:simplePos x="0" y="0"/>
          <wp:positionH relativeFrom="page">
            <wp:align>left</wp:align>
          </wp:positionH>
          <wp:positionV relativeFrom="paragraph">
            <wp:posOffset>-264160</wp:posOffset>
          </wp:positionV>
          <wp:extent cx="7583757" cy="833933"/>
          <wp:effectExtent l="0" t="0" r="0" b="4445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2023 v 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757" cy="833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B0469"/>
    <w:multiLevelType w:val="hybridMultilevel"/>
    <w:tmpl w:val="A37095F6"/>
    <w:lvl w:ilvl="0" w:tplc="89D061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00779"/>
    <w:multiLevelType w:val="hybridMultilevel"/>
    <w:tmpl w:val="D660A4C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15"/>
    <w:rsid w:val="00002547"/>
    <w:rsid w:val="00003232"/>
    <w:rsid w:val="00003D2C"/>
    <w:rsid w:val="00021CD4"/>
    <w:rsid w:val="000275D3"/>
    <w:rsid w:val="00044F57"/>
    <w:rsid w:val="0005433D"/>
    <w:rsid w:val="00066439"/>
    <w:rsid w:val="00075661"/>
    <w:rsid w:val="000760D4"/>
    <w:rsid w:val="000928D4"/>
    <w:rsid w:val="000A159E"/>
    <w:rsid w:val="000C0807"/>
    <w:rsid w:val="000E1DF2"/>
    <w:rsid w:val="000E3F64"/>
    <w:rsid w:val="000E4A30"/>
    <w:rsid w:val="000F4AD5"/>
    <w:rsid w:val="00124547"/>
    <w:rsid w:val="00130049"/>
    <w:rsid w:val="00137A57"/>
    <w:rsid w:val="00152B81"/>
    <w:rsid w:val="00181324"/>
    <w:rsid w:val="0018463C"/>
    <w:rsid w:val="0019020B"/>
    <w:rsid w:val="00191E7B"/>
    <w:rsid w:val="0019699D"/>
    <w:rsid w:val="001B7898"/>
    <w:rsid w:val="001C25B1"/>
    <w:rsid w:val="001D4571"/>
    <w:rsid w:val="001E4D92"/>
    <w:rsid w:val="001F7ED1"/>
    <w:rsid w:val="002101A8"/>
    <w:rsid w:val="00223421"/>
    <w:rsid w:val="00235BCA"/>
    <w:rsid w:val="002455E7"/>
    <w:rsid w:val="002532FE"/>
    <w:rsid w:val="00255E52"/>
    <w:rsid w:val="0026022F"/>
    <w:rsid w:val="00267C76"/>
    <w:rsid w:val="00271197"/>
    <w:rsid w:val="00275AD5"/>
    <w:rsid w:val="002B07F2"/>
    <w:rsid w:val="002B44BD"/>
    <w:rsid w:val="002D47DE"/>
    <w:rsid w:val="002D54AD"/>
    <w:rsid w:val="002E4EDB"/>
    <w:rsid w:val="00313531"/>
    <w:rsid w:val="00327290"/>
    <w:rsid w:val="00330BE4"/>
    <w:rsid w:val="00333E0B"/>
    <w:rsid w:val="003358EE"/>
    <w:rsid w:val="00362049"/>
    <w:rsid w:val="003673F7"/>
    <w:rsid w:val="00371278"/>
    <w:rsid w:val="00372CCE"/>
    <w:rsid w:val="00380A83"/>
    <w:rsid w:val="00384A15"/>
    <w:rsid w:val="0039358D"/>
    <w:rsid w:val="003B1A60"/>
    <w:rsid w:val="00401723"/>
    <w:rsid w:val="00402E78"/>
    <w:rsid w:val="00404EC7"/>
    <w:rsid w:val="00410AEA"/>
    <w:rsid w:val="0041543C"/>
    <w:rsid w:val="00415A43"/>
    <w:rsid w:val="00421106"/>
    <w:rsid w:val="00430B74"/>
    <w:rsid w:val="00440E8E"/>
    <w:rsid w:val="0047730A"/>
    <w:rsid w:val="00494FB5"/>
    <w:rsid w:val="004B24A2"/>
    <w:rsid w:val="004C2718"/>
    <w:rsid w:val="004E56A8"/>
    <w:rsid w:val="004F393D"/>
    <w:rsid w:val="00525882"/>
    <w:rsid w:val="0053591D"/>
    <w:rsid w:val="005465A2"/>
    <w:rsid w:val="00547D6B"/>
    <w:rsid w:val="00570208"/>
    <w:rsid w:val="00573391"/>
    <w:rsid w:val="00592DEB"/>
    <w:rsid w:val="00593957"/>
    <w:rsid w:val="00594ED7"/>
    <w:rsid w:val="00596948"/>
    <w:rsid w:val="005C17DE"/>
    <w:rsid w:val="0060091F"/>
    <w:rsid w:val="00605C59"/>
    <w:rsid w:val="0061199A"/>
    <w:rsid w:val="006369A2"/>
    <w:rsid w:val="00641687"/>
    <w:rsid w:val="0065770B"/>
    <w:rsid w:val="0066366A"/>
    <w:rsid w:val="006766E5"/>
    <w:rsid w:val="006A599D"/>
    <w:rsid w:val="006E183C"/>
    <w:rsid w:val="006E7886"/>
    <w:rsid w:val="006F4220"/>
    <w:rsid w:val="006F5DB8"/>
    <w:rsid w:val="00713238"/>
    <w:rsid w:val="00756F13"/>
    <w:rsid w:val="00792CC8"/>
    <w:rsid w:val="007B7A5E"/>
    <w:rsid w:val="007C2693"/>
    <w:rsid w:val="007C40B1"/>
    <w:rsid w:val="007D04EC"/>
    <w:rsid w:val="00803648"/>
    <w:rsid w:val="00840857"/>
    <w:rsid w:val="00844185"/>
    <w:rsid w:val="00892D01"/>
    <w:rsid w:val="008C6F19"/>
    <w:rsid w:val="008F2EE3"/>
    <w:rsid w:val="0091553C"/>
    <w:rsid w:val="00925FBF"/>
    <w:rsid w:val="009307CE"/>
    <w:rsid w:val="009333D8"/>
    <w:rsid w:val="00972940"/>
    <w:rsid w:val="00976F1D"/>
    <w:rsid w:val="009D654D"/>
    <w:rsid w:val="009F1113"/>
    <w:rsid w:val="00A02624"/>
    <w:rsid w:val="00A137DD"/>
    <w:rsid w:val="00A23A46"/>
    <w:rsid w:val="00A60006"/>
    <w:rsid w:val="00A83FDD"/>
    <w:rsid w:val="00AA775F"/>
    <w:rsid w:val="00AB28E1"/>
    <w:rsid w:val="00AE594D"/>
    <w:rsid w:val="00B11F12"/>
    <w:rsid w:val="00B220A3"/>
    <w:rsid w:val="00B325D1"/>
    <w:rsid w:val="00B514A3"/>
    <w:rsid w:val="00B562B8"/>
    <w:rsid w:val="00B813E8"/>
    <w:rsid w:val="00B9410E"/>
    <w:rsid w:val="00B96F2F"/>
    <w:rsid w:val="00BA6079"/>
    <w:rsid w:val="00BB062A"/>
    <w:rsid w:val="00BC4550"/>
    <w:rsid w:val="00BC4C98"/>
    <w:rsid w:val="00BD08D7"/>
    <w:rsid w:val="00BD4F8E"/>
    <w:rsid w:val="00C20E2D"/>
    <w:rsid w:val="00C25B35"/>
    <w:rsid w:val="00C418FF"/>
    <w:rsid w:val="00C43D4E"/>
    <w:rsid w:val="00C44E87"/>
    <w:rsid w:val="00C47CFA"/>
    <w:rsid w:val="00C66C60"/>
    <w:rsid w:val="00C81F22"/>
    <w:rsid w:val="00C90F31"/>
    <w:rsid w:val="00C96E62"/>
    <w:rsid w:val="00CA2805"/>
    <w:rsid w:val="00CB4056"/>
    <w:rsid w:val="00CE270F"/>
    <w:rsid w:val="00CE4F89"/>
    <w:rsid w:val="00CF3AB9"/>
    <w:rsid w:val="00D26DFB"/>
    <w:rsid w:val="00D408E1"/>
    <w:rsid w:val="00D62556"/>
    <w:rsid w:val="00D816F9"/>
    <w:rsid w:val="00E07973"/>
    <w:rsid w:val="00E110C0"/>
    <w:rsid w:val="00E25C64"/>
    <w:rsid w:val="00E364F9"/>
    <w:rsid w:val="00E40EFE"/>
    <w:rsid w:val="00E95F61"/>
    <w:rsid w:val="00EA2111"/>
    <w:rsid w:val="00ED0B9B"/>
    <w:rsid w:val="00ED68B4"/>
    <w:rsid w:val="00EF3D30"/>
    <w:rsid w:val="00F570AF"/>
    <w:rsid w:val="00F63F6C"/>
    <w:rsid w:val="00F75379"/>
    <w:rsid w:val="00F753AA"/>
    <w:rsid w:val="00F80BBA"/>
    <w:rsid w:val="00F82EA6"/>
    <w:rsid w:val="00FC51E3"/>
    <w:rsid w:val="00FD15C9"/>
    <w:rsid w:val="00FD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4:docId w14:val="7DE815C7"/>
  <w15:chartTrackingRefBased/>
  <w15:docId w15:val="{48768C4D-23B1-4BC8-B384-2C4A61C2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59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15"/>
  </w:style>
  <w:style w:type="paragraph" w:styleId="Rodap">
    <w:name w:val="footer"/>
    <w:basedOn w:val="Normal"/>
    <w:link w:val="RodapChar"/>
    <w:uiPriority w:val="99"/>
    <w:unhideWhenUsed/>
    <w:rsid w:val="009D6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54D"/>
  </w:style>
  <w:style w:type="paragraph" w:styleId="Textodebalo">
    <w:name w:val="Balloon Text"/>
    <w:basedOn w:val="Normal"/>
    <w:link w:val="TextodebaloChar"/>
    <w:uiPriority w:val="99"/>
    <w:semiHidden/>
    <w:unhideWhenUsed/>
    <w:rsid w:val="00803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64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307C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F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B28E1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BD390-3A50-4C4F-A824-0CADD6D11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273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MULTIMIDIA</dc:creator>
  <cp:keywords/>
  <dc:description/>
  <cp:lastModifiedBy>Carolina Couto Carvalho</cp:lastModifiedBy>
  <cp:revision>21</cp:revision>
  <cp:lastPrinted>2023-06-26T16:56:00Z</cp:lastPrinted>
  <dcterms:created xsi:type="dcterms:W3CDTF">2024-01-17T15:35:00Z</dcterms:created>
  <dcterms:modified xsi:type="dcterms:W3CDTF">2024-10-24T16:02:00Z</dcterms:modified>
</cp:coreProperties>
</file>