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0AAC" w14:textId="77777777" w:rsidR="00872865" w:rsidRDefault="00872865" w:rsidP="00872865">
      <w:pPr>
        <w:pStyle w:val="Standard"/>
        <w:jc w:val="both"/>
        <w:rPr>
          <w:rFonts w:cs="Times New Roman"/>
          <w:sz w:val="28"/>
          <w:szCs w:val="28"/>
        </w:rPr>
      </w:pPr>
    </w:p>
    <w:p w14:paraId="666B3296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398096FC" w14:textId="77777777" w:rsidR="00556C24" w:rsidRDefault="00556C24" w:rsidP="006273A4">
      <w:pPr>
        <w:jc w:val="center"/>
        <w:rPr>
          <w:rFonts w:ascii="Arial" w:hAnsi="Arial" w:cs="Arial"/>
          <w:b/>
        </w:rPr>
      </w:pPr>
    </w:p>
    <w:p w14:paraId="152D0A01" w14:textId="2E1EBD5E" w:rsidR="006273A4" w:rsidRPr="006273A4" w:rsidRDefault="006273A4" w:rsidP="006273A4">
      <w:pPr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 xml:space="preserve">PROJETO DE LEI </w:t>
      </w:r>
      <w:r w:rsidR="007201F1">
        <w:rPr>
          <w:rFonts w:ascii="Arial" w:hAnsi="Arial" w:cs="Arial"/>
          <w:b/>
        </w:rPr>
        <w:t>ORDINÁRIA</w:t>
      </w:r>
      <w:r w:rsidRPr="006273A4">
        <w:rPr>
          <w:rFonts w:ascii="Arial" w:hAnsi="Arial" w:cs="Arial"/>
          <w:b/>
        </w:rPr>
        <w:t xml:space="preserve">          /202</w:t>
      </w:r>
      <w:r w:rsidR="0058083D">
        <w:rPr>
          <w:rFonts w:ascii="Arial" w:hAnsi="Arial" w:cs="Arial"/>
          <w:b/>
        </w:rPr>
        <w:t>4</w:t>
      </w:r>
    </w:p>
    <w:p w14:paraId="7BE594A3" w14:textId="77777777" w:rsidR="001C3A22" w:rsidRDefault="001C3A22" w:rsidP="001C3A22">
      <w:pPr>
        <w:jc w:val="both"/>
        <w:rPr>
          <w:rFonts w:ascii="Arial" w:hAnsi="Arial" w:cs="Arial"/>
        </w:rPr>
      </w:pPr>
    </w:p>
    <w:p w14:paraId="31842DF9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36E46D91" w14:textId="580ACA21" w:rsidR="001C3A22" w:rsidRPr="007201F1" w:rsidRDefault="00D977D9" w:rsidP="001C3A22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DENOMINA VIA PÚBLICA RUA </w:t>
      </w:r>
      <w:r w:rsidR="0058083D">
        <w:rPr>
          <w:rFonts w:ascii="Arial" w:hAnsi="Arial" w:cs="Arial"/>
          <w:b/>
        </w:rPr>
        <w:t>BOLIVAR PEREIRA DE ALMEIDA</w:t>
      </w:r>
      <w:r>
        <w:rPr>
          <w:rFonts w:ascii="Arial" w:hAnsi="Arial" w:cs="Arial"/>
          <w:b/>
        </w:rPr>
        <w:t>.</w:t>
      </w:r>
    </w:p>
    <w:p w14:paraId="744C31C8" w14:textId="77777777" w:rsidR="001C3A22" w:rsidRDefault="001C3A22" w:rsidP="001C3A22">
      <w:pPr>
        <w:jc w:val="both"/>
        <w:rPr>
          <w:rFonts w:ascii="Arial" w:hAnsi="Arial" w:cs="Arial"/>
        </w:rPr>
      </w:pPr>
    </w:p>
    <w:p w14:paraId="2A1ECB41" w14:textId="77777777" w:rsidR="007201F1" w:rsidRPr="006273A4" w:rsidRDefault="007201F1" w:rsidP="001C3A22">
      <w:pPr>
        <w:jc w:val="both"/>
        <w:rPr>
          <w:rFonts w:ascii="Arial" w:hAnsi="Arial" w:cs="Arial"/>
        </w:rPr>
      </w:pPr>
    </w:p>
    <w:p w14:paraId="7A68515B" w14:textId="45416AF5" w:rsidR="006273A4" w:rsidRPr="00D977D9" w:rsidRDefault="003D3F6C" w:rsidP="00D977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1C3A22" w:rsidRPr="006273A4">
        <w:rPr>
          <w:rFonts w:ascii="Arial" w:hAnsi="Arial" w:cs="Arial"/>
        </w:rPr>
        <w:t xml:space="preserve"> 1°</w:t>
      </w:r>
      <w:r w:rsidR="006273A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556C24" w:rsidRPr="00D977D9">
        <w:rPr>
          <w:rFonts w:ascii="Arial" w:hAnsi="Arial" w:cs="Arial"/>
        </w:rPr>
        <w:t xml:space="preserve">Passa a denominar-se RUA </w:t>
      </w:r>
      <w:r w:rsidR="0058083D">
        <w:rPr>
          <w:rFonts w:ascii="Arial" w:hAnsi="Arial" w:cs="Arial"/>
        </w:rPr>
        <w:t>BOLIVAR PEREIRA DE ALMEIDA</w:t>
      </w:r>
      <w:r w:rsidR="00D977D9" w:rsidRPr="00D977D9">
        <w:rPr>
          <w:rFonts w:ascii="Arial" w:hAnsi="Arial" w:cs="Arial"/>
        </w:rPr>
        <w:t>,</w:t>
      </w:r>
      <w:r w:rsidR="00556C24" w:rsidRPr="00D977D9">
        <w:rPr>
          <w:rFonts w:ascii="Arial" w:hAnsi="Arial" w:cs="Arial"/>
        </w:rPr>
        <w:t xml:space="preserve"> a </w:t>
      </w:r>
      <w:r w:rsidR="00D977D9">
        <w:rPr>
          <w:rFonts w:ascii="Arial" w:hAnsi="Arial" w:cs="Arial"/>
        </w:rPr>
        <w:t xml:space="preserve">Rua </w:t>
      </w:r>
      <w:r w:rsidR="0058083D">
        <w:rPr>
          <w:rFonts w:ascii="Arial" w:hAnsi="Arial" w:cs="Arial"/>
        </w:rPr>
        <w:t>5</w:t>
      </w:r>
      <w:r w:rsidR="00D977D9">
        <w:rPr>
          <w:rFonts w:ascii="Arial" w:hAnsi="Arial" w:cs="Arial"/>
        </w:rPr>
        <w:t xml:space="preserve"> (</w:t>
      </w:r>
      <w:r w:rsidR="0058083D">
        <w:rPr>
          <w:rFonts w:ascii="Arial" w:hAnsi="Arial" w:cs="Arial"/>
        </w:rPr>
        <w:t>cinco)</w:t>
      </w:r>
      <w:r w:rsidR="00D977D9">
        <w:rPr>
          <w:rFonts w:ascii="Arial" w:hAnsi="Arial" w:cs="Arial"/>
        </w:rPr>
        <w:t>,</w:t>
      </w:r>
      <w:r w:rsidR="00556C24" w:rsidRPr="00D977D9">
        <w:rPr>
          <w:rFonts w:ascii="Arial" w:hAnsi="Arial" w:cs="Arial"/>
        </w:rPr>
        <w:t xml:space="preserve"> que se inicia na </w:t>
      </w:r>
      <w:r w:rsidR="0058083D">
        <w:rPr>
          <w:rFonts w:ascii="Arial" w:hAnsi="Arial" w:cs="Arial"/>
        </w:rPr>
        <w:t>Rua 2</w:t>
      </w:r>
      <w:r w:rsidR="00D977D9" w:rsidRPr="00D977D9">
        <w:rPr>
          <w:rFonts w:ascii="Arial" w:hAnsi="Arial" w:cs="Arial"/>
        </w:rPr>
        <w:t xml:space="preserve"> (</w:t>
      </w:r>
      <w:r w:rsidR="0058083D">
        <w:rPr>
          <w:rFonts w:ascii="Arial" w:hAnsi="Arial" w:cs="Arial"/>
        </w:rPr>
        <w:t>dois</w:t>
      </w:r>
      <w:r w:rsidR="00D977D9" w:rsidRPr="00D977D9">
        <w:rPr>
          <w:rFonts w:ascii="Arial" w:hAnsi="Arial" w:cs="Arial"/>
        </w:rPr>
        <w:t>) entre as quadras 0</w:t>
      </w:r>
      <w:r w:rsidR="0058083D">
        <w:rPr>
          <w:rFonts w:ascii="Arial" w:hAnsi="Arial" w:cs="Arial"/>
        </w:rPr>
        <w:t>7</w:t>
      </w:r>
      <w:r w:rsidR="00D977D9" w:rsidRPr="00D977D9">
        <w:rPr>
          <w:rFonts w:ascii="Arial" w:hAnsi="Arial" w:cs="Arial"/>
        </w:rPr>
        <w:t xml:space="preserve"> (</w:t>
      </w:r>
      <w:r w:rsidR="0058083D">
        <w:rPr>
          <w:rFonts w:ascii="Arial" w:hAnsi="Arial" w:cs="Arial"/>
        </w:rPr>
        <w:t>sete</w:t>
      </w:r>
      <w:r w:rsidR="00D977D9" w:rsidRPr="00D977D9">
        <w:rPr>
          <w:rFonts w:ascii="Arial" w:hAnsi="Arial" w:cs="Arial"/>
        </w:rPr>
        <w:t xml:space="preserve">) e </w:t>
      </w:r>
      <w:r w:rsidR="0058083D">
        <w:rPr>
          <w:rFonts w:ascii="Arial" w:hAnsi="Arial" w:cs="Arial"/>
        </w:rPr>
        <w:t>12</w:t>
      </w:r>
      <w:r w:rsidR="00D977D9" w:rsidRPr="00D977D9">
        <w:rPr>
          <w:rFonts w:ascii="Arial" w:hAnsi="Arial" w:cs="Arial"/>
        </w:rPr>
        <w:t xml:space="preserve"> (</w:t>
      </w:r>
      <w:r w:rsidR="0058083D">
        <w:rPr>
          <w:rFonts w:ascii="Arial" w:hAnsi="Arial" w:cs="Arial"/>
        </w:rPr>
        <w:t>doze</w:t>
      </w:r>
      <w:r w:rsidR="00D977D9" w:rsidRPr="00D977D9">
        <w:rPr>
          <w:rFonts w:ascii="Arial" w:hAnsi="Arial" w:cs="Arial"/>
        </w:rPr>
        <w:t>)</w:t>
      </w:r>
      <w:r w:rsidR="0058083D">
        <w:rPr>
          <w:rFonts w:ascii="Arial" w:hAnsi="Arial" w:cs="Arial"/>
        </w:rPr>
        <w:t xml:space="preserve"> e termina na Rua 11 (onze) entre a quadra 08 (oito) e a área verde 02 (dois)</w:t>
      </w:r>
      <w:r w:rsidR="00D977D9" w:rsidRPr="00D977D9">
        <w:rPr>
          <w:rFonts w:ascii="Arial" w:hAnsi="Arial" w:cs="Arial"/>
        </w:rPr>
        <w:t xml:space="preserve">, no bairro Residencial </w:t>
      </w:r>
      <w:r w:rsidR="0058083D">
        <w:rPr>
          <w:rFonts w:ascii="Arial" w:hAnsi="Arial" w:cs="Arial"/>
        </w:rPr>
        <w:t>Tiradentes</w:t>
      </w:r>
      <w:r w:rsidR="00D977D9" w:rsidRPr="00D977D9">
        <w:rPr>
          <w:rFonts w:ascii="Arial" w:hAnsi="Arial" w:cs="Arial"/>
        </w:rPr>
        <w:t>.</w:t>
      </w:r>
    </w:p>
    <w:p w14:paraId="0F05FA9C" w14:textId="77777777" w:rsidR="003D3F6C" w:rsidRDefault="003D3F6C" w:rsidP="001C3A22">
      <w:pPr>
        <w:jc w:val="both"/>
        <w:rPr>
          <w:rFonts w:ascii="Arial" w:hAnsi="Arial" w:cs="Arial"/>
        </w:rPr>
      </w:pPr>
    </w:p>
    <w:p w14:paraId="736BF189" w14:textId="77777777" w:rsidR="006273A4" w:rsidRDefault="001C3A22" w:rsidP="001C3A22">
      <w:pPr>
        <w:jc w:val="both"/>
        <w:rPr>
          <w:rFonts w:ascii="Arial" w:hAnsi="Arial" w:cs="Arial"/>
        </w:rPr>
      </w:pPr>
      <w:r w:rsidRPr="006273A4">
        <w:rPr>
          <w:rFonts w:ascii="Arial" w:hAnsi="Arial" w:cs="Arial"/>
        </w:rPr>
        <w:t>Art. 2°</w:t>
      </w:r>
      <w:r w:rsidR="006273A4">
        <w:rPr>
          <w:rFonts w:ascii="Arial" w:hAnsi="Arial" w:cs="Arial"/>
        </w:rPr>
        <w:t xml:space="preserve"> -</w:t>
      </w:r>
      <w:r w:rsidRPr="006273A4">
        <w:rPr>
          <w:rFonts w:ascii="Arial" w:hAnsi="Arial" w:cs="Arial"/>
        </w:rPr>
        <w:t xml:space="preserve"> Esta Lei entra em vigor na data de sua publicação, revogadas as disposições em contrário. </w:t>
      </w:r>
    </w:p>
    <w:p w14:paraId="0F1DFDD3" w14:textId="77777777" w:rsidR="001C3A22" w:rsidRPr="006273A4" w:rsidRDefault="001C3A22" w:rsidP="001C3A22">
      <w:pPr>
        <w:jc w:val="both"/>
        <w:rPr>
          <w:rFonts w:ascii="Arial" w:hAnsi="Arial" w:cs="Arial"/>
        </w:rPr>
      </w:pPr>
    </w:p>
    <w:p w14:paraId="0C9F2E3E" w14:textId="16DAEB53" w:rsidR="001C3A22" w:rsidRPr="006273A4" w:rsidRDefault="001C3A22" w:rsidP="006273A4">
      <w:pPr>
        <w:jc w:val="center"/>
        <w:rPr>
          <w:rFonts w:ascii="Arial" w:hAnsi="Arial" w:cs="Arial"/>
        </w:rPr>
      </w:pPr>
      <w:r w:rsidRPr="006273A4">
        <w:rPr>
          <w:rFonts w:ascii="Arial" w:hAnsi="Arial" w:cs="Arial"/>
        </w:rPr>
        <w:t xml:space="preserve">Sete Lagoas, </w:t>
      </w:r>
      <w:r w:rsidR="0058083D">
        <w:rPr>
          <w:rFonts w:ascii="Arial" w:hAnsi="Arial" w:cs="Arial"/>
        </w:rPr>
        <w:t>03</w:t>
      </w:r>
      <w:r w:rsidRPr="006273A4">
        <w:rPr>
          <w:rFonts w:ascii="Arial" w:hAnsi="Arial" w:cs="Arial"/>
        </w:rPr>
        <w:t xml:space="preserve"> de </w:t>
      </w:r>
      <w:r w:rsidR="0058083D">
        <w:rPr>
          <w:rFonts w:ascii="Arial" w:hAnsi="Arial" w:cs="Arial"/>
        </w:rPr>
        <w:t>setembro</w:t>
      </w:r>
      <w:r w:rsidRPr="006273A4">
        <w:rPr>
          <w:rFonts w:ascii="Arial" w:hAnsi="Arial" w:cs="Arial"/>
        </w:rPr>
        <w:t xml:space="preserve"> de 202</w:t>
      </w:r>
      <w:r w:rsidR="0058083D">
        <w:rPr>
          <w:rFonts w:ascii="Arial" w:hAnsi="Arial" w:cs="Arial"/>
        </w:rPr>
        <w:t>4</w:t>
      </w:r>
      <w:r w:rsidRPr="006273A4">
        <w:rPr>
          <w:rFonts w:ascii="Arial" w:hAnsi="Arial" w:cs="Arial"/>
        </w:rPr>
        <w:t>.</w:t>
      </w:r>
    </w:p>
    <w:p w14:paraId="51BDC8E7" w14:textId="77777777" w:rsidR="00872865" w:rsidRPr="006273A4" w:rsidRDefault="00872865" w:rsidP="003D3F6C">
      <w:pPr>
        <w:pStyle w:val="Cabealho1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8D13196" w14:textId="77777777" w:rsidR="00872865" w:rsidRPr="006273A4" w:rsidRDefault="00872865" w:rsidP="00872865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0C68485F" w14:textId="77777777" w:rsidR="00872865" w:rsidRPr="006273A4" w:rsidRDefault="00872865" w:rsidP="00872865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6273A4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C8A8970" wp14:editId="69C78712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D282D" w14:textId="77777777" w:rsidR="00872865" w:rsidRPr="006273A4" w:rsidRDefault="00872865" w:rsidP="00872865">
      <w:pPr>
        <w:rPr>
          <w:rFonts w:ascii="Arial" w:hAnsi="Arial" w:cs="Arial"/>
        </w:rPr>
      </w:pPr>
    </w:p>
    <w:p w14:paraId="68EAFAA5" w14:textId="77777777" w:rsidR="00D977D9" w:rsidRDefault="00D977D9" w:rsidP="00D977D9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</w:p>
    <w:p w14:paraId="199E83E7" w14:textId="77777777" w:rsidR="00D977D9" w:rsidRDefault="00D977D9" w:rsidP="00D977D9">
      <w:pPr>
        <w:widowControl/>
        <w:suppressAutoHyphens w:val="0"/>
        <w:spacing w:after="160" w:line="259" w:lineRule="auto"/>
        <w:jc w:val="center"/>
        <w:rPr>
          <w:rFonts w:ascii="Arial" w:hAnsi="Arial" w:cs="Arial"/>
        </w:rPr>
      </w:pPr>
    </w:p>
    <w:p w14:paraId="71370756" w14:textId="55BB77A5" w:rsidR="001C3A22" w:rsidRDefault="001C3A22" w:rsidP="00D977D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  <w:r w:rsidRPr="006273A4">
        <w:rPr>
          <w:rFonts w:ascii="Arial" w:hAnsi="Arial" w:cs="Arial"/>
          <w:b/>
        </w:rPr>
        <w:t>JUSTIFICATIVA</w:t>
      </w:r>
    </w:p>
    <w:p w14:paraId="13E9EAA8" w14:textId="77777777" w:rsidR="0058083D" w:rsidRDefault="0058083D" w:rsidP="00D977D9">
      <w:pPr>
        <w:widowControl/>
        <w:suppressAutoHyphens w:val="0"/>
        <w:spacing w:after="160" w:line="259" w:lineRule="auto"/>
        <w:jc w:val="center"/>
        <w:rPr>
          <w:rFonts w:ascii="Arial" w:hAnsi="Arial" w:cs="Arial"/>
          <w:b/>
        </w:rPr>
      </w:pPr>
    </w:p>
    <w:p w14:paraId="0BE94B34" w14:textId="3ED4A991" w:rsidR="0058083D" w:rsidRPr="0058083D" w:rsidRDefault="0058083D" w:rsidP="0058083D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58083D">
        <w:rPr>
          <w:rFonts w:ascii="Arial" w:hAnsi="Arial" w:cs="Arial"/>
          <w:bCs/>
        </w:rPr>
        <w:t>Bolivar Pereira de Almeida, nascido em Santa Rita do Cedro em 13 de maio de 1936.Trabalhava como lavrador. Em 1962 casou-se com Cristina Dias de Almeida e tiveram cinco filhos:</w:t>
      </w:r>
      <w:r>
        <w:rPr>
          <w:rFonts w:ascii="Arial" w:hAnsi="Arial" w:cs="Arial"/>
          <w:bCs/>
        </w:rPr>
        <w:t xml:space="preserve"> </w:t>
      </w:r>
      <w:r w:rsidRPr="0058083D">
        <w:rPr>
          <w:rFonts w:ascii="Arial" w:hAnsi="Arial" w:cs="Arial"/>
          <w:bCs/>
        </w:rPr>
        <w:t xml:space="preserve">Raimunda, João Batista, Maria </w:t>
      </w:r>
      <w:proofErr w:type="spellStart"/>
      <w:r w:rsidRPr="0058083D">
        <w:rPr>
          <w:rFonts w:ascii="Arial" w:hAnsi="Arial" w:cs="Arial"/>
          <w:bCs/>
        </w:rPr>
        <w:t>Claudiana</w:t>
      </w:r>
      <w:proofErr w:type="spellEnd"/>
      <w:r w:rsidRPr="0058083D">
        <w:rPr>
          <w:rFonts w:ascii="Arial" w:hAnsi="Arial" w:cs="Arial"/>
          <w:bCs/>
        </w:rPr>
        <w:t>, Cristiana e Bonifácio. Continuou-se trabalhando na lavoura e depois de um tempo montou um comércio.</w:t>
      </w:r>
      <w:r>
        <w:rPr>
          <w:rFonts w:ascii="Arial" w:hAnsi="Arial" w:cs="Arial"/>
          <w:bCs/>
        </w:rPr>
        <w:t xml:space="preserve"> </w:t>
      </w:r>
      <w:r w:rsidRPr="0058083D">
        <w:rPr>
          <w:rFonts w:ascii="Arial" w:hAnsi="Arial" w:cs="Arial"/>
          <w:bCs/>
        </w:rPr>
        <w:t>Em 1982 veio para sete Lagoas para os filhos trabalhar e estudar.</w:t>
      </w:r>
    </w:p>
    <w:p w14:paraId="0FF6CCF4" w14:textId="77777777" w:rsidR="0058083D" w:rsidRPr="0058083D" w:rsidRDefault="0058083D" w:rsidP="0058083D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58083D">
        <w:rPr>
          <w:rFonts w:ascii="Arial" w:hAnsi="Arial" w:cs="Arial"/>
          <w:bCs/>
        </w:rPr>
        <w:t>Em 1984 aposentou-se devido um problema na perna.</w:t>
      </w:r>
    </w:p>
    <w:p w14:paraId="672166F3" w14:textId="75338D2A" w:rsidR="00D977D9" w:rsidRPr="0058083D" w:rsidRDefault="0058083D" w:rsidP="0058083D">
      <w:pPr>
        <w:widowControl/>
        <w:suppressAutoHyphens w:val="0"/>
        <w:spacing w:after="160" w:line="259" w:lineRule="auto"/>
        <w:jc w:val="both"/>
        <w:rPr>
          <w:rFonts w:ascii="Arial" w:hAnsi="Arial" w:cs="Arial"/>
          <w:bCs/>
        </w:rPr>
      </w:pPr>
      <w:r w:rsidRPr="0058083D">
        <w:rPr>
          <w:rFonts w:ascii="Arial" w:hAnsi="Arial" w:cs="Arial"/>
          <w:bCs/>
        </w:rPr>
        <w:t>Para complementar sua aposentadoria fazia artesanato de selaria</w:t>
      </w:r>
      <w:r>
        <w:rPr>
          <w:rFonts w:ascii="Arial" w:hAnsi="Arial" w:cs="Arial"/>
          <w:bCs/>
        </w:rPr>
        <w:t xml:space="preserve">, </w:t>
      </w:r>
      <w:r w:rsidRPr="0058083D">
        <w:rPr>
          <w:rFonts w:ascii="Arial" w:hAnsi="Arial" w:cs="Arial"/>
          <w:bCs/>
        </w:rPr>
        <w:t>vendia seus trabalhos no domingo nas feiras da Boa vista e morro vermelho. Gostava de uma boa prosa e jogar um truco.</w:t>
      </w:r>
      <w:r>
        <w:rPr>
          <w:rFonts w:ascii="Arial" w:hAnsi="Arial" w:cs="Arial"/>
          <w:bCs/>
        </w:rPr>
        <w:t xml:space="preserve"> </w:t>
      </w:r>
      <w:r w:rsidRPr="0058083D">
        <w:rPr>
          <w:rFonts w:ascii="Arial" w:hAnsi="Arial" w:cs="Arial"/>
          <w:bCs/>
        </w:rPr>
        <w:t>Depois de muitos anos de vida com seus filhos,</w:t>
      </w:r>
      <w:r>
        <w:rPr>
          <w:rFonts w:ascii="Arial" w:hAnsi="Arial" w:cs="Arial"/>
          <w:bCs/>
        </w:rPr>
        <w:t xml:space="preserve"> </w:t>
      </w:r>
      <w:r w:rsidRPr="0058083D">
        <w:rPr>
          <w:rFonts w:ascii="Arial" w:hAnsi="Arial" w:cs="Arial"/>
          <w:bCs/>
        </w:rPr>
        <w:t>netos e bisnetos,</w:t>
      </w:r>
      <w:r>
        <w:rPr>
          <w:rFonts w:ascii="Arial" w:hAnsi="Arial" w:cs="Arial"/>
          <w:bCs/>
        </w:rPr>
        <w:t xml:space="preserve"> </w:t>
      </w:r>
      <w:r w:rsidRPr="0058083D">
        <w:rPr>
          <w:rFonts w:ascii="Arial" w:hAnsi="Arial" w:cs="Arial"/>
          <w:bCs/>
        </w:rPr>
        <w:t>veio a falecer em sete Lagoas no dia 18 de maio de 2024.</w:t>
      </w:r>
    </w:p>
    <w:sectPr w:rsidR="00D977D9" w:rsidRPr="0058083D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F440" w14:textId="77777777" w:rsidR="005F1EE4" w:rsidRDefault="005F1EE4">
      <w:r>
        <w:separator/>
      </w:r>
    </w:p>
  </w:endnote>
  <w:endnote w:type="continuationSeparator" w:id="0">
    <w:p w14:paraId="62DA7204" w14:textId="77777777" w:rsidR="005F1EE4" w:rsidRDefault="005F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906" w14:textId="77777777" w:rsidR="00314C24" w:rsidRDefault="005F1E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E696" w14:textId="77777777" w:rsidR="00314C24" w:rsidRDefault="005F1EE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66C53" w14:textId="77777777" w:rsidR="00314C24" w:rsidRDefault="005F1E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73A2" w14:textId="77777777" w:rsidR="005F1EE4" w:rsidRDefault="005F1EE4">
      <w:r>
        <w:separator/>
      </w:r>
    </w:p>
  </w:footnote>
  <w:footnote w:type="continuationSeparator" w:id="0">
    <w:p w14:paraId="1F5D3DDC" w14:textId="77777777" w:rsidR="005F1EE4" w:rsidRDefault="005F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07D6" w14:textId="77777777" w:rsidR="00314C24" w:rsidRDefault="005F1EE4">
    <w:pPr>
      <w:pStyle w:val="Cabealho"/>
    </w:pPr>
    <w:r>
      <w:rPr>
        <w:noProof/>
      </w:rPr>
      <w:pict w14:anchorId="496ECD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73B5" w14:textId="77777777" w:rsidR="00B0788F" w:rsidRPr="008D6C3E" w:rsidRDefault="005F1EE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3AC265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2C34BD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4ECA5DF8" wp14:editId="4483E40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12CF16AB" wp14:editId="2DA54DD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4BD" w:rsidRPr="008D6C3E">
      <w:rPr>
        <w:b/>
        <w:sz w:val="32"/>
      </w:rPr>
      <w:t>Câmara Municipal de Sete Lagoas</w:t>
    </w:r>
  </w:p>
  <w:p w14:paraId="610BC84F" w14:textId="77777777" w:rsidR="00B0788F" w:rsidRDefault="002C34B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C10771D" w14:textId="77777777" w:rsidR="00B0788F" w:rsidRPr="00BB7F10" w:rsidRDefault="002C34BD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EB6430A" w14:textId="77777777" w:rsidR="00B0788F" w:rsidRDefault="005F1EE4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5F2B" w14:textId="77777777" w:rsidR="00314C24" w:rsidRDefault="005F1EE4">
    <w:pPr>
      <w:pStyle w:val="Cabealho"/>
    </w:pPr>
    <w:r>
      <w:rPr>
        <w:noProof/>
      </w:rPr>
      <w:pict w14:anchorId="39A872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10305"/>
    <w:rsid w:val="00173ABF"/>
    <w:rsid w:val="001C3A22"/>
    <w:rsid w:val="001E1B3B"/>
    <w:rsid w:val="001E5D94"/>
    <w:rsid w:val="001F0DF7"/>
    <w:rsid w:val="002556F3"/>
    <w:rsid w:val="00274C15"/>
    <w:rsid w:val="002B335A"/>
    <w:rsid w:val="002C34BD"/>
    <w:rsid w:val="00370C91"/>
    <w:rsid w:val="003839EA"/>
    <w:rsid w:val="003D3F6C"/>
    <w:rsid w:val="00425B09"/>
    <w:rsid w:val="0051383E"/>
    <w:rsid w:val="005164C2"/>
    <w:rsid w:val="00531183"/>
    <w:rsid w:val="00556C24"/>
    <w:rsid w:val="0058083D"/>
    <w:rsid w:val="005B7682"/>
    <w:rsid w:val="005F0FE3"/>
    <w:rsid w:val="005F1EE4"/>
    <w:rsid w:val="00610FAE"/>
    <w:rsid w:val="00612444"/>
    <w:rsid w:val="006273A4"/>
    <w:rsid w:val="00662FE8"/>
    <w:rsid w:val="007201F1"/>
    <w:rsid w:val="00722384"/>
    <w:rsid w:val="00772373"/>
    <w:rsid w:val="007B4D5B"/>
    <w:rsid w:val="007D72B9"/>
    <w:rsid w:val="00863D48"/>
    <w:rsid w:val="00872865"/>
    <w:rsid w:val="00894916"/>
    <w:rsid w:val="00950E57"/>
    <w:rsid w:val="009A081C"/>
    <w:rsid w:val="009C22AB"/>
    <w:rsid w:val="009C70E0"/>
    <w:rsid w:val="009E1D4F"/>
    <w:rsid w:val="00A21B5D"/>
    <w:rsid w:val="00A31F43"/>
    <w:rsid w:val="00AB4BD2"/>
    <w:rsid w:val="00AB7518"/>
    <w:rsid w:val="00AE37DC"/>
    <w:rsid w:val="00B04E7D"/>
    <w:rsid w:val="00B728A9"/>
    <w:rsid w:val="00BD66D5"/>
    <w:rsid w:val="00C124E9"/>
    <w:rsid w:val="00C45D6C"/>
    <w:rsid w:val="00C66601"/>
    <w:rsid w:val="00CD44B2"/>
    <w:rsid w:val="00CE6D15"/>
    <w:rsid w:val="00D977D9"/>
    <w:rsid w:val="00DF7790"/>
    <w:rsid w:val="00E867A6"/>
    <w:rsid w:val="00EE334E"/>
    <w:rsid w:val="00F055D6"/>
    <w:rsid w:val="00F33045"/>
    <w:rsid w:val="00F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A5AB174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3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ED0F-192B-4610-B547-81342C2F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Flavio Pires Incalado</cp:lastModifiedBy>
  <cp:revision>2</cp:revision>
  <cp:lastPrinted>2024-09-03T11:56:00Z</cp:lastPrinted>
  <dcterms:created xsi:type="dcterms:W3CDTF">2024-09-16T18:58:00Z</dcterms:created>
  <dcterms:modified xsi:type="dcterms:W3CDTF">2024-09-16T18:58:00Z</dcterms:modified>
</cp:coreProperties>
</file>