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C1131" w14:textId="77777777" w:rsidR="00024E0F" w:rsidRDefault="00024E0F" w:rsidP="00024E0F">
      <w:pPr>
        <w:pStyle w:val="Ttulo1"/>
      </w:pPr>
      <w:r>
        <w:t>anteprojeto de lei nº _________/2023</w:t>
      </w:r>
    </w:p>
    <w:p w14:paraId="550C6B74" w14:textId="77777777" w:rsidR="00024E0F" w:rsidRPr="00024E0F" w:rsidRDefault="00024E0F" w:rsidP="00024E0F">
      <w:pPr>
        <w:pStyle w:val="Subttulo"/>
      </w:pPr>
      <w:r>
        <w:t>Dispõe sobre a distribuição gratuita de sutiãs pós mastectomia e/ ou reconstrução mamária para pessoas em situação de vulnerabilidade socioeconômica.</w:t>
      </w:r>
    </w:p>
    <w:p w14:paraId="58831522" w14:textId="77777777" w:rsidR="00024E0F" w:rsidRDefault="00024E0F" w:rsidP="00024E0F"/>
    <w:p w14:paraId="37CEAAF2" w14:textId="77777777" w:rsidR="00024E0F" w:rsidRDefault="00024E0F" w:rsidP="00024E0F">
      <w:r>
        <w:t>Art. 1°. Fica instituído, nos termos desta Lei, o programa de distribuição gratuita de sutiãs adaptados para pessoas em situação de vulnerabilidade socioeconômica que passaram por mastectomia e/ ou reconstrução mamária</w:t>
      </w:r>
    </w:p>
    <w:p w14:paraId="0E80C77B" w14:textId="545EADF4" w:rsidR="00024E0F" w:rsidRDefault="00024E0F" w:rsidP="00024E0F">
      <w:r>
        <w:t>Art. 2°. O programa será de responsabilidade da Secretaria de Saúde, que deverá estipular os critérios socioeconômicos de acesso ao benefício</w:t>
      </w:r>
    </w:p>
    <w:p w14:paraId="7D716AAF" w14:textId="77777777" w:rsidR="00024E0F" w:rsidRDefault="00024E0F" w:rsidP="00024E0F">
      <w:r>
        <w:t>Art. 3°. O Poder Executivo regulamentará esta lei, no que couber, no prazo de 60 (sessenta) dias após sua publicação.</w:t>
      </w:r>
    </w:p>
    <w:p w14:paraId="0316B3D7" w14:textId="77777777" w:rsidR="00024E0F" w:rsidRDefault="00024E0F" w:rsidP="00024E0F">
      <w:r>
        <w:t>Art. 4°. As despesas decorrentes da execução desta lei correrão por conta das dotações orçamentárias próprias, suplementadas se necessário.</w:t>
      </w:r>
    </w:p>
    <w:p w14:paraId="18FDE0C0" w14:textId="77777777" w:rsidR="008A28BB" w:rsidRDefault="00024E0F" w:rsidP="00024E0F">
      <w:r>
        <w:t>Art. 5°. Esta Lei entra em vigor na data de sua publicação, revogadas as disposições em contrário.</w:t>
      </w:r>
    </w:p>
    <w:p w14:paraId="5EA3EE95" w14:textId="77777777" w:rsidR="00024E0F" w:rsidRDefault="00024E0F" w:rsidP="00024E0F">
      <w:bookmarkStart w:id="0" w:name="_Hlk142311013"/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DEC5AA5" wp14:editId="0F5E274A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Sala das Sessões, 10 de novembro de 2023.</w:t>
      </w:r>
    </w:p>
    <w:bookmarkEnd w:id="0"/>
    <w:p w14:paraId="5204A9E3" w14:textId="77777777" w:rsidR="00024E0F" w:rsidRDefault="00024E0F" w:rsidP="00024E0F"/>
    <w:p w14:paraId="17F6488D" w14:textId="77777777" w:rsidR="00024E0F" w:rsidRDefault="00024E0F" w:rsidP="00024E0F"/>
    <w:p w14:paraId="5E4A0FF4" w14:textId="77777777" w:rsidR="00024E0F" w:rsidRDefault="00024E0F" w:rsidP="00024E0F"/>
    <w:p w14:paraId="5A52EF76" w14:textId="77777777" w:rsidR="00024E0F" w:rsidRPr="00B417BF" w:rsidRDefault="00024E0F" w:rsidP="00024E0F">
      <w:pPr>
        <w:pStyle w:val="AssinaturadoVereador"/>
      </w:pPr>
      <w:bookmarkStart w:id="1" w:name="_Hlk142311036"/>
      <w:r w:rsidRPr="00B417BF">
        <w:t>RODRIGO BRAGA DA ROCHA</w:t>
      </w:r>
    </w:p>
    <w:p w14:paraId="3AB96A51" w14:textId="77777777" w:rsidR="00024E0F" w:rsidRDefault="00024E0F" w:rsidP="00024E0F">
      <w:pPr>
        <w:pStyle w:val="AssinaturadoVereador"/>
      </w:pPr>
      <w:r w:rsidRPr="00B417BF">
        <w:t>VEREADOR – PV</w:t>
      </w:r>
    </w:p>
    <w:bookmarkEnd w:id="1"/>
    <w:p w14:paraId="76308734" w14:textId="77777777" w:rsidR="00024E0F" w:rsidRDefault="00024E0F" w:rsidP="00024E0F">
      <w:pPr>
        <w:pStyle w:val="Ttulo1"/>
      </w:pPr>
      <w:r>
        <w:lastRenderedPageBreak/>
        <w:t>justificativa</w:t>
      </w:r>
    </w:p>
    <w:p w14:paraId="3EBFD7AB" w14:textId="77777777" w:rsidR="00024E0F" w:rsidRDefault="00024E0F" w:rsidP="00024E0F">
      <w:r>
        <w:t>Trata-se de anteprojeto de Lei com o objetivo de disponibilizar acesso gratuito para pessoas em situação de vulnerabilidade socioeconômica que passaram por mastectomia e/ou reconstrução mamária a sutiãs adaptados às suas necessidades.</w:t>
      </w:r>
    </w:p>
    <w:p w14:paraId="60C185AC" w14:textId="77777777" w:rsidR="00024E0F" w:rsidRDefault="00024E0F" w:rsidP="00024E0F">
      <w:r>
        <w:t>A mastectomia é uma cirurgia que envolve a remoção total ou parcial da mama, muitas vezes necessária para o tratamento do câncer de mama ou outras condições médicas. A reconstrução mamária muitas vezes faz parte do processo para ajudar as pessoas na recuperação do bem-estar físico e mental após uma mastectomia. Um aspecto importante da recuperação é a disponibilidade de sutiãs adaptados que atendam às necessidades específicas dessas pessoas. Isso não apenas promove a autoestima, mas também ajuda na recuperação física e emocional.</w:t>
      </w:r>
    </w:p>
    <w:p w14:paraId="7B320D6B" w14:textId="77777777" w:rsidR="00024E0F" w:rsidRDefault="00024E0F" w:rsidP="00024E0F">
      <w:r>
        <w:t>O uso de sutiã pós-cirúrgico é fundamental após o procedimento cirúrgico: ele é uma peça cuja finalidade é reduzir o inchaço, sustentar as mamas (reduzindo a dor) e ainda garantir que as próteses fiquem imobilizadas no lugar certo — caso uma mamoplastia tenha sido realizada junto ao procedimento.</w:t>
      </w:r>
    </w:p>
    <w:p w14:paraId="4A39BE54" w14:textId="77777777" w:rsidR="00024E0F" w:rsidRDefault="00024E0F" w:rsidP="00024E0F">
      <w:r>
        <w:t>Além disso, esses sutiãs garantem estabilidade aos seios, essencial para readaptar a musculatura local ao novo formato dos seios e ainda fazer com que a cicatrização ocorra de forma assertiva, entre outros.</w:t>
      </w:r>
    </w:p>
    <w:p w14:paraId="24476B1E" w14:textId="77777777" w:rsidR="00024E0F" w:rsidRDefault="00024E0F" w:rsidP="00024E0F">
      <w:r>
        <w:t>A falta de sutiãs adequados pode causar desconforto físico, emocional e psicológico, afetando negativamente sua qualidade de vida.</w:t>
      </w:r>
    </w:p>
    <w:p w14:paraId="62E52621" w14:textId="77777777" w:rsidR="00024E0F" w:rsidRDefault="00024E0F" w:rsidP="00024E0F">
      <w:r>
        <w:t>Para as pessoas em situação de vulnerabilidade social, a aquisição de sutiãs adaptados pode ser ainda mais difícil devido às limitações financeiras. Esta medida visa promover a igualdade de acesso a produtos essenciais para a saúde e bem-estar, bem como melhorar a qualidade de vida e autoestima das pessoas afetadas, promovendo sua reintegração à sociedade.</w:t>
      </w:r>
    </w:p>
    <w:p w14:paraId="0BF49DBA" w14:textId="77777777" w:rsidR="00024E0F" w:rsidRPr="006117D7" w:rsidRDefault="00024E0F" w:rsidP="00024E0F">
      <w:r>
        <w:t>Assim, submeto este Anteprojeto de lei para análise e aprovação.</w:t>
      </w:r>
      <w:r>
        <w:cr/>
      </w:r>
    </w:p>
    <w:p w14:paraId="4253A4F6" w14:textId="77777777" w:rsidR="00024E0F" w:rsidRPr="008A28BB" w:rsidRDefault="00024E0F" w:rsidP="00024E0F"/>
    <w:sectPr w:rsidR="00024E0F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D103D" w14:textId="77777777" w:rsidR="00024E0F" w:rsidRDefault="00024E0F" w:rsidP="005F48BC">
      <w:pPr>
        <w:spacing w:line="240" w:lineRule="auto"/>
      </w:pPr>
      <w:r>
        <w:separator/>
      </w:r>
    </w:p>
  </w:endnote>
  <w:endnote w:type="continuationSeparator" w:id="0">
    <w:p w14:paraId="4A4B930E" w14:textId="77777777" w:rsidR="00024E0F" w:rsidRDefault="00024E0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F9F01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0FA39C8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2B9364C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5EFF7" w14:textId="77777777" w:rsidR="00024E0F" w:rsidRDefault="00024E0F" w:rsidP="005F48BC">
      <w:pPr>
        <w:spacing w:line="240" w:lineRule="auto"/>
      </w:pPr>
      <w:r>
        <w:separator/>
      </w:r>
    </w:p>
  </w:footnote>
  <w:footnote w:type="continuationSeparator" w:id="0">
    <w:p w14:paraId="6F0D55FA" w14:textId="77777777" w:rsidR="00024E0F" w:rsidRDefault="00024E0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754DCBEE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4CDE7DC0" wp14:editId="0E8B006D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59C08A1" wp14:editId="4E03B059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49567F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32C15368" w14:textId="77777777" w:rsidR="001C32B8" w:rsidRDefault="004E5F7D">
        <w:pPr>
          <w:pStyle w:val="Cabealho"/>
          <w:jc w:val="right"/>
        </w:pPr>
      </w:p>
    </w:sdtContent>
  </w:sdt>
  <w:p w14:paraId="3DA981D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E0F"/>
    <w:rsid w:val="00016CD2"/>
    <w:rsid w:val="00024E0F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4E5F7D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2F5FC2"/>
  <w15:chartTrackingRefBased/>
  <w15:docId w15:val="{6B0CC28E-D74C-408B-AAFF-D1A184182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24</TotalTime>
  <Pages>2</Pages>
  <Words>446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2</cp:revision>
  <cp:lastPrinted>2021-05-12T15:34:00Z</cp:lastPrinted>
  <dcterms:created xsi:type="dcterms:W3CDTF">2023-11-06T13:04:00Z</dcterms:created>
  <dcterms:modified xsi:type="dcterms:W3CDTF">2023-11-09T18:25:00Z</dcterms:modified>
</cp:coreProperties>
</file>