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597B" w14:textId="77777777" w:rsidR="003B42CD" w:rsidRPr="005E3A36" w:rsidRDefault="003B42CD" w:rsidP="005B3478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6B0A0D2" w14:textId="3AE6A453" w:rsidR="003B42CD" w:rsidRPr="005E3A36" w:rsidRDefault="003B42CD" w:rsidP="005B347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3A36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0950A5" w:rsidRPr="005E3A36">
        <w:rPr>
          <w:rFonts w:ascii="Times New Roman" w:hAnsi="Times New Roman" w:cs="Times New Roman"/>
          <w:b/>
          <w:sz w:val="20"/>
          <w:szCs w:val="20"/>
          <w:u w:val="single"/>
        </w:rPr>
        <w:t>EQUERIMENTO Nº             /202</w:t>
      </w:r>
      <w:r w:rsidR="005B3478" w:rsidRPr="005E3A36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5E3A36">
        <w:rPr>
          <w:rFonts w:ascii="Times New Roman" w:hAnsi="Times New Roman" w:cs="Times New Roman"/>
          <w:b/>
          <w:sz w:val="20"/>
          <w:szCs w:val="20"/>
          <w:u w:val="single"/>
        </w:rPr>
        <w:t>/GJS</w:t>
      </w:r>
    </w:p>
    <w:p w14:paraId="511669A9" w14:textId="77777777" w:rsidR="003B42CD" w:rsidRPr="005E3A36" w:rsidRDefault="003B42CD" w:rsidP="005B3478">
      <w:pPr>
        <w:pStyle w:val="WW-Corpodetexto"/>
        <w:rPr>
          <w:b/>
          <w:sz w:val="20"/>
          <w:szCs w:val="20"/>
          <w:u w:val="single"/>
        </w:rPr>
      </w:pPr>
      <w:r w:rsidRPr="005E3A36">
        <w:rPr>
          <w:b/>
          <w:sz w:val="20"/>
          <w:szCs w:val="20"/>
          <w:u w:val="single"/>
        </w:rPr>
        <w:t xml:space="preserve"> </w:t>
      </w:r>
    </w:p>
    <w:p w14:paraId="63E05C46" w14:textId="77777777" w:rsidR="003B42CD" w:rsidRPr="005E3A36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3A36">
        <w:rPr>
          <w:rFonts w:ascii="Times New Roman" w:hAnsi="Times New Roman" w:cs="Times New Roman"/>
          <w:b/>
          <w:sz w:val="20"/>
          <w:szCs w:val="20"/>
        </w:rPr>
        <w:t>SENHOR</w:t>
      </w:r>
    </w:p>
    <w:p w14:paraId="3140C824" w14:textId="4A9B48E7" w:rsidR="003B42CD" w:rsidRPr="005E3A36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3A36">
        <w:rPr>
          <w:rFonts w:ascii="Times New Roman" w:hAnsi="Times New Roman" w:cs="Times New Roman"/>
          <w:b/>
          <w:bCs/>
          <w:sz w:val="20"/>
          <w:szCs w:val="20"/>
        </w:rPr>
        <w:t>CAIO LUCIUS VALACE</w:t>
      </w:r>
    </w:p>
    <w:p w14:paraId="1D4AD756" w14:textId="77777777" w:rsidR="003B42CD" w:rsidRPr="005E3A36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3A36">
        <w:rPr>
          <w:rFonts w:ascii="Times New Roman" w:hAnsi="Times New Roman" w:cs="Times New Roman"/>
          <w:b/>
          <w:sz w:val="20"/>
          <w:szCs w:val="20"/>
        </w:rPr>
        <w:t>PRESIDENTE DA CÂMARA MUNICIPAL DE</w:t>
      </w:r>
    </w:p>
    <w:p w14:paraId="5B33B1F1" w14:textId="77777777" w:rsidR="003B42CD" w:rsidRPr="005E3A36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3A36">
        <w:rPr>
          <w:rFonts w:ascii="Times New Roman" w:hAnsi="Times New Roman" w:cs="Times New Roman"/>
          <w:b/>
          <w:sz w:val="20"/>
          <w:szCs w:val="20"/>
        </w:rPr>
        <w:t>SETE LAGOAS-MINAS GERAIS</w:t>
      </w:r>
    </w:p>
    <w:p w14:paraId="693E5120" w14:textId="77777777" w:rsidR="003B42CD" w:rsidRPr="005E3A36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6BB2C04" w14:textId="77777777" w:rsidR="003B42CD" w:rsidRPr="005E3A36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E3A36">
        <w:rPr>
          <w:rFonts w:ascii="Times New Roman" w:hAnsi="Times New Roman" w:cs="Times New Roman"/>
          <w:b/>
          <w:sz w:val="20"/>
          <w:szCs w:val="20"/>
        </w:rPr>
        <w:t>Senhor Presidente</w:t>
      </w:r>
      <w:r w:rsidRPr="005E3A36">
        <w:rPr>
          <w:rFonts w:ascii="Times New Roman" w:hAnsi="Times New Roman" w:cs="Times New Roman"/>
          <w:sz w:val="20"/>
          <w:szCs w:val="20"/>
        </w:rPr>
        <w:t>,</w:t>
      </w:r>
    </w:p>
    <w:p w14:paraId="41DFF88D" w14:textId="535BF5A2" w:rsidR="003125B4" w:rsidRPr="00B55F18" w:rsidRDefault="00B55F18" w:rsidP="00AD7EE2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bCs/>
          <w:sz w:val="24"/>
          <w:szCs w:val="24"/>
        </w:rPr>
      </w:pPr>
      <w:r w:rsidRPr="00B55F18">
        <w:rPr>
          <w:rFonts w:ascii="Times New Roman" w:eastAsia="DejaVuSans" w:hAnsi="Times New Roman" w:cs="Times New Roman"/>
          <w:sz w:val="24"/>
          <w:szCs w:val="24"/>
        </w:rPr>
        <w:t>O VEREADOR QUE ESTE SUBSCREVE</w:t>
      </w:r>
      <w:r w:rsidRPr="00B55F18">
        <w:rPr>
          <w:rFonts w:ascii="Times New Roman" w:eastAsia="DejaVuSans" w:hAnsi="Times New Roman" w:cs="Times New Roman"/>
          <w:b/>
          <w:bCs/>
          <w:sz w:val="24"/>
          <w:szCs w:val="24"/>
        </w:rPr>
        <w:t xml:space="preserve">, REQUER QUE, A TÍTULO DE </w:t>
      </w:r>
      <w:r w:rsidR="007C2CA3">
        <w:rPr>
          <w:rFonts w:ascii="Times New Roman" w:eastAsia="DejaVuSans" w:hAnsi="Times New Roman" w:cs="Times New Roman"/>
          <w:b/>
          <w:bCs/>
          <w:sz w:val="24"/>
          <w:szCs w:val="24"/>
        </w:rPr>
        <w:t>OFICIALIZAR</w:t>
      </w:r>
      <w:r w:rsidRPr="00B55F18">
        <w:rPr>
          <w:rFonts w:ascii="Times New Roman" w:eastAsia="DejaVuSans" w:hAnsi="Times New Roman" w:cs="Times New Roman"/>
          <w:b/>
          <w:bCs/>
          <w:sz w:val="24"/>
          <w:szCs w:val="24"/>
        </w:rPr>
        <w:t xml:space="preserve">, OUVIDA A CASA E APÓS OS TRAMITES REGIMENTAIS, SEJA APROVADO O PRESENTE REQUERIMENTO, QUE DEVERÁ SER ENCAMINHADO AO </w:t>
      </w:r>
      <w:r w:rsidR="007C2CA3">
        <w:rPr>
          <w:rFonts w:ascii="Times New Roman" w:eastAsia="DejaVuSans" w:hAnsi="Times New Roman" w:cs="Times New Roman"/>
          <w:b/>
          <w:bCs/>
          <w:sz w:val="24"/>
          <w:szCs w:val="24"/>
        </w:rPr>
        <w:t>PRESIDENTE DA CÂMARA MUNICIPAL DE SETE LAGOAS</w:t>
      </w:r>
      <w:r w:rsidR="007C2CA3" w:rsidRPr="00B55F18">
        <w:rPr>
          <w:rFonts w:ascii="Times New Roman" w:eastAsia="DejaVuSans" w:hAnsi="Times New Roman" w:cs="Times New Roman"/>
          <w:b/>
          <w:bCs/>
          <w:sz w:val="24"/>
          <w:szCs w:val="24"/>
        </w:rPr>
        <w:t>, PARA QUE</w:t>
      </w:r>
      <w:r w:rsidR="007C2CA3">
        <w:rPr>
          <w:rFonts w:ascii="Times New Roman" w:eastAsia="DejaVuSans" w:hAnsi="Times New Roman" w:cs="Times New Roman"/>
          <w:b/>
          <w:bCs/>
          <w:sz w:val="24"/>
          <w:szCs w:val="24"/>
        </w:rPr>
        <w:t xml:space="preserve"> SEJA REALIZADO UM ESTUDO PARA QUE A MESA DIRETORA DO BIÊNIO 23/24</w:t>
      </w:r>
      <w:r w:rsidR="00AD48C4">
        <w:rPr>
          <w:rFonts w:ascii="Times New Roman" w:eastAsia="DejaVuSans" w:hAnsi="Times New Roman" w:cs="Times New Roman"/>
          <w:b/>
          <w:bCs/>
          <w:sz w:val="24"/>
          <w:szCs w:val="24"/>
        </w:rPr>
        <w:t xml:space="preserve"> PRODUZA</w:t>
      </w:r>
      <w:r w:rsidR="007C2CA3">
        <w:rPr>
          <w:rFonts w:ascii="Times New Roman" w:eastAsia="DejaVuSans" w:hAnsi="Times New Roman" w:cs="Times New Roman"/>
          <w:b/>
          <w:bCs/>
          <w:sz w:val="24"/>
          <w:szCs w:val="24"/>
        </w:rPr>
        <w:t xml:space="preserve"> UM PROJETO DE LEI PARA REDUZIR O SUBSIDIO DOS VEREADORES EM  20%</w:t>
      </w:r>
      <w:r w:rsidR="00AD48C4">
        <w:rPr>
          <w:rFonts w:ascii="Times New Roman" w:eastAsia="DejaVuSans" w:hAnsi="Times New Roman" w:cs="Times New Roman"/>
          <w:b/>
          <w:bCs/>
          <w:sz w:val="24"/>
          <w:szCs w:val="24"/>
        </w:rPr>
        <w:t>, TENDO EM VISTA, O INTERESSE POPULAR.</w:t>
      </w:r>
      <w:r w:rsidR="007C2CA3">
        <w:rPr>
          <w:rFonts w:ascii="Times New Roman" w:eastAsia="DejaVuSans" w:hAnsi="Times New Roman" w:cs="Times New Roman"/>
          <w:b/>
          <w:bCs/>
          <w:sz w:val="24"/>
          <w:szCs w:val="24"/>
        </w:rPr>
        <w:t xml:space="preserve"> </w:t>
      </w:r>
    </w:p>
    <w:p w14:paraId="41496CC0" w14:textId="77777777" w:rsidR="005E3A36" w:rsidRPr="006202D6" w:rsidRDefault="005E3A36" w:rsidP="005E3A36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02695976" w14:textId="518DA03F" w:rsidR="005E3A36" w:rsidRPr="006202D6" w:rsidRDefault="003B42CD" w:rsidP="005E3A36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 w:rsidRPr="006202D6"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5DEAC73F" w14:textId="77777777" w:rsidR="005E3A36" w:rsidRPr="006202D6" w:rsidRDefault="005E3A36" w:rsidP="005E3A36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20F5AE8F" w14:textId="77777777" w:rsidR="007C2CA3" w:rsidRPr="00DD3234" w:rsidRDefault="007C2CA3" w:rsidP="007C2CA3">
      <w:pPr>
        <w:pStyle w:val="NormalWeb"/>
        <w:ind w:firstLine="708"/>
        <w:jc w:val="both"/>
        <w:rPr>
          <w:rFonts w:eastAsia="DejaVuSans"/>
        </w:rPr>
      </w:pPr>
      <w:r w:rsidRPr="00DD3234">
        <w:rPr>
          <w:rFonts w:eastAsia="DejaVuSans"/>
        </w:rPr>
        <w:t>O Vereador que este subscreve, vem através deste, solicitar, que a mesa diretora proponha um projeto de lei que vise reduzir o subsidio do vereador em 20%. Diante destes pedidos segue abaixo a fundamentação do pedido:</w:t>
      </w:r>
    </w:p>
    <w:p w14:paraId="0C367480" w14:textId="59197F7A" w:rsidR="007C2CA3" w:rsidRPr="00DD3234" w:rsidRDefault="007C2CA3" w:rsidP="007C2CA3">
      <w:pPr>
        <w:pStyle w:val="NormalWeb"/>
        <w:ind w:firstLine="708"/>
        <w:jc w:val="both"/>
        <w:rPr>
          <w:rFonts w:eastAsia="DejaVuSans"/>
        </w:rPr>
      </w:pPr>
      <w:r w:rsidRPr="00DD3234">
        <w:rPr>
          <w:rFonts w:eastAsia="DejaVuSans"/>
        </w:rPr>
        <w:t xml:space="preserve">A medida visa à redução do subsidio dos edis, tendo em vista, a situação do mercado de trabalho da nossa cidade, no qual a </w:t>
      </w:r>
      <w:r w:rsidRPr="00DD3234">
        <w:rPr>
          <w:rFonts w:eastAsia="DejaVuSans"/>
        </w:rPr>
        <w:t>média</w:t>
      </w:r>
      <w:r w:rsidRPr="00DD3234">
        <w:rPr>
          <w:rFonts w:eastAsia="DejaVuSans"/>
        </w:rPr>
        <w:t xml:space="preserve"> salarial dos munícipes não passam de R$2.000,00, e o salário de vereador e quase 7 vezes a de um trabalhador convencional, sabemos dos problemas e da complexidade que a função de vereador exige, ainda mais que, representamos os interesses de mais de 250 mil pessoas, por isso, devemos sim reduzir o nosso subsidio pois é de interesse da população. </w:t>
      </w:r>
    </w:p>
    <w:p w14:paraId="20201018" w14:textId="369BFE72" w:rsidR="007C2CA3" w:rsidRPr="00DD3234" w:rsidRDefault="007C2CA3" w:rsidP="007C2CA3">
      <w:pPr>
        <w:pStyle w:val="NormalWeb"/>
        <w:ind w:firstLine="708"/>
        <w:jc w:val="both"/>
        <w:rPr>
          <w:rFonts w:eastAsia="DejaVuSans"/>
        </w:rPr>
      </w:pPr>
      <w:r w:rsidRPr="00DD3234">
        <w:rPr>
          <w:rFonts w:eastAsia="DejaVuSans"/>
        </w:rPr>
        <w:t xml:space="preserve">Vale frisar, que ao se analisar outras câmaras legislativas com o dobro de </w:t>
      </w:r>
      <w:r w:rsidRPr="00DD3234">
        <w:rPr>
          <w:rFonts w:eastAsia="DejaVuSans"/>
        </w:rPr>
        <w:t>número</w:t>
      </w:r>
      <w:r w:rsidRPr="00DD3234">
        <w:rPr>
          <w:rFonts w:eastAsia="DejaVuSans"/>
        </w:rPr>
        <w:t xml:space="preserve"> de habitantes e consequentemente o número de eleitores</w:t>
      </w:r>
      <w:r>
        <w:rPr>
          <w:rFonts w:eastAsia="DejaVuSans"/>
        </w:rPr>
        <w:t xml:space="preserve">, percebe-se que </w:t>
      </w:r>
      <w:r w:rsidRPr="00DD3234">
        <w:rPr>
          <w:rFonts w:eastAsia="DejaVuSans"/>
        </w:rPr>
        <w:t>a câmara legislativa de sete lagoas</w:t>
      </w:r>
      <w:r>
        <w:rPr>
          <w:rFonts w:eastAsia="DejaVuSans"/>
        </w:rPr>
        <w:t xml:space="preserve"> paga o mesmo subsidio</w:t>
      </w:r>
      <w:r w:rsidRPr="00DD3234">
        <w:rPr>
          <w:rFonts w:eastAsia="DejaVuSans"/>
        </w:rPr>
        <w:t>, ou seja, a arrecadação é muito maior que o nosso município, acarretando assim em uma despesa enorme para o município, sei que respeitamos o limite que a lei federal impõe, porem existe um jargão popular que diz “nem tudo que é legal é moral”.</w:t>
      </w:r>
    </w:p>
    <w:p w14:paraId="09162809" w14:textId="77777777" w:rsidR="007C2CA3" w:rsidRPr="00DD3234" w:rsidRDefault="007C2CA3" w:rsidP="007C2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Desta feita, é possível a redução dos subsídios dos vereadores por ato normativo da respectiva Câmara Municipal, desde que a fixação dos subsídios seja feita numa legislatura, antes das eleições municipais, para vigência na legislatura seguinte, conforme, art. 29, inciso VI, da Constituição da República e jurisprudência do STF, bem como observe os princípios da razoabilidade e da proporcionalidade. </w:t>
      </w:r>
    </w:p>
    <w:p w14:paraId="320AA767" w14:textId="5A0BDBD8" w:rsidR="007C2CA3" w:rsidRDefault="00021AE4" w:rsidP="007C2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ab/>
      </w:r>
      <w:r w:rsidR="007C2CA3"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caso análogo, já decidiu o STF: </w:t>
      </w:r>
    </w:p>
    <w:p w14:paraId="5DC4F4DB" w14:textId="77777777" w:rsidR="007C2CA3" w:rsidRPr="00DD3234" w:rsidRDefault="007C2CA3" w:rsidP="007C2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7F2589D" w14:textId="77777777" w:rsidR="007C2CA3" w:rsidRPr="00DD3234" w:rsidRDefault="007C2CA3" w:rsidP="007C2CA3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D323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Ementa: AGRAVO REGIMENTAL NO RECURSO EXTRAORDINÁRIO. VEREADORES. MAJORAÇÃO DE SUBSÍDIO. AGRAVO A QUE SE NEGA PROVIMENTO.</w:t>
      </w:r>
      <w:r w:rsidRPr="00DD3234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 I – É vedado às Câmaras Municipais a majoração do subsídio dos respectivos Vereadores para a mesma legislatura</w:t>
      </w:r>
      <w:r w:rsidRPr="00DD323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, nos termos do art. 29, VI, da Constituição. II – Redução anterior do subsídio dos Vereadores não legitima posterior majoração para a mesma legislatura. III – Agravo regimental a que se nega provimento. (RE 979653 </w:t>
      </w:r>
      <w:proofErr w:type="spellStart"/>
      <w:r w:rsidRPr="00DD323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AgR</w:t>
      </w:r>
      <w:proofErr w:type="spellEnd"/>
      <w:r w:rsidRPr="00DD323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, Relator(a):  Min. RICARDO LEWANDOWSKI, Segunda Turma, julgado em 14/12/2018, PROCESSO ELETRÔNICO DJe-019 DIVULG 31-01-2019 PUBLIC 01-02-2019) </w:t>
      </w:r>
    </w:p>
    <w:p w14:paraId="573E5DD1" w14:textId="77777777" w:rsidR="007C2CA3" w:rsidRPr="00DD3234" w:rsidRDefault="007C2CA3" w:rsidP="007C2CA3">
      <w:pPr>
        <w:pStyle w:val="NormalWeb"/>
        <w:ind w:firstLine="708"/>
        <w:jc w:val="both"/>
        <w:rPr>
          <w:color w:val="000000"/>
          <w:shd w:val="clear" w:color="auto" w:fill="FBFBFB"/>
        </w:rPr>
      </w:pPr>
      <w:r w:rsidRPr="00DD3234">
        <w:rPr>
          <w:color w:val="000000"/>
          <w:shd w:val="clear" w:color="auto" w:fill="FBFBFB"/>
        </w:rPr>
        <w:t>Seguindo a mesma linha de raciocínio, colhe-se do Prejulgado 1628 do Tribunal de Contas de Santa Catarina o que seguinte:</w:t>
      </w:r>
    </w:p>
    <w:p w14:paraId="0EA21284" w14:textId="77777777" w:rsidR="007C2CA3" w:rsidRPr="00DD3234" w:rsidRDefault="007C2CA3" w:rsidP="007C2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Prejulgado:1628 </w:t>
      </w:r>
    </w:p>
    <w:p w14:paraId="7AAD0188" w14:textId="77777777" w:rsidR="007C2CA3" w:rsidRPr="00DD3234" w:rsidRDefault="007C2CA3" w:rsidP="007C2CA3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Visando adequar a remuneração à capacidade financeira municipal, é admissível a redução de subsídios de agentes políticos já fixados na legislatura para a seguinte, mediante projeto de lei aprovado pela Câmara até o final da legislatura, observado o princípio da razoabilidade, a fim de manter o estipêndio em compatibilidade com a relevância, dignidade e responsabilidade dos referidos cargos, considerando ainda que a contenção de gastos é imprescindível para que a Administração tome as medidas necessárias para prover, de forma efetiva, os interesses da coletividade. </w:t>
      </w:r>
    </w:p>
    <w:p w14:paraId="5A20A55B" w14:textId="77777777" w:rsidR="007C2CA3" w:rsidRPr="00DD3234" w:rsidRDefault="007C2CA3" w:rsidP="007C2CA3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1748414" w14:textId="747C2441" w:rsidR="007C2CA3" w:rsidRPr="00DD3234" w:rsidRDefault="007C2CA3" w:rsidP="007C2CA3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Processo:</w:t>
      </w: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CON-04/06157316 </w:t>
      </w:r>
    </w:p>
    <w:p w14:paraId="5DFBBBF2" w14:textId="4A8630E0" w:rsidR="007C2CA3" w:rsidRPr="00DD3234" w:rsidRDefault="007C2CA3" w:rsidP="007C2CA3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Parecer:</w:t>
      </w: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COG-475/04 </w:t>
      </w:r>
    </w:p>
    <w:p w14:paraId="1D661419" w14:textId="46432043" w:rsidR="007C2CA3" w:rsidRPr="00DD3234" w:rsidRDefault="007C2CA3" w:rsidP="007C2CA3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Decisão:</w:t>
      </w: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365/2005 </w:t>
      </w:r>
    </w:p>
    <w:p w14:paraId="701DCD1C" w14:textId="70181B52" w:rsidR="007C2CA3" w:rsidRPr="00DD3234" w:rsidRDefault="007C2CA3" w:rsidP="007C2CA3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Origem:</w:t>
      </w: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Câmara Municipal de Canoinhas </w:t>
      </w:r>
    </w:p>
    <w:p w14:paraId="425296B2" w14:textId="286DB616" w:rsidR="007C2CA3" w:rsidRPr="00DD3234" w:rsidRDefault="007C2CA3" w:rsidP="007C2CA3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Relator:</w:t>
      </w: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Auditor Clóvis Mattos </w:t>
      </w:r>
      <w:proofErr w:type="spellStart"/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Balsini</w:t>
      </w:r>
      <w:proofErr w:type="spellEnd"/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56BF750" w14:textId="5D29B2A0" w:rsidR="007C2CA3" w:rsidRPr="00DD3234" w:rsidRDefault="007C2CA3" w:rsidP="007C2CA3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 da </w:t>
      </w: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Sessão:</w:t>
      </w: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14/03/2005 </w:t>
      </w:r>
    </w:p>
    <w:p w14:paraId="49FBB14C" w14:textId="2FAE68FE" w:rsidR="007C2CA3" w:rsidRPr="00DD3234" w:rsidRDefault="007C2CA3" w:rsidP="007C2CA3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 do Diário </w:t>
      </w: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Oficial:</w:t>
      </w:r>
      <w:r w:rsidRPr="00DD3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16/05/2005 </w:t>
      </w:r>
    </w:p>
    <w:p w14:paraId="57CD868D" w14:textId="77777777" w:rsidR="007C2CA3" w:rsidRPr="00DD3234" w:rsidRDefault="007C2CA3" w:rsidP="007C2CA3">
      <w:pPr>
        <w:pStyle w:val="NormalWeb"/>
        <w:ind w:firstLine="708"/>
        <w:jc w:val="both"/>
        <w:rPr>
          <w:color w:val="000000"/>
          <w:shd w:val="clear" w:color="auto" w:fill="FBFBFB"/>
        </w:rPr>
      </w:pPr>
      <w:r w:rsidRPr="00DD3234">
        <w:rPr>
          <w:color w:val="000000"/>
          <w:shd w:val="clear" w:color="auto" w:fill="FBFBFB"/>
        </w:rPr>
        <w:t>O Tribunal de Contas de Minas Gerais, também assim entende: </w:t>
      </w:r>
    </w:p>
    <w:p w14:paraId="02AFB62E" w14:textId="77777777" w:rsidR="007C2CA3" w:rsidRPr="00DD3234" w:rsidRDefault="007C2CA3" w:rsidP="007C2CA3">
      <w:pPr>
        <w:pStyle w:val="NormalWeb"/>
        <w:ind w:left="2835"/>
        <w:jc w:val="both"/>
        <w:rPr>
          <w:color w:val="000000"/>
          <w:shd w:val="clear" w:color="auto" w:fill="FBFBFB"/>
        </w:rPr>
      </w:pPr>
      <w:r w:rsidRPr="00DD3234">
        <w:rPr>
          <w:color w:val="000000"/>
          <w:shd w:val="clear" w:color="auto" w:fill="FBFBFB"/>
        </w:rPr>
        <w:t>CONSULTA. CÂMARA MUNICIPAL. REDUÇÃO DE SUBSÍDIOS DOS VEREADORES. POSSIBILIDADE. OBSERVÂNCIA DA ANTERIORIDADE ESTRITA, DA RAZOABILIDADE E PROPORCIONALIDADE. </w:t>
      </w:r>
      <w:r w:rsidRPr="00DD3234">
        <w:rPr>
          <w:rStyle w:val="Forte"/>
          <w:color w:val="000000"/>
          <w:shd w:val="clear" w:color="auto" w:fill="FBFBFB"/>
        </w:rPr>
        <w:t>É possível a redução dos subsídios dos vereadores por ato normativo da respectiva Câmara Municipal, desde que a fixação dos subsídios seja feita numa legislatura, antes das eleições municipais, para vigência na legislatura seguinte,</w:t>
      </w:r>
      <w:r w:rsidRPr="00DD3234">
        <w:rPr>
          <w:color w:val="000000"/>
          <w:shd w:val="clear" w:color="auto" w:fill="FBFBFB"/>
        </w:rPr>
        <w:t> conforme, art. 29, inciso VI, da Constituição da República e jurisprudência do STF, bem como observe os princípios da razoabilidade e da proporcionalidade. [CONSULTA n. 969574. Rel. CONS. CLÁUDIO TERRÃO. Sessão do dia 10/07/2019. Disponibilizada no DOC do dia 25/07/2019. </w:t>
      </w:r>
    </w:p>
    <w:p w14:paraId="29ECA5DB" w14:textId="77777777" w:rsidR="007C2CA3" w:rsidRPr="00DD3234" w:rsidRDefault="007C2CA3" w:rsidP="007C2CA3">
      <w:pPr>
        <w:pStyle w:val="NormalWeb"/>
        <w:ind w:firstLine="708"/>
        <w:jc w:val="both"/>
        <w:rPr>
          <w:rFonts w:eastAsia="DejaVuSans"/>
        </w:rPr>
      </w:pPr>
      <w:r w:rsidRPr="00DD3234">
        <w:rPr>
          <w:color w:val="000000"/>
          <w:shd w:val="clear" w:color="auto" w:fill="FBFBFB"/>
        </w:rPr>
        <w:t>Assim, conclui, após estudo realizado sobre a matéria, com base no princípio da legalidade, que </w:t>
      </w:r>
      <w:r w:rsidRPr="00DD3234">
        <w:rPr>
          <w:rStyle w:val="Forte"/>
          <w:color w:val="000000"/>
          <w:shd w:val="clear" w:color="auto" w:fill="FBFBFB"/>
        </w:rPr>
        <w:t>os subsídios são irredutíveis na mesma legislatura, por força da proteção do art. 37, inciso XV</w:t>
      </w:r>
      <w:r w:rsidRPr="00DD3234">
        <w:rPr>
          <w:color w:val="000000"/>
          <w:shd w:val="clear" w:color="auto" w:fill="FBFBFB"/>
        </w:rPr>
        <w:t>, </w:t>
      </w:r>
      <w:r w:rsidRPr="00DD3234">
        <w:rPr>
          <w:color w:val="000000"/>
          <w:u w:val="single"/>
          <w:shd w:val="clear" w:color="auto" w:fill="FBFBFB"/>
        </w:rPr>
        <w:t>sob outra perspectiva</w:t>
      </w:r>
      <w:r w:rsidRPr="00DD3234">
        <w:rPr>
          <w:color w:val="000000"/>
          <w:shd w:val="clear" w:color="auto" w:fill="FBFBFB"/>
        </w:rPr>
        <w:t>, é permitido aos atuais Edis reduzir o subsídio dos Vereadores da próxima legislatura, desde que a fixação dos subsídios seja feita nesta legislatura, dentro do prazo legal, antes das eleições municipais, para vigência na legislatura seguinte. </w:t>
      </w:r>
    </w:p>
    <w:p w14:paraId="76A37D4D" w14:textId="77777777" w:rsidR="007C2CA3" w:rsidRPr="00DD3234" w:rsidRDefault="007C2CA3" w:rsidP="007C2CA3">
      <w:pPr>
        <w:pStyle w:val="NormalWeb"/>
        <w:ind w:firstLine="708"/>
        <w:jc w:val="both"/>
        <w:rPr>
          <w:rFonts w:eastAsia="DejaVuSans"/>
        </w:rPr>
      </w:pPr>
      <w:r w:rsidRPr="00DD3234">
        <w:rPr>
          <w:rFonts w:eastAsia="DejaVuSans"/>
        </w:rPr>
        <w:t>Confiante na boa acolhida à solicitação aqui apresentada, ratificamos, nesta oportunidade protestos de consideração e apreço.</w:t>
      </w:r>
    </w:p>
    <w:p w14:paraId="01D0E0C7" w14:textId="3B91B4E9" w:rsidR="006202D6" w:rsidRPr="007C2CA3" w:rsidRDefault="007C2CA3" w:rsidP="007C2CA3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2C3C4" w14:textId="13ABE709" w:rsidR="00782ECA" w:rsidRPr="006202D6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2D6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C2CA3">
        <w:rPr>
          <w:rFonts w:ascii="Times New Roman" w:hAnsi="Times New Roman" w:cs="Times New Roman"/>
          <w:sz w:val="24"/>
          <w:szCs w:val="24"/>
        </w:rPr>
        <w:t>04</w:t>
      </w:r>
      <w:r w:rsidR="0045598B">
        <w:rPr>
          <w:rFonts w:ascii="Times New Roman" w:hAnsi="Times New Roman" w:cs="Times New Roman"/>
          <w:sz w:val="24"/>
          <w:szCs w:val="24"/>
        </w:rPr>
        <w:t xml:space="preserve"> </w:t>
      </w:r>
      <w:r w:rsidR="00C06F2F" w:rsidRPr="006202D6">
        <w:rPr>
          <w:rFonts w:ascii="Times New Roman" w:hAnsi="Times New Roman" w:cs="Times New Roman"/>
          <w:sz w:val="24"/>
          <w:szCs w:val="24"/>
        </w:rPr>
        <w:t xml:space="preserve">de </w:t>
      </w:r>
      <w:r w:rsidR="0045598B">
        <w:rPr>
          <w:rFonts w:ascii="Times New Roman" w:hAnsi="Times New Roman" w:cs="Times New Roman"/>
          <w:sz w:val="24"/>
          <w:szCs w:val="24"/>
        </w:rPr>
        <w:t>setembr</w:t>
      </w:r>
      <w:r w:rsidR="000755E7" w:rsidRPr="006202D6">
        <w:rPr>
          <w:rFonts w:ascii="Times New Roman" w:hAnsi="Times New Roman" w:cs="Times New Roman"/>
          <w:sz w:val="24"/>
          <w:szCs w:val="24"/>
        </w:rPr>
        <w:t>o</w:t>
      </w:r>
      <w:r w:rsidR="007E37C5" w:rsidRPr="006202D6">
        <w:rPr>
          <w:rFonts w:ascii="Times New Roman" w:hAnsi="Times New Roman" w:cs="Times New Roman"/>
          <w:sz w:val="24"/>
          <w:szCs w:val="24"/>
        </w:rPr>
        <w:t xml:space="preserve"> </w:t>
      </w:r>
      <w:r w:rsidRPr="006202D6">
        <w:rPr>
          <w:rFonts w:ascii="Times New Roman" w:hAnsi="Times New Roman" w:cs="Times New Roman"/>
          <w:sz w:val="24"/>
          <w:szCs w:val="24"/>
        </w:rPr>
        <w:t>de 202</w:t>
      </w:r>
      <w:r w:rsidR="005B3478" w:rsidRPr="006202D6">
        <w:rPr>
          <w:rFonts w:ascii="Times New Roman" w:hAnsi="Times New Roman" w:cs="Times New Roman"/>
          <w:sz w:val="24"/>
          <w:szCs w:val="24"/>
        </w:rPr>
        <w:t>3</w:t>
      </w:r>
      <w:r w:rsidR="003B42CD" w:rsidRPr="006202D6">
        <w:rPr>
          <w:rFonts w:ascii="Times New Roman" w:hAnsi="Times New Roman" w:cs="Times New Roman"/>
          <w:sz w:val="24"/>
          <w:szCs w:val="24"/>
        </w:rPr>
        <w:t>.</w:t>
      </w:r>
    </w:p>
    <w:p w14:paraId="3CA38F04" w14:textId="436C6DB2" w:rsidR="003B42CD" w:rsidRPr="006202D6" w:rsidRDefault="00A65264" w:rsidP="00C706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2D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1B91DEE" wp14:editId="5EDA0B86">
            <wp:extent cx="685800" cy="416689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478" cy="4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54D5" w14:textId="77777777" w:rsidR="003B42CD" w:rsidRPr="006202D6" w:rsidRDefault="003B42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2D6">
        <w:rPr>
          <w:rFonts w:ascii="Times New Roman" w:hAnsi="Times New Roman" w:cs="Times New Roman"/>
          <w:sz w:val="24"/>
          <w:szCs w:val="24"/>
        </w:rPr>
        <w:t>Júnior Sousa</w:t>
      </w:r>
    </w:p>
    <w:p w14:paraId="796D5B0C" w14:textId="0006DCB4" w:rsidR="003B42CD" w:rsidRPr="006202D6" w:rsidRDefault="00353F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2D6">
        <w:rPr>
          <w:rFonts w:ascii="Times New Roman" w:hAnsi="Times New Roman" w:cs="Times New Roman"/>
          <w:sz w:val="24"/>
          <w:szCs w:val="24"/>
        </w:rPr>
        <w:t>Vereador - PSD</w:t>
      </w:r>
    </w:p>
    <w:p w14:paraId="678F4D1A" w14:textId="224D9C17" w:rsidR="00EA0770" w:rsidRPr="000A4D93" w:rsidRDefault="005E3A36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A36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0DF5EB9" wp14:editId="457FED31">
            <wp:simplePos x="0" y="0"/>
            <wp:positionH relativeFrom="column">
              <wp:posOffset>2120265</wp:posOffset>
            </wp:positionH>
            <wp:positionV relativeFrom="paragraph">
              <wp:posOffset>33020</wp:posOffset>
            </wp:positionV>
            <wp:extent cx="1146502" cy="5715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502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0770" w:rsidRPr="000A4D9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1C161" w14:textId="77777777" w:rsidR="003B4CAF" w:rsidRDefault="003B4CAF" w:rsidP="003B42CD">
      <w:pPr>
        <w:spacing w:after="0" w:line="240" w:lineRule="auto"/>
      </w:pPr>
      <w:r>
        <w:separator/>
      </w:r>
    </w:p>
  </w:endnote>
  <w:endnote w:type="continuationSeparator" w:id="0">
    <w:p w14:paraId="01023A3D" w14:textId="77777777" w:rsidR="003B4CAF" w:rsidRDefault="003B4CAF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9F1B8" w14:textId="77777777" w:rsidR="003B4CAF" w:rsidRDefault="003B4CAF" w:rsidP="003B42CD">
      <w:pPr>
        <w:spacing w:after="0" w:line="240" w:lineRule="auto"/>
      </w:pPr>
      <w:r>
        <w:separator/>
      </w:r>
    </w:p>
  </w:footnote>
  <w:footnote w:type="continuationSeparator" w:id="0">
    <w:p w14:paraId="555421ED" w14:textId="77777777" w:rsidR="003B4CAF" w:rsidRDefault="003B4CAF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21AE4"/>
    <w:rsid w:val="00063175"/>
    <w:rsid w:val="000755E7"/>
    <w:rsid w:val="00077214"/>
    <w:rsid w:val="000835AD"/>
    <w:rsid w:val="0009104B"/>
    <w:rsid w:val="000950A5"/>
    <w:rsid w:val="000A4D93"/>
    <w:rsid w:val="000E4E2F"/>
    <w:rsid w:val="000F4F8E"/>
    <w:rsid w:val="001200B0"/>
    <w:rsid w:val="001337E3"/>
    <w:rsid w:val="00184981"/>
    <w:rsid w:val="001C348F"/>
    <w:rsid w:val="001D3F20"/>
    <w:rsid w:val="00225DBE"/>
    <w:rsid w:val="00231507"/>
    <w:rsid w:val="00231F6C"/>
    <w:rsid w:val="002334ED"/>
    <w:rsid w:val="00234B96"/>
    <w:rsid w:val="00245CA4"/>
    <w:rsid w:val="002502B3"/>
    <w:rsid w:val="00286BFD"/>
    <w:rsid w:val="0029242F"/>
    <w:rsid w:val="002A1548"/>
    <w:rsid w:val="002B3602"/>
    <w:rsid w:val="002C0F0B"/>
    <w:rsid w:val="002F3284"/>
    <w:rsid w:val="003030DC"/>
    <w:rsid w:val="003125B4"/>
    <w:rsid w:val="003265A1"/>
    <w:rsid w:val="0033295B"/>
    <w:rsid w:val="003374CA"/>
    <w:rsid w:val="00344BB9"/>
    <w:rsid w:val="00346B4A"/>
    <w:rsid w:val="00353FCD"/>
    <w:rsid w:val="00373E8E"/>
    <w:rsid w:val="00397272"/>
    <w:rsid w:val="003B1AC5"/>
    <w:rsid w:val="003B308E"/>
    <w:rsid w:val="003B42CD"/>
    <w:rsid w:val="003B4CAF"/>
    <w:rsid w:val="003E078E"/>
    <w:rsid w:val="003F2D60"/>
    <w:rsid w:val="00412CE2"/>
    <w:rsid w:val="00426235"/>
    <w:rsid w:val="0045598B"/>
    <w:rsid w:val="004664D7"/>
    <w:rsid w:val="004A5D06"/>
    <w:rsid w:val="004B67F5"/>
    <w:rsid w:val="004C5498"/>
    <w:rsid w:val="004D7ABD"/>
    <w:rsid w:val="004E7485"/>
    <w:rsid w:val="005364DF"/>
    <w:rsid w:val="00542274"/>
    <w:rsid w:val="0054595F"/>
    <w:rsid w:val="0057501D"/>
    <w:rsid w:val="005962E1"/>
    <w:rsid w:val="005B25BC"/>
    <w:rsid w:val="005B33DF"/>
    <w:rsid w:val="005B3478"/>
    <w:rsid w:val="005D54E2"/>
    <w:rsid w:val="005E3A36"/>
    <w:rsid w:val="006202D6"/>
    <w:rsid w:val="00631AB9"/>
    <w:rsid w:val="00691D43"/>
    <w:rsid w:val="006A0CF2"/>
    <w:rsid w:val="006C7CF4"/>
    <w:rsid w:val="006F631C"/>
    <w:rsid w:val="0070270A"/>
    <w:rsid w:val="007247F1"/>
    <w:rsid w:val="00725AF9"/>
    <w:rsid w:val="00737B79"/>
    <w:rsid w:val="007546DC"/>
    <w:rsid w:val="00756413"/>
    <w:rsid w:val="007567D3"/>
    <w:rsid w:val="00773D4D"/>
    <w:rsid w:val="00782ECA"/>
    <w:rsid w:val="00786AF1"/>
    <w:rsid w:val="007C2CA3"/>
    <w:rsid w:val="007D2785"/>
    <w:rsid w:val="007D6A47"/>
    <w:rsid w:val="007D73C4"/>
    <w:rsid w:val="007E37C5"/>
    <w:rsid w:val="007E3EE6"/>
    <w:rsid w:val="007F66A6"/>
    <w:rsid w:val="00815345"/>
    <w:rsid w:val="00816136"/>
    <w:rsid w:val="0084301C"/>
    <w:rsid w:val="008A533F"/>
    <w:rsid w:val="008B5B88"/>
    <w:rsid w:val="008C7DD9"/>
    <w:rsid w:val="008D4F00"/>
    <w:rsid w:val="008F317F"/>
    <w:rsid w:val="009207FD"/>
    <w:rsid w:val="00927DE2"/>
    <w:rsid w:val="00970EE5"/>
    <w:rsid w:val="00974A32"/>
    <w:rsid w:val="0098244E"/>
    <w:rsid w:val="009C1560"/>
    <w:rsid w:val="009D59EE"/>
    <w:rsid w:val="009E566F"/>
    <w:rsid w:val="009E709C"/>
    <w:rsid w:val="009F1A5C"/>
    <w:rsid w:val="009F4459"/>
    <w:rsid w:val="00A01598"/>
    <w:rsid w:val="00A05FA3"/>
    <w:rsid w:val="00A21379"/>
    <w:rsid w:val="00A36189"/>
    <w:rsid w:val="00A65264"/>
    <w:rsid w:val="00AA10FD"/>
    <w:rsid w:val="00AA6987"/>
    <w:rsid w:val="00AB31F5"/>
    <w:rsid w:val="00AD48C4"/>
    <w:rsid w:val="00AD7EE2"/>
    <w:rsid w:val="00B55F18"/>
    <w:rsid w:val="00B85765"/>
    <w:rsid w:val="00B87BF9"/>
    <w:rsid w:val="00BA0D23"/>
    <w:rsid w:val="00BB503A"/>
    <w:rsid w:val="00BD3A45"/>
    <w:rsid w:val="00BE1ABE"/>
    <w:rsid w:val="00BE4D3A"/>
    <w:rsid w:val="00C06F2F"/>
    <w:rsid w:val="00C07A18"/>
    <w:rsid w:val="00C1454C"/>
    <w:rsid w:val="00C1766B"/>
    <w:rsid w:val="00C22271"/>
    <w:rsid w:val="00C31794"/>
    <w:rsid w:val="00C46173"/>
    <w:rsid w:val="00C50C1D"/>
    <w:rsid w:val="00C52B59"/>
    <w:rsid w:val="00C6626C"/>
    <w:rsid w:val="00C70628"/>
    <w:rsid w:val="00CB3D21"/>
    <w:rsid w:val="00D03711"/>
    <w:rsid w:val="00D91E9E"/>
    <w:rsid w:val="00DD6173"/>
    <w:rsid w:val="00E33C38"/>
    <w:rsid w:val="00EA0770"/>
    <w:rsid w:val="00EA77F7"/>
    <w:rsid w:val="00EB2E2F"/>
    <w:rsid w:val="00EB617B"/>
    <w:rsid w:val="00EE6927"/>
    <w:rsid w:val="00F02663"/>
    <w:rsid w:val="00F12898"/>
    <w:rsid w:val="00F24FEA"/>
    <w:rsid w:val="00F465B0"/>
    <w:rsid w:val="00F53298"/>
    <w:rsid w:val="00F74EEB"/>
    <w:rsid w:val="00F764F9"/>
    <w:rsid w:val="00F82DAF"/>
    <w:rsid w:val="00F83D9A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5F18"/>
    <w:rPr>
      <w:b/>
      <w:bCs/>
    </w:rPr>
  </w:style>
  <w:style w:type="paragraph" w:styleId="NormalWeb">
    <w:name w:val="Normal (Web)"/>
    <w:basedOn w:val="Normal"/>
    <w:uiPriority w:val="99"/>
    <w:unhideWhenUsed/>
    <w:rsid w:val="007C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cp:lastPrinted>2023-09-28T17:36:00Z</cp:lastPrinted>
  <dcterms:created xsi:type="dcterms:W3CDTF">2023-10-05T17:46:00Z</dcterms:created>
  <dcterms:modified xsi:type="dcterms:W3CDTF">2023-10-05T17:56:00Z</dcterms:modified>
</cp:coreProperties>
</file>