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C8" w:rsidRPr="002D42C8" w:rsidRDefault="002D42C8" w:rsidP="002D42C8">
      <w:pPr>
        <w:pStyle w:val="Textbody"/>
        <w:jc w:val="both"/>
        <w:rPr>
          <w:rFonts w:asciiTheme="minorHAnsi" w:eastAsia="Times New Roman" w:hAnsiTheme="minorHAnsi" w:cstheme="minorHAnsi"/>
          <w:b/>
          <w:kern w:val="2"/>
          <w:sz w:val="28"/>
          <w:szCs w:val="28"/>
          <w:lang w:eastAsia="ar-SA" w:bidi="ar-SA"/>
        </w:rPr>
      </w:pPr>
      <w:r>
        <w:rPr>
          <w:rFonts w:asciiTheme="minorHAnsi" w:eastAsia="Times New Roman" w:hAnsiTheme="minorHAnsi" w:cstheme="minorHAnsi"/>
          <w:b/>
          <w:kern w:val="2"/>
          <w:sz w:val="28"/>
          <w:szCs w:val="28"/>
          <w:lang w:eastAsia="ar-SA" w:bidi="ar-SA"/>
        </w:rPr>
        <w:t>PEDIDO DE PROVIDÊNCIA NÚMERO ____ DE 2023</w:t>
      </w:r>
    </w:p>
    <w:p w:rsidR="002D42C8" w:rsidRDefault="002D42C8" w:rsidP="002D42C8">
      <w:pPr>
        <w:pStyle w:val="Textbody"/>
        <w:jc w:val="both"/>
        <w:rPr>
          <w:rFonts w:asciiTheme="minorHAnsi" w:eastAsia="Times New Roman" w:hAnsiTheme="minorHAnsi" w:cstheme="minorHAnsi"/>
          <w:kern w:val="2"/>
          <w:sz w:val="28"/>
          <w:szCs w:val="28"/>
          <w:lang w:eastAsia="ar-SA" w:bidi="ar-SA"/>
        </w:rPr>
      </w:pPr>
    </w:p>
    <w:p w:rsidR="002D42C8" w:rsidRPr="002D42C8" w:rsidRDefault="002D42C8" w:rsidP="002D42C8">
      <w:pPr>
        <w:pStyle w:val="Textbody"/>
        <w:jc w:val="both"/>
        <w:rPr>
          <w:rFonts w:asciiTheme="minorHAnsi" w:eastAsia="Times New Roman" w:hAnsiTheme="minorHAnsi" w:cstheme="minorHAnsi"/>
          <w:kern w:val="2"/>
          <w:sz w:val="28"/>
          <w:szCs w:val="28"/>
          <w:lang w:eastAsia="ar-SA" w:bidi="ar-SA"/>
        </w:rPr>
      </w:pPr>
      <w:r w:rsidRPr="002D42C8">
        <w:rPr>
          <w:rFonts w:asciiTheme="minorHAnsi" w:eastAsia="Times New Roman" w:hAnsiTheme="minorHAnsi" w:cstheme="minorHAnsi"/>
          <w:kern w:val="2"/>
          <w:sz w:val="28"/>
          <w:szCs w:val="28"/>
          <w:lang w:eastAsia="ar-SA" w:bidi="ar-SA"/>
        </w:rPr>
        <w:t xml:space="preserve">Excelentíssimo Senhor Presidente, </w:t>
      </w:r>
    </w:p>
    <w:p w:rsidR="002D42C8" w:rsidRPr="002D42C8" w:rsidRDefault="002D42C8" w:rsidP="002D42C8">
      <w:pPr>
        <w:pStyle w:val="Textbody"/>
        <w:jc w:val="both"/>
        <w:rPr>
          <w:rFonts w:asciiTheme="minorHAnsi" w:eastAsia="Times New Roman" w:hAnsiTheme="minorHAnsi" w:cstheme="minorHAnsi"/>
          <w:kern w:val="2"/>
          <w:sz w:val="28"/>
          <w:szCs w:val="28"/>
          <w:lang w:eastAsia="ar-SA" w:bidi="ar-SA"/>
        </w:rPr>
      </w:pPr>
      <w:r w:rsidRPr="002D42C8">
        <w:rPr>
          <w:rFonts w:asciiTheme="minorHAnsi" w:eastAsia="Times New Roman" w:hAnsiTheme="minorHAnsi" w:cstheme="minorHAnsi"/>
          <w:kern w:val="2"/>
          <w:sz w:val="28"/>
          <w:szCs w:val="28"/>
          <w:lang w:eastAsia="ar-SA" w:bidi="ar-SA"/>
        </w:rPr>
        <w:t>Egrégio Plenário,</w:t>
      </w:r>
    </w:p>
    <w:p w:rsidR="002D42C8" w:rsidRPr="002D42C8" w:rsidRDefault="002D42C8" w:rsidP="002D42C8">
      <w:pPr>
        <w:pStyle w:val="Textbody"/>
        <w:jc w:val="both"/>
        <w:rPr>
          <w:rFonts w:asciiTheme="minorHAnsi" w:eastAsia="Times New Roman" w:hAnsiTheme="minorHAnsi" w:cstheme="minorHAnsi"/>
          <w:kern w:val="2"/>
          <w:sz w:val="28"/>
          <w:szCs w:val="28"/>
          <w:lang w:eastAsia="ar-SA" w:bidi="ar-SA"/>
        </w:rPr>
      </w:pPr>
    </w:p>
    <w:p w:rsidR="002D42C8" w:rsidRPr="00171F0E" w:rsidRDefault="002D42C8" w:rsidP="002D42C8">
      <w:pPr>
        <w:jc w:val="both"/>
        <w:rPr>
          <w:rFonts w:cstheme="minorHAnsi"/>
          <w:b/>
          <w:kern w:val="2"/>
          <w:sz w:val="28"/>
          <w:szCs w:val="28"/>
        </w:rPr>
      </w:pPr>
      <w:r w:rsidRPr="002D42C8">
        <w:rPr>
          <w:rFonts w:cstheme="minorHAnsi"/>
          <w:kern w:val="2"/>
          <w:sz w:val="28"/>
          <w:szCs w:val="28"/>
        </w:rPr>
        <w:t xml:space="preserve">                     O Vereador que a este subscreve requer, ouvida a Casa</w:t>
      </w:r>
      <w:r>
        <w:rPr>
          <w:rFonts w:cstheme="minorHAnsi"/>
          <w:kern w:val="2"/>
          <w:sz w:val="28"/>
          <w:szCs w:val="28"/>
        </w:rPr>
        <w:t xml:space="preserve"> e</w:t>
      </w:r>
      <w:r w:rsidRPr="002D42C8">
        <w:rPr>
          <w:rFonts w:cstheme="minorHAnsi"/>
          <w:kern w:val="2"/>
          <w:sz w:val="28"/>
          <w:szCs w:val="28"/>
        </w:rPr>
        <w:t xml:space="preserve"> após os trâmites regimentais, </w:t>
      </w:r>
      <w:r w:rsidR="00171F0E" w:rsidRPr="00171F0E">
        <w:rPr>
          <w:rFonts w:cstheme="minorHAnsi"/>
          <w:b/>
          <w:kern w:val="2"/>
          <w:sz w:val="28"/>
          <w:szCs w:val="28"/>
        </w:rPr>
        <w:t xml:space="preserve">QUE SEJA ENVIADA CORRESPONDÊNCIA AO EXMO. SR. PREFEITO MUNICIPAL, </w:t>
      </w:r>
      <w:r w:rsidR="00171F0E" w:rsidRPr="00171F0E">
        <w:rPr>
          <w:rFonts w:cstheme="minorHAnsi"/>
          <w:b/>
          <w:bCs/>
          <w:kern w:val="2"/>
          <w:sz w:val="28"/>
          <w:szCs w:val="28"/>
        </w:rPr>
        <w:t>SOLICITANDO</w:t>
      </w:r>
      <w:r w:rsidR="00171F0E" w:rsidRPr="00171F0E">
        <w:rPr>
          <w:rFonts w:cstheme="minorHAnsi"/>
          <w:b/>
          <w:kern w:val="2"/>
          <w:sz w:val="28"/>
          <w:szCs w:val="28"/>
        </w:rPr>
        <w:t>-LHE</w:t>
      </w:r>
      <w:r w:rsidR="00171F0E" w:rsidRPr="00171F0E">
        <w:rPr>
          <w:rFonts w:eastAsia="DejaVu Sans" w:cstheme="minorHAnsi"/>
          <w:b/>
          <w:kern w:val="2"/>
          <w:sz w:val="28"/>
          <w:szCs w:val="28"/>
        </w:rPr>
        <w:t xml:space="preserve"> PROVIDÊNCIAS CABÍVEIS PARA A DESTINAÇÃO DE PARTE DA RECEITA DECORRENTE DO IPVA</w:t>
      </w:r>
      <w:r w:rsidR="005570F3">
        <w:rPr>
          <w:rFonts w:eastAsia="DejaVu Sans" w:cstheme="minorHAnsi"/>
          <w:b/>
          <w:kern w:val="2"/>
          <w:sz w:val="28"/>
          <w:szCs w:val="28"/>
        </w:rPr>
        <w:t>,</w:t>
      </w:r>
      <w:r w:rsidR="00171F0E" w:rsidRPr="00171F0E">
        <w:rPr>
          <w:rFonts w:eastAsia="DejaVu Sans" w:cstheme="minorHAnsi"/>
          <w:b/>
          <w:kern w:val="2"/>
          <w:sz w:val="28"/>
          <w:szCs w:val="28"/>
        </w:rPr>
        <w:t xml:space="preserve"> PARA AS EMPRESAS CONCESSIONÁRIAS E PERMISSIONÁRIAS QUE PRESTAM SERVIÇO PÚBLICO DE TRANSPORTE NO MUNICÍPIO (TURI E COOPERSELTA),</w:t>
      </w:r>
      <w:r w:rsidR="00171F0E" w:rsidRPr="00171F0E">
        <w:rPr>
          <w:rFonts w:cstheme="minorHAnsi"/>
          <w:b/>
          <w:kern w:val="2"/>
          <w:sz w:val="28"/>
          <w:szCs w:val="28"/>
        </w:rPr>
        <w:t xml:space="preserve"> </w:t>
      </w:r>
      <w:r w:rsidR="00171F0E" w:rsidRPr="00171F0E">
        <w:rPr>
          <w:rFonts w:cstheme="minorHAnsi"/>
          <w:b/>
          <w:i/>
          <w:sz w:val="28"/>
          <w:szCs w:val="28"/>
        </w:rPr>
        <w:t>PARA EVITAR IMPACTO NEGATIVO PARA A POPULAÇÃO EM DECORRÊNCIA DO AUMENTO DO PREÇO DO ÓLEO DIESEL.</w:t>
      </w:r>
      <w:r w:rsidR="00171F0E" w:rsidRPr="00171F0E">
        <w:rPr>
          <w:rFonts w:cstheme="minorHAnsi"/>
          <w:b/>
          <w:kern w:val="2"/>
          <w:sz w:val="28"/>
          <w:szCs w:val="28"/>
        </w:rPr>
        <w:t xml:space="preserve"> </w:t>
      </w:r>
    </w:p>
    <w:p w:rsidR="002D42C8" w:rsidRPr="002D42C8" w:rsidRDefault="002D42C8" w:rsidP="002D42C8">
      <w:pPr>
        <w:spacing w:line="200" w:lineRule="atLeast"/>
        <w:ind w:right="14"/>
        <w:jc w:val="both"/>
        <w:rPr>
          <w:rFonts w:cstheme="minorHAnsi"/>
          <w:sz w:val="28"/>
          <w:szCs w:val="28"/>
        </w:rPr>
      </w:pPr>
    </w:p>
    <w:p w:rsidR="002D42C8" w:rsidRPr="002D42C8" w:rsidRDefault="002D42C8" w:rsidP="002D42C8">
      <w:pPr>
        <w:pStyle w:val="Corpodetexto"/>
        <w:rPr>
          <w:rFonts w:asciiTheme="minorHAnsi" w:eastAsia="DejaVu Sans" w:hAnsiTheme="minorHAnsi" w:cstheme="minorHAnsi"/>
          <w:kern w:val="2"/>
          <w:szCs w:val="28"/>
        </w:rPr>
      </w:pPr>
      <w:r w:rsidRPr="002D42C8">
        <w:rPr>
          <w:rFonts w:asciiTheme="minorHAnsi" w:hAnsiTheme="minorHAnsi" w:cstheme="minorHAnsi"/>
          <w:b/>
          <w:bCs/>
          <w:kern w:val="2"/>
          <w:szCs w:val="28"/>
          <w:u w:val="single"/>
        </w:rPr>
        <w:t>JUSTIFICATIVA</w:t>
      </w:r>
      <w:r w:rsidRPr="002D42C8">
        <w:rPr>
          <w:rFonts w:asciiTheme="minorHAnsi" w:eastAsia="DejaVu Sans" w:hAnsiTheme="minorHAnsi" w:cstheme="minorHAnsi"/>
          <w:b/>
          <w:bCs/>
          <w:kern w:val="2"/>
          <w:szCs w:val="28"/>
          <w:u w:val="single"/>
        </w:rPr>
        <w:t>:</w:t>
      </w:r>
      <w:r w:rsidRPr="002D42C8">
        <w:rPr>
          <w:rFonts w:asciiTheme="minorHAnsi" w:eastAsia="DejaVu Sans" w:hAnsiTheme="minorHAnsi" w:cstheme="minorHAnsi"/>
          <w:kern w:val="2"/>
          <w:szCs w:val="28"/>
        </w:rPr>
        <w:t xml:space="preserve"> </w:t>
      </w:r>
    </w:p>
    <w:p w:rsidR="002D42C8" w:rsidRPr="002D42C8" w:rsidRDefault="002D42C8" w:rsidP="002D42C8">
      <w:pPr>
        <w:pStyle w:val="Corpodetexto"/>
        <w:rPr>
          <w:rFonts w:asciiTheme="minorHAnsi" w:eastAsia="DejaVu Sans" w:hAnsiTheme="minorHAnsi" w:cstheme="minorHAnsi"/>
          <w:kern w:val="2"/>
          <w:szCs w:val="28"/>
        </w:rPr>
      </w:pPr>
    </w:p>
    <w:p w:rsidR="002D42C8" w:rsidRPr="002D42C8" w:rsidRDefault="002D42C8" w:rsidP="002D42C8">
      <w:pPr>
        <w:ind w:firstLine="2268"/>
        <w:jc w:val="both"/>
        <w:rPr>
          <w:rFonts w:cstheme="minorHAnsi"/>
          <w:sz w:val="28"/>
          <w:szCs w:val="28"/>
        </w:rPr>
      </w:pPr>
      <w:r w:rsidRPr="002D42C8">
        <w:rPr>
          <w:rFonts w:cstheme="minorHAnsi"/>
          <w:sz w:val="28"/>
          <w:szCs w:val="28"/>
        </w:rPr>
        <w:t>A cobrança de impostos federais sobre o óleo diesel, que estava suspensa desde o mês de março de 2021, foi retomada na data de 05.09.2023.</w:t>
      </w:r>
    </w:p>
    <w:p w:rsidR="002D42C8" w:rsidRPr="002D42C8" w:rsidRDefault="002D42C8" w:rsidP="002D42C8">
      <w:pPr>
        <w:ind w:firstLine="2268"/>
        <w:jc w:val="both"/>
        <w:rPr>
          <w:rFonts w:cstheme="minorHAnsi"/>
          <w:sz w:val="28"/>
          <w:szCs w:val="28"/>
        </w:rPr>
      </w:pPr>
      <w:r w:rsidRPr="002D42C8">
        <w:rPr>
          <w:rFonts w:cstheme="minorHAnsi"/>
          <w:sz w:val="28"/>
          <w:szCs w:val="28"/>
        </w:rPr>
        <w:t>Considerando as práticas de mercado, o valor unitário do litro de óleo diesel sofreu acréscimo real significativo, o que também ocorrerá nos meses posteriores, segundo previsões de vários renomados institutos de estudo de mercado.</w:t>
      </w:r>
    </w:p>
    <w:p w:rsidR="002D42C8" w:rsidRPr="002D42C8" w:rsidRDefault="002D42C8" w:rsidP="002D42C8">
      <w:pPr>
        <w:ind w:firstLine="2268"/>
        <w:jc w:val="both"/>
        <w:rPr>
          <w:rFonts w:cstheme="minorHAnsi"/>
          <w:sz w:val="28"/>
          <w:szCs w:val="28"/>
        </w:rPr>
      </w:pPr>
      <w:r w:rsidRPr="002D42C8">
        <w:rPr>
          <w:rFonts w:cstheme="minorHAnsi"/>
          <w:sz w:val="28"/>
          <w:szCs w:val="28"/>
        </w:rPr>
        <w:t>As empresas que prestam os serviços de transporte público no município de Sete Lagoas certamente estão sendo afetadas diretamente em seu custo operacional, eis que os veículos são movidos a diesel.</w:t>
      </w:r>
    </w:p>
    <w:p w:rsidR="002D42C8" w:rsidRPr="002D42C8" w:rsidRDefault="002D42C8" w:rsidP="002D42C8">
      <w:pPr>
        <w:ind w:firstLine="2268"/>
        <w:jc w:val="both"/>
        <w:rPr>
          <w:rFonts w:cstheme="minorHAnsi"/>
          <w:sz w:val="28"/>
          <w:szCs w:val="28"/>
        </w:rPr>
      </w:pPr>
      <w:r w:rsidRPr="002D42C8">
        <w:rPr>
          <w:rFonts w:cstheme="minorHAnsi"/>
          <w:sz w:val="28"/>
          <w:szCs w:val="28"/>
        </w:rPr>
        <w:t xml:space="preserve">Certo é que o referido impacto pode ocasionar demissão de funcionários, além da piora das condições gerais dos veículos eis que a manutenção pode restar prejudicada. Até mesmo cuidados com a </w:t>
      </w:r>
      <w:r w:rsidRPr="002D42C8">
        <w:rPr>
          <w:rFonts w:cstheme="minorHAnsi"/>
          <w:sz w:val="28"/>
          <w:szCs w:val="28"/>
        </w:rPr>
        <w:lastRenderedPageBreak/>
        <w:t>higienização dos veículos podem ser minorados, prejudicando o usuário final do transporte e toda uma cadeia de consumo e prestação de serviços.</w:t>
      </w:r>
    </w:p>
    <w:p w:rsidR="002D42C8" w:rsidRPr="002D42C8" w:rsidRDefault="002D42C8" w:rsidP="002D42C8">
      <w:pPr>
        <w:ind w:firstLine="2268"/>
        <w:jc w:val="both"/>
        <w:rPr>
          <w:rFonts w:cstheme="minorHAnsi"/>
          <w:sz w:val="28"/>
          <w:szCs w:val="28"/>
        </w:rPr>
      </w:pPr>
      <w:r w:rsidRPr="002D42C8">
        <w:rPr>
          <w:rFonts w:cstheme="minorHAnsi"/>
          <w:sz w:val="28"/>
          <w:szCs w:val="28"/>
        </w:rPr>
        <w:t>Finalmente, o aumento do custo pode acarretar acréscimo do valor da passagem para o usuário final, o que seria lastimável.</w:t>
      </w:r>
    </w:p>
    <w:p w:rsidR="002D42C8" w:rsidRPr="002D42C8" w:rsidRDefault="005570F3" w:rsidP="002D42C8">
      <w:pPr>
        <w:ind w:firstLine="226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bookmarkStart w:id="0" w:name="_GoBack"/>
      <w:bookmarkEnd w:id="0"/>
      <w:r w:rsidR="002D42C8" w:rsidRPr="002D42C8">
        <w:rPr>
          <w:rFonts w:cstheme="minorHAnsi"/>
          <w:sz w:val="28"/>
          <w:szCs w:val="28"/>
        </w:rPr>
        <w:t xml:space="preserve">dotando-se as práticas fiscais adequadas, com o estudo de impacto financeiro e demais consectários legais, é possível </w:t>
      </w:r>
      <w:r w:rsidR="00171F0E">
        <w:rPr>
          <w:rFonts w:cstheme="minorHAnsi"/>
          <w:sz w:val="28"/>
          <w:szCs w:val="28"/>
        </w:rPr>
        <w:t xml:space="preserve">a </w:t>
      </w:r>
      <w:r w:rsidR="002D42C8" w:rsidRPr="002D42C8">
        <w:rPr>
          <w:rFonts w:cstheme="minorHAnsi"/>
          <w:sz w:val="28"/>
          <w:szCs w:val="28"/>
        </w:rPr>
        <w:t>adoção da citada medida como forma de anular impactos para a população local.</w:t>
      </w:r>
    </w:p>
    <w:p w:rsidR="002D42C8" w:rsidRPr="002D42C8" w:rsidRDefault="002D42C8" w:rsidP="002D42C8">
      <w:pPr>
        <w:ind w:firstLine="2268"/>
        <w:jc w:val="both"/>
        <w:rPr>
          <w:rFonts w:cstheme="minorHAnsi"/>
          <w:sz w:val="28"/>
          <w:szCs w:val="28"/>
        </w:rPr>
      </w:pPr>
      <w:r w:rsidRPr="002D42C8">
        <w:rPr>
          <w:rFonts w:cstheme="minorHAnsi"/>
          <w:sz w:val="28"/>
          <w:szCs w:val="28"/>
        </w:rPr>
        <w:t>Firme em tais assertivas, o vereador subscritor clama a V. Senhoria que haja adoção da medida supra elencada de forma célere e eficaz, evitando males para o povo de Sete Lagoas.</w:t>
      </w:r>
    </w:p>
    <w:p w:rsidR="002D42C8" w:rsidRPr="002D42C8" w:rsidRDefault="002D42C8" w:rsidP="002D42C8">
      <w:pPr>
        <w:ind w:firstLine="2268"/>
        <w:jc w:val="both"/>
        <w:rPr>
          <w:rFonts w:cstheme="minorHAnsi"/>
          <w:sz w:val="28"/>
          <w:szCs w:val="28"/>
        </w:rPr>
      </w:pPr>
      <w:r w:rsidRPr="002D42C8">
        <w:rPr>
          <w:rFonts w:cstheme="minorHAnsi"/>
          <w:sz w:val="28"/>
          <w:szCs w:val="28"/>
        </w:rPr>
        <w:t>Sete Lagoas, 06 de setembro de 2023.</w:t>
      </w:r>
    </w:p>
    <w:p w:rsidR="002D42C8" w:rsidRDefault="002D42C8" w:rsidP="002D42C8">
      <w:pPr>
        <w:ind w:firstLine="2268"/>
        <w:jc w:val="both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1AFDA977" wp14:editId="105AEBB0">
            <wp:simplePos x="0" y="0"/>
            <wp:positionH relativeFrom="column">
              <wp:posOffset>1439242</wp:posOffset>
            </wp:positionH>
            <wp:positionV relativeFrom="paragraph">
              <wp:posOffset>61181</wp:posOffset>
            </wp:positionV>
            <wp:extent cx="2425065" cy="802005"/>
            <wp:effectExtent l="0" t="0" r="0" b="0"/>
            <wp:wrapTight wrapText="bothSides">
              <wp:wrapPolygon edited="0">
                <wp:start x="0" y="0"/>
                <wp:lineTo x="0" y="21036"/>
                <wp:lineTo x="21379" y="21036"/>
                <wp:lineTo x="2137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42C8" w:rsidRPr="002D42C8" w:rsidRDefault="002D42C8" w:rsidP="002D42C8">
      <w:pPr>
        <w:ind w:firstLine="2268"/>
        <w:jc w:val="both"/>
        <w:rPr>
          <w:rFonts w:cstheme="minorHAnsi"/>
          <w:sz w:val="28"/>
          <w:szCs w:val="28"/>
        </w:rPr>
      </w:pPr>
    </w:p>
    <w:sectPr w:rsidR="002D42C8" w:rsidRPr="002D42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BDB" w:rsidRDefault="008B4BDB" w:rsidP="002D42C8">
      <w:pPr>
        <w:spacing w:after="0" w:line="240" w:lineRule="auto"/>
      </w:pPr>
      <w:r>
        <w:separator/>
      </w:r>
    </w:p>
  </w:endnote>
  <w:endnote w:type="continuationSeparator" w:id="0">
    <w:p w:rsidR="008B4BDB" w:rsidRDefault="008B4BDB" w:rsidP="002D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BDB" w:rsidRDefault="008B4BDB" w:rsidP="002D42C8">
      <w:pPr>
        <w:spacing w:after="0" w:line="240" w:lineRule="auto"/>
      </w:pPr>
      <w:r>
        <w:separator/>
      </w:r>
    </w:p>
  </w:footnote>
  <w:footnote w:type="continuationSeparator" w:id="0">
    <w:p w:rsidR="008B4BDB" w:rsidRDefault="008B4BDB" w:rsidP="002D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C8" w:rsidRDefault="002D42C8" w:rsidP="002D42C8">
    <w:pPr>
      <w:pStyle w:val="Cabealho"/>
      <w:jc w:val="center"/>
      <w:rPr>
        <w:noProof/>
        <w:lang w:eastAsia="pt-BR"/>
      </w:rPr>
    </w:pPr>
  </w:p>
  <w:p w:rsidR="002D42C8" w:rsidRDefault="002D42C8" w:rsidP="002D42C8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5092065</wp:posOffset>
          </wp:positionH>
          <wp:positionV relativeFrom="margin">
            <wp:posOffset>-910590</wp:posOffset>
          </wp:positionV>
          <wp:extent cx="1028700" cy="8445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1133475" cy="1000125"/>
          <wp:effectExtent l="0" t="0" r="9525" b="9525"/>
          <wp:wrapSquare wrapText="bothSides"/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36"/>
        <w:szCs w:val="36"/>
        <w:lang w:eastAsia="pt-BR"/>
      </w:rPr>
      <w:t xml:space="preserve"> </w:t>
    </w:r>
  </w:p>
  <w:p w:rsidR="002D42C8" w:rsidRDefault="002D42C8" w:rsidP="002D42C8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b/>
        <w:noProof/>
        <w:sz w:val="36"/>
        <w:szCs w:val="36"/>
        <w:lang w:eastAsia="pt-BR"/>
      </w:rPr>
      <w:t>Câmara Municipal de Sete Lagoas MG</w:t>
    </w:r>
  </w:p>
  <w:p w:rsidR="002D42C8" w:rsidRDefault="002D42C8" w:rsidP="002D42C8">
    <w:pPr>
      <w:pStyle w:val="Cabealho"/>
      <w:jc w:val="center"/>
    </w:pPr>
    <w:r>
      <w:rPr>
        <w:rFonts w:ascii="Garamond" w:hAnsi="Garamond"/>
        <w:b/>
        <w:noProof/>
        <w:sz w:val="36"/>
        <w:szCs w:val="36"/>
        <w:u w:val="single"/>
        <w:lang w:eastAsia="pt-BR"/>
      </w:rPr>
      <w:t>Vereador Ivan Luiz de Souza</w:t>
    </w:r>
  </w:p>
  <w:p w:rsidR="002D42C8" w:rsidRDefault="002D42C8" w:rsidP="002D42C8">
    <w:pPr>
      <w:pStyle w:val="Cabealho"/>
    </w:pPr>
  </w:p>
  <w:p w:rsidR="002D42C8" w:rsidRDefault="002D42C8">
    <w:pPr>
      <w:pStyle w:val="Cabealho"/>
    </w:pPr>
  </w:p>
  <w:p w:rsidR="002D42C8" w:rsidRDefault="002D42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C8"/>
    <w:rsid w:val="00013922"/>
    <w:rsid w:val="00171F0E"/>
    <w:rsid w:val="002624D4"/>
    <w:rsid w:val="00277593"/>
    <w:rsid w:val="002D42C8"/>
    <w:rsid w:val="0053031E"/>
    <w:rsid w:val="00541F8C"/>
    <w:rsid w:val="00543FAC"/>
    <w:rsid w:val="00547224"/>
    <w:rsid w:val="005570F3"/>
    <w:rsid w:val="00645685"/>
    <w:rsid w:val="0087631E"/>
    <w:rsid w:val="008B4BDB"/>
    <w:rsid w:val="00B835CF"/>
    <w:rsid w:val="00DF4001"/>
    <w:rsid w:val="00F8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7A563"/>
  <w15:chartTrackingRefBased/>
  <w15:docId w15:val="{A82B8D54-5CC9-4D61-A869-E3BC0B6E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2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4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42C8"/>
  </w:style>
  <w:style w:type="paragraph" w:styleId="Rodap">
    <w:name w:val="footer"/>
    <w:basedOn w:val="Normal"/>
    <w:link w:val="RodapChar"/>
    <w:uiPriority w:val="99"/>
    <w:unhideWhenUsed/>
    <w:rsid w:val="002D4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42C8"/>
  </w:style>
  <w:style w:type="paragraph" w:styleId="Corpodetexto">
    <w:name w:val="Body Text"/>
    <w:basedOn w:val="Normal"/>
    <w:link w:val="CorpodetextoChar"/>
    <w:semiHidden/>
    <w:unhideWhenUsed/>
    <w:rsid w:val="002D42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D42C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2D42C8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MULTIMIDIA</dc:creator>
  <cp:keywords/>
  <dc:description/>
  <cp:lastModifiedBy>IVAN MULTIMIDIA</cp:lastModifiedBy>
  <cp:revision>6</cp:revision>
  <dcterms:created xsi:type="dcterms:W3CDTF">2023-09-06T16:31:00Z</dcterms:created>
  <dcterms:modified xsi:type="dcterms:W3CDTF">2023-09-06T17:00:00Z</dcterms:modified>
</cp:coreProperties>
</file>