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4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493CC2" w:rsidRPr="00493CC2" w14:paraId="4D71328E" w14:textId="77777777" w:rsidTr="0085280A">
        <w:trPr>
          <w:trHeight w:val="1038"/>
        </w:trPr>
        <w:tc>
          <w:tcPr>
            <w:tcW w:w="1598" w:type="dxa"/>
            <w:vAlign w:val="center"/>
          </w:tcPr>
          <w:p w14:paraId="2F716EC4" w14:textId="77777777" w:rsidR="004B7E49" w:rsidRPr="00493CC2" w:rsidRDefault="004B7E49" w:rsidP="00C05751">
            <w:pPr>
              <w:snapToGrid w:val="0"/>
              <w:spacing w:after="0" w:line="240" w:lineRule="auto"/>
              <w:ind w:left="985"/>
              <w:rPr>
                <w:rFonts w:ascii="Times New Roman" w:hAnsi="Times New Roman"/>
              </w:rPr>
            </w:pPr>
            <w:r w:rsidRPr="00493CC2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690496" behindDoc="0" locked="0" layoutInCell="1" allowOverlap="1" wp14:anchorId="3F5D516E" wp14:editId="7A09BF6D">
                  <wp:simplePos x="0" y="0"/>
                  <wp:positionH relativeFrom="margin">
                    <wp:posOffset>57785</wp:posOffset>
                  </wp:positionH>
                  <wp:positionV relativeFrom="margin">
                    <wp:posOffset>-304165</wp:posOffset>
                  </wp:positionV>
                  <wp:extent cx="669290" cy="866775"/>
                  <wp:effectExtent l="0" t="0" r="0" b="9525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87" w:type="dxa"/>
            <w:vAlign w:val="center"/>
          </w:tcPr>
          <w:p w14:paraId="2DB32A79" w14:textId="77777777" w:rsidR="004B7E49" w:rsidRPr="00493CC2" w:rsidRDefault="004B7E49" w:rsidP="00C05751">
            <w:pPr>
              <w:keepNext/>
              <w:snapToGrid w:val="0"/>
              <w:spacing w:after="0" w:line="240" w:lineRule="auto"/>
              <w:ind w:left="-180"/>
              <w:rPr>
                <w:rFonts w:ascii="Times New Roman" w:hAnsi="Times New Roman"/>
                <w:sz w:val="35"/>
                <w:szCs w:val="35"/>
              </w:rPr>
            </w:pPr>
            <w:r w:rsidRPr="00493CC2">
              <w:rPr>
                <w:rFonts w:ascii="Times New Roman" w:hAnsi="Times New Roman"/>
                <w:sz w:val="35"/>
                <w:szCs w:val="35"/>
              </w:rPr>
              <w:t>PREFEITURA MUNICIPAL DE SETE LAGOAS</w:t>
            </w:r>
          </w:p>
        </w:tc>
      </w:tr>
    </w:tbl>
    <w:p w14:paraId="0AAD602F" w14:textId="77777777" w:rsidR="004B7E49" w:rsidRPr="00493CC2" w:rsidRDefault="004B7E49" w:rsidP="00FD6B2D">
      <w:pPr>
        <w:spacing w:after="0" w:line="240" w:lineRule="auto"/>
        <w:ind w:left="2268" w:right="-2"/>
        <w:rPr>
          <w:rFonts w:ascii="Times New Roman" w:hAnsi="Times New Roman" w:cs="Times New Roman"/>
          <w:b/>
          <w:sz w:val="23"/>
          <w:szCs w:val="23"/>
        </w:rPr>
      </w:pPr>
    </w:p>
    <w:p w14:paraId="384FA272" w14:textId="77777777" w:rsidR="004B7E49" w:rsidRPr="00493CC2" w:rsidRDefault="004B7E49" w:rsidP="00FD6B2D">
      <w:pPr>
        <w:spacing w:after="0" w:line="240" w:lineRule="auto"/>
        <w:ind w:left="2268" w:right="-2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PROJETO DE LEI</w:t>
      </w:r>
      <w:r w:rsidR="005767DE" w:rsidRPr="00493CC2">
        <w:rPr>
          <w:rFonts w:ascii="Times New Roman" w:hAnsi="Times New Roman" w:cs="Times New Roman"/>
          <w:b/>
          <w:sz w:val="23"/>
          <w:szCs w:val="23"/>
        </w:rPr>
        <w:t xml:space="preserve"> COMPLEMENTAR</w:t>
      </w:r>
      <w:r w:rsidRPr="00493CC2">
        <w:rPr>
          <w:rFonts w:ascii="Times New Roman" w:hAnsi="Times New Roman" w:cs="Times New Roman"/>
          <w:b/>
          <w:sz w:val="23"/>
          <w:szCs w:val="23"/>
        </w:rPr>
        <w:t xml:space="preserve"> Nº      </w:t>
      </w:r>
      <w:r w:rsidR="00DC7D07" w:rsidRPr="00493CC2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Pr="00493CC2">
        <w:rPr>
          <w:rFonts w:ascii="Times New Roman" w:hAnsi="Times New Roman" w:cs="Times New Roman"/>
          <w:b/>
          <w:sz w:val="23"/>
          <w:szCs w:val="23"/>
        </w:rPr>
        <w:t xml:space="preserve">   /2023.</w:t>
      </w:r>
    </w:p>
    <w:p w14:paraId="6217D22B" w14:textId="77777777" w:rsidR="00451945" w:rsidRPr="00493CC2" w:rsidRDefault="00451945" w:rsidP="00FD6B2D">
      <w:pPr>
        <w:spacing w:after="0" w:line="240" w:lineRule="auto"/>
        <w:ind w:left="2268"/>
        <w:rPr>
          <w:rFonts w:ascii="Times New Roman" w:hAnsi="Times New Roman" w:cs="Times New Roman"/>
          <w:b/>
          <w:sz w:val="23"/>
          <w:szCs w:val="23"/>
        </w:rPr>
      </w:pPr>
    </w:p>
    <w:p w14:paraId="46E6A4E5" w14:textId="77777777" w:rsidR="00451945" w:rsidRPr="00493CC2" w:rsidRDefault="004B7E49" w:rsidP="00FD6B2D">
      <w:pPr>
        <w:tabs>
          <w:tab w:val="left" w:pos="3969"/>
        </w:tabs>
        <w:spacing w:after="0" w:line="240" w:lineRule="auto"/>
        <w:ind w:left="2268" w:right="113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 xml:space="preserve">DISPÕE SOBRE A ESTRUTURA ORGANIZACIONAL E O PLANO DE </w:t>
      </w:r>
      <w:r w:rsidR="00C05751" w:rsidRPr="00493CC2">
        <w:rPr>
          <w:rFonts w:ascii="Times New Roman" w:hAnsi="Times New Roman" w:cs="Times New Roman"/>
          <w:b/>
          <w:sz w:val="23"/>
          <w:szCs w:val="23"/>
        </w:rPr>
        <w:t>CARGOS, CARREIRAS E VENCIMENTOS</w:t>
      </w:r>
      <w:r w:rsidRPr="00493CC2">
        <w:rPr>
          <w:rFonts w:ascii="Times New Roman" w:hAnsi="Times New Roman" w:cs="Times New Roman"/>
          <w:b/>
          <w:sz w:val="23"/>
          <w:szCs w:val="23"/>
        </w:rPr>
        <w:t xml:space="preserve"> DO SERVIÇO AUTÔNOMO DE ÁGUA, ESGOTO E SANEAMENTO URBANO - SAAE DO MUNICÍPIO DE SETE LAGOAS, E DÁ OUTRAS PROVIDÊNCIAS.</w:t>
      </w:r>
    </w:p>
    <w:p w14:paraId="1950C6E7" w14:textId="77777777" w:rsidR="004B7E49" w:rsidRPr="00493CC2" w:rsidRDefault="004B7E49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  <w:bookmarkStart w:id="0" w:name="_Toc77250720"/>
      <w:bookmarkStart w:id="1" w:name="_Toc77338851"/>
      <w:bookmarkStart w:id="2" w:name="_Toc77844918"/>
    </w:p>
    <w:p w14:paraId="4AEB3A00" w14:textId="77777777" w:rsidR="004B7E49" w:rsidRPr="00493CC2" w:rsidRDefault="00451945" w:rsidP="00FD6B2D">
      <w:pPr>
        <w:spacing w:after="0" w:line="240" w:lineRule="auto"/>
        <w:ind w:right="109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CAPÍTULO I</w:t>
      </w:r>
    </w:p>
    <w:p w14:paraId="3D1CE0AD" w14:textId="77777777" w:rsidR="00451945" w:rsidRPr="00493CC2" w:rsidRDefault="00451945" w:rsidP="00FD6B2D">
      <w:pPr>
        <w:spacing w:after="0" w:line="240" w:lineRule="auto"/>
        <w:ind w:right="109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DISPOSIÇÕES PRELIMINARES</w:t>
      </w:r>
      <w:bookmarkEnd w:id="0"/>
      <w:bookmarkEnd w:id="1"/>
      <w:bookmarkEnd w:id="2"/>
    </w:p>
    <w:p w14:paraId="17E41C0D" w14:textId="77777777" w:rsidR="00451945" w:rsidRPr="00493CC2" w:rsidRDefault="00451945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</w:p>
    <w:p w14:paraId="2514D1FA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1º Ficam instituídos a estrutura organizacional e o plano de cargos, carreiras e vencimento</w:t>
      </w:r>
      <w:r w:rsidR="00C05751" w:rsidRPr="00493CC2">
        <w:rPr>
          <w:rFonts w:ascii="Times New Roman" w:hAnsi="Times New Roman" w:cs="Times New Roman"/>
          <w:sz w:val="23"/>
          <w:szCs w:val="23"/>
        </w:rPr>
        <w:t>s</w:t>
      </w:r>
      <w:r w:rsidR="004B7E49" w:rsidRPr="00493CC2">
        <w:rPr>
          <w:rFonts w:ascii="Times New Roman" w:hAnsi="Times New Roman" w:cs="Times New Roman"/>
          <w:sz w:val="23"/>
          <w:szCs w:val="23"/>
        </w:rPr>
        <w:t xml:space="preserve"> do Serviço Autônomo de Água,</w:t>
      </w:r>
      <w:r w:rsidRPr="00493CC2">
        <w:rPr>
          <w:rFonts w:ascii="Times New Roman" w:hAnsi="Times New Roman" w:cs="Times New Roman"/>
          <w:sz w:val="23"/>
          <w:szCs w:val="23"/>
        </w:rPr>
        <w:t xml:space="preserve"> Esgoto </w:t>
      </w:r>
      <w:r w:rsidR="004B7E49" w:rsidRPr="00493CC2">
        <w:rPr>
          <w:rFonts w:ascii="Times New Roman" w:hAnsi="Times New Roman" w:cs="Times New Roman"/>
          <w:sz w:val="23"/>
          <w:szCs w:val="23"/>
        </w:rPr>
        <w:t xml:space="preserve">e Saneamento Urbano – SAAE </w:t>
      </w:r>
      <w:r w:rsidRPr="00493CC2">
        <w:rPr>
          <w:rFonts w:ascii="Times New Roman" w:hAnsi="Times New Roman" w:cs="Times New Roman"/>
          <w:sz w:val="23"/>
          <w:szCs w:val="23"/>
        </w:rPr>
        <w:t xml:space="preserve">do </w:t>
      </w:r>
      <w:r w:rsidR="004B7E49" w:rsidRPr="00493CC2">
        <w:rPr>
          <w:rFonts w:ascii="Times New Roman" w:hAnsi="Times New Roman" w:cs="Times New Roman"/>
          <w:sz w:val="23"/>
          <w:szCs w:val="23"/>
        </w:rPr>
        <w:t>M</w:t>
      </w:r>
      <w:r w:rsidRPr="00493CC2">
        <w:rPr>
          <w:rFonts w:ascii="Times New Roman" w:hAnsi="Times New Roman" w:cs="Times New Roman"/>
          <w:sz w:val="23"/>
          <w:szCs w:val="23"/>
        </w:rPr>
        <w:t xml:space="preserve">unicípio de Sete Lagoas, </w:t>
      </w:r>
      <w:r w:rsidR="004B7E49" w:rsidRPr="00493CC2">
        <w:rPr>
          <w:rFonts w:ascii="Times New Roman" w:hAnsi="Times New Roman" w:cs="Times New Roman"/>
          <w:sz w:val="23"/>
          <w:szCs w:val="23"/>
        </w:rPr>
        <w:t>na forma desta L</w:t>
      </w:r>
      <w:r w:rsidRPr="00493CC2">
        <w:rPr>
          <w:rFonts w:ascii="Times New Roman" w:hAnsi="Times New Roman" w:cs="Times New Roman"/>
          <w:sz w:val="23"/>
          <w:szCs w:val="23"/>
        </w:rPr>
        <w:t>ei</w:t>
      </w:r>
      <w:r w:rsidR="005767DE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Pr="00493CC2">
        <w:rPr>
          <w:rFonts w:ascii="Times New Roman" w:hAnsi="Times New Roman" w:cs="Times New Roman"/>
          <w:sz w:val="23"/>
          <w:szCs w:val="23"/>
        </w:rPr>
        <w:t>.</w:t>
      </w:r>
    </w:p>
    <w:p w14:paraId="2AC82097" w14:textId="77777777" w:rsidR="004B7E49" w:rsidRPr="00493CC2" w:rsidRDefault="004B7E49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A97003E" w14:textId="77777777" w:rsidR="00451945" w:rsidRPr="00493CC2" w:rsidRDefault="004B7E49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2º Para os fins desta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, considera-se:</w:t>
      </w:r>
    </w:p>
    <w:p w14:paraId="6DF13DFC" w14:textId="77777777" w:rsidR="004B7E49" w:rsidRPr="00493CC2" w:rsidRDefault="004B7E49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AE3E93A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- servidor público: a pessoa física legalmente investida em cargo público de provimento efetivo ou em comissão;</w:t>
      </w:r>
    </w:p>
    <w:p w14:paraId="7477397F" w14:textId="77777777" w:rsidR="004B7E49" w:rsidRPr="00493CC2" w:rsidRDefault="004B7E49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CE5BEC4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 - cargo público: cargo criado por lei, com denominação e atribuições próprias, e valor de vencimento específico despendido pelos cofres públicos, de provimento em caráter efetivo ou em comissão;</w:t>
      </w:r>
    </w:p>
    <w:p w14:paraId="34D421F9" w14:textId="77777777" w:rsidR="004B7E49" w:rsidRPr="00493CC2" w:rsidRDefault="004B7E49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9280CD9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III - cargo efetivo: cargo público cujo provimento destina-se exclusivamente à pessoa física previamente aprovada em concurso públic</w:t>
      </w:r>
      <w:r w:rsidR="004B7E49" w:rsidRPr="00493CC2">
        <w:rPr>
          <w:rFonts w:ascii="Times New Roman" w:hAnsi="Times New Roman" w:cs="Times New Roman"/>
          <w:sz w:val="23"/>
          <w:szCs w:val="23"/>
        </w:rPr>
        <w:t>o</w:t>
      </w:r>
      <w:r w:rsidRPr="00493CC2">
        <w:rPr>
          <w:rFonts w:ascii="Times New Roman" w:hAnsi="Times New Roman" w:cs="Times New Roman"/>
          <w:sz w:val="23"/>
          <w:szCs w:val="23"/>
        </w:rPr>
        <w:t xml:space="preserve"> de provas ou de provas e títulos;</w:t>
      </w:r>
    </w:p>
    <w:p w14:paraId="2081ADEF" w14:textId="77777777" w:rsidR="004B7E49" w:rsidRPr="00493CC2" w:rsidRDefault="004B7E49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9FA8025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IV - cargo em comissão: cargo público cujo provimento é de livre nomeação e exoneração, para o exercício de atribuições de natureza de chefia, direção ou assessoramento;</w:t>
      </w:r>
    </w:p>
    <w:p w14:paraId="0A12C883" w14:textId="77777777" w:rsidR="004B7E49" w:rsidRPr="00493CC2" w:rsidRDefault="004B7E49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0DA2FE7E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 - cargo em comissão de recrutamento amplo: cargo em comissão a ser provido por qualquer profissional que preencha os requisitos necessários ao exercício da função;</w:t>
      </w:r>
    </w:p>
    <w:p w14:paraId="4109E464" w14:textId="77777777" w:rsidR="004B7E49" w:rsidRPr="00493CC2" w:rsidRDefault="004B7E49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38BA825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VI - cargo em comissão de recrutamento limitado: cargo em comissão com provimento exclusivamente reservado a servidores públicos ocupantes de cargo efetivo;</w:t>
      </w:r>
    </w:p>
    <w:p w14:paraId="0FBE68CA" w14:textId="77777777" w:rsidR="004B7E49" w:rsidRPr="00493CC2" w:rsidRDefault="004B7E49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6C6BC97" w14:textId="77777777" w:rsidR="00D64483" w:rsidRPr="00493CC2" w:rsidRDefault="00EB2480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VII -</w:t>
      </w:r>
      <w:r w:rsidR="004B7E49" w:rsidRPr="00493CC2">
        <w:rPr>
          <w:rFonts w:ascii="Times New Roman" w:hAnsi="Times New Roman" w:cs="Times New Roman"/>
          <w:sz w:val="23"/>
          <w:szCs w:val="23"/>
        </w:rPr>
        <w:t xml:space="preserve"> c</w:t>
      </w:r>
      <w:r w:rsidR="00364AAA" w:rsidRPr="00493CC2">
        <w:rPr>
          <w:rFonts w:ascii="Times New Roman" w:hAnsi="Times New Roman" w:cs="Times New Roman"/>
          <w:sz w:val="23"/>
          <w:szCs w:val="23"/>
        </w:rPr>
        <w:t>argo em comissão de recrutamento restrito: cargo em comissão com provimento exclusivamente reservado a servidores públicos ocupantes de cargo efetivo integrantes de uma carreira específica</w:t>
      </w:r>
      <w:r w:rsidR="00BB3065" w:rsidRPr="00493CC2">
        <w:rPr>
          <w:rFonts w:ascii="Times New Roman" w:hAnsi="Times New Roman" w:cs="Times New Roman"/>
          <w:sz w:val="23"/>
          <w:szCs w:val="23"/>
        </w:rPr>
        <w:t>;</w:t>
      </w:r>
    </w:p>
    <w:p w14:paraId="613DB0F7" w14:textId="77777777" w:rsidR="00FF73DC" w:rsidRPr="00493CC2" w:rsidRDefault="00FF73DC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6BAD1D8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VII</w:t>
      </w:r>
      <w:r w:rsidR="002B2410" w:rsidRPr="00493CC2">
        <w:rPr>
          <w:rFonts w:ascii="Times New Roman" w:hAnsi="Times New Roman" w:cs="Times New Roman"/>
          <w:sz w:val="23"/>
          <w:szCs w:val="23"/>
        </w:rPr>
        <w:t>I</w:t>
      </w:r>
      <w:r w:rsidR="00EB2480" w:rsidRPr="00493CC2">
        <w:rPr>
          <w:rFonts w:ascii="Times New Roman" w:hAnsi="Times New Roman" w:cs="Times New Roman"/>
          <w:sz w:val="23"/>
          <w:szCs w:val="23"/>
        </w:rPr>
        <w:t xml:space="preserve"> -</w:t>
      </w:r>
      <w:r w:rsidRPr="00493CC2">
        <w:rPr>
          <w:rFonts w:ascii="Times New Roman" w:hAnsi="Times New Roman" w:cs="Times New Roman"/>
          <w:sz w:val="23"/>
          <w:szCs w:val="23"/>
        </w:rPr>
        <w:t xml:space="preserve"> função gratificada: destinadas ao desempenho de funções de confiança exercidas por servidores detentores de cargo efetivo ou de recrutamento amplo;</w:t>
      </w:r>
    </w:p>
    <w:p w14:paraId="18110458" w14:textId="77777777" w:rsidR="004B7E49" w:rsidRPr="00493CC2" w:rsidRDefault="004B7E49" w:rsidP="00FD6B2D">
      <w:pPr>
        <w:spacing w:after="0" w:line="240" w:lineRule="auto"/>
        <w:ind w:right="112" w:firstLine="2268"/>
        <w:rPr>
          <w:rFonts w:ascii="Times New Roman" w:hAnsi="Times New Roman" w:cs="Times New Roman"/>
          <w:sz w:val="23"/>
          <w:szCs w:val="23"/>
        </w:rPr>
      </w:pPr>
    </w:p>
    <w:p w14:paraId="5FE05246" w14:textId="77777777" w:rsidR="00451945" w:rsidRPr="00493CC2" w:rsidRDefault="002B2410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IX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- carreira: é o conjunto de cargos de um mesmo grupo ocupacional, estruturados em níveis e graus, segundo os padrões de vencimentos, e </w:t>
      </w:r>
      <w:r w:rsidR="00451945" w:rsidRPr="00493CC2">
        <w:rPr>
          <w:rFonts w:ascii="Times New Roman" w:hAnsi="Times New Roman" w:cs="Times New Roman"/>
          <w:sz w:val="23"/>
          <w:szCs w:val="23"/>
        </w:rPr>
        <w:lastRenderedPageBreak/>
        <w:t>escalonados em função de tempo de efetivo exercício, escolaridade, responsabilidades e atribuições;</w:t>
      </w:r>
    </w:p>
    <w:p w14:paraId="3BC12B03" w14:textId="77777777" w:rsidR="004B7E49" w:rsidRPr="00493CC2" w:rsidRDefault="004B7E49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C9BD4EC" w14:textId="77777777" w:rsidR="00451945" w:rsidRPr="00493CC2" w:rsidRDefault="002B2410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- grupo ocupacional: é o conjunto de cargos com afinidades entre si quanto à natureza do trabalho;</w:t>
      </w:r>
    </w:p>
    <w:p w14:paraId="014462D7" w14:textId="77777777" w:rsidR="0085280A" w:rsidRPr="00493CC2" w:rsidRDefault="0085280A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7908462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</w:t>
      </w:r>
      <w:r w:rsidR="002B2410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- quadro de pessoal: corresponde ao conjunto de servidores públicos ativos e inativos, compreendidos os ocupantes de cargos de provimento efetivo e em comissão, de recrutamento amplo e limitado;</w:t>
      </w:r>
    </w:p>
    <w:p w14:paraId="3E3378DF" w14:textId="77777777" w:rsidR="0085280A" w:rsidRPr="00493CC2" w:rsidRDefault="0085280A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7B0DD13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XI</w:t>
      </w:r>
      <w:r w:rsidR="002B2410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- nível: posição no escalonamento vertical da estrutura de cargos de uma carreira;</w:t>
      </w:r>
    </w:p>
    <w:p w14:paraId="371E087B" w14:textId="77777777" w:rsidR="0085280A" w:rsidRPr="00493CC2" w:rsidRDefault="0085280A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63823B6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</w:t>
      </w:r>
      <w:r w:rsidR="00096AF8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>II - grau: posição no escalonamento horizontal da estrutura de cargos de uma carreira;</w:t>
      </w:r>
    </w:p>
    <w:p w14:paraId="02BECC78" w14:textId="77777777" w:rsidR="0085280A" w:rsidRPr="00493CC2" w:rsidRDefault="0085280A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CB6D8C7" w14:textId="77777777" w:rsidR="002B2410" w:rsidRPr="00493CC2" w:rsidRDefault="002B2410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XIV - progressão: movimentação horizontal na carreira de servidor público efetivo, em que o posicionamento do grau, dentro de um mesmo nível, é transferido para o imediatamente superior;</w:t>
      </w:r>
    </w:p>
    <w:p w14:paraId="3DA74B8C" w14:textId="77777777" w:rsidR="0085280A" w:rsidRPr="00493CC2" w:rsidRDefault="0085280A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60A1100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</w:t>
      </w:r>
      <w:r w:rsidR="00096AF8" w:rsidRPr="00493CC2">
        <w:rPr>
          <w:rFonts w:ascii="Times New Roman" w:hAnsi="Times New Roman" w:cs="Times New Roman"/>
          <w:sz w:val="23"/>
          <w:szCs w:val="23"/>
        </w:rPr>
        <w:t>V</w:t>
      </w:r>
      <w:r w:rsidRPr="00493CC2">
        <w:rPr>
          <w:rFonts w:ascii="Times New Roman" w:hAnsi="Times New Roman" w:cs="Times New Roman"/>
          <w:sz w:val="23"/>
          <w:szCs w:val="23"/>
        </w:rPr>
        <w:t xml:space="preserve"> - promoção: movimentação vertical na carreira de servidor público efetivo, em que o posicionamento do nível é transferido para o imediatamente superior;</w:t>
      </w:r>
    </w:p>
    <w:p w14:paraId="5B3B105B" w14:textId="77777777" w:rsidR="0085280A" w:rsidRPr="00493CC2" w:rsidRDefault="0085280A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03EF475B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XV</w:t>
      </w:r>
      <w:r w:rsidR="00096AF8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- vencimento: é a retribuição pecuniária pelo exercício do cargo público, com valor fixado em lei, sendo vedada a sua vinculação ou equiparação;</w:t>
      </w:r>
    </w:p>
    <w:p w14:paraId="0D912ECD" w14:textId="77777777" w:rsidR="0085280A" w:rsidRPr="00493CC2" w:rsidRDefault="0085280A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5BD1F8E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XVI</w:t>
      </w:r>
      <w:r w:rsidR="00096AF8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- remuneração: é o montante percebido pelo servidor público, constituído a partir do somatório do vencimento básico do cargo e vantagens pecuniárias, permanentes e temporárias, estabelecidas em lei, a que faz jus em decorrência de sua situação funcional;</w:t>
      </w:r>
    </w:p>
    <w:p w14:paraId="13703D17" w14:textId="77777777" w:rsidR="0085280A" w:rsidRPr="00493CC2" w:rsidRDefault="0085280A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3E45F2A" w14:textId="77777777" w:rsidR="0085280A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XVII</w:t>
      </w:r>
      <w:r w:rsidR="00096AF8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- enquadramento: processo de posicionamento do servidor efetivo em uma nova estrutura de cargos, carreiras e vencimentos.</w:t>
      </w:r>
      <w:bookmarkStart w:id="3" w:name="_Toc77250721"/>
      <w:bookmarkStart w:id="4" w:name="_Toc77338852"/>
      <w:bookmarkStart w:id="5" w:name="_Toc77844919"/>
    </w:p>
    <w:p w14:paraId="7B23B6DB" w14:textId="77777777" w:rsidR="0085280A" w:rsidRPr="00493CC2" w:rsidRDefault="0085280A" w:rsidP="00FD6B2D">
      <w:pPr>
        <w:spacing w:after="0" w:line="240" w:lineRule="auto"/>
        <w:ind w:right="108" w:firstLine="2268"/>
        <w:rPr>
          <w:rFonts w:ascii="Times New Roman" w:hAnsi="Times New Roman" w:cs="Times New Roman"/>
          <w:b/>
          <w:sz w:val="23"/>
          <w:szCs w:val="23"/>
        </w:rPr>
      </w:pPr>
    </w:p>
    <w:p w14:paraId="242ADF47" w14:textId="77777777" w:rsidR="0085280A" w:rsidRPr="00493CC2" w:rsidRDefault="00451945" w:rsidP="00FD6B2D">
      <w:pPr>
        <w:spacing w:after="0" w:line="240" w:lineRule="auto"/>
        <w:ind w:right="108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CAPÍTULO II</w:t>
      </w:r>
    </w:p>
    <w:p w14:paraId="1BC47A0A" w14:textId="77777777" w:rsidR="00451945" w:rsidRPr="00493CC2" w:rsidRDefault="00451945" w:rsidP="00FD6B2D">
      <w:pPr>
        <w:spacing w:after="0" w:line="240" w:lineRule="auto"/>
        <w:ind w:right="108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DA ESTRUTURA ORGANIZACIONAL</w:t>
      </w:r>
      <w:bookmarkEnd w:id="3"/>
      <w:bookmarkEnd w:id="4"/>
      <w:bookmarkEnd w:id="5"/>
    </w:p>
    <w:p w14:paraId="5B8AA3E7" w14:textId="77777777" w:rsidR="00451945" w:rsidRPr="00493CC2" w:rsidRDefault="00451945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</w:p>
    <w:p w14:paraId="70BEBFB0" w14:textId="77777777" w:rsidR="00451945" w:rsidRPr="00493CC2" w:rsidRDefault="0085280A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3º O Serviço Autônomo de Água,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Esgoto</w:t>
      </w:r>
      <w:r w:rsidRPr="00493CC2">
        <w:rPr>
          <w:rFonts w:ascii="Times New Roman" w:hAnsi="Times New Roman" w:cs="Times New Roman"/>
          <w:sz w:val="23"/>
          <w:szCs w:val="23"/>
        </w:rPr>
        <w:t xml:space="preserve"> e Saneamento Urbano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organiza-se conforme a seguinte estrutura básica:</w:t>
      </w:r>
    </w:p>
    <w:p w14:paraId="60CCBCEB" w14:textId="77777777" w:rsidR="0085280A" w:rsidRPr="00493CC2" w:rsidRDefault="0085280A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</w:p>
    <w:p w14:paraId="2978787C" w14:textId="77777777" w:rsidR="00451945" w:rsidRPr="00493CC2" w:rsidRDefault="00451945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– Presidência;</w:t>
      </w:r>
    </w:p>
    <w:p w14:paraId="0DB30338" w14:textId="77777777" w:rsidR="0085280A" w:rsidRPr="00493CC2" w:rsidRDefault="0085280A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</w:p>
    <w:p w14:paraId="278F2A7A" w14:textId="77777777" w:rsidR="00451945" w:rsidRPr="00493CC2" w:rsidRDefault="00451945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II – </w:t>
      </w:r>
      <w:r w:rsidR="0085280A" w:rsidRPr="00493CC2">
        <w:rPr>
          <w:rFonts w:ascii="Times New Roman" w:hAnsi="Times New Roman" w:cs="Times New Roman"/>
          <w:sz w:val="23"/>
          <w:szCs w:val="23"/>
        </w:rPr>
        <w:t>04 (</w:t>
      </w:r>
      <w:r w:rsidRPr="00493CC2">
        <w:rPr>
          <w:rFonts w:ascii="Times New Roman" w:hAnsi="Times New Roman" w:cs="Times New Roman"/>
          <w:sz w:val="23"/>
          <w:szCs w:val="23"/>
        </w:rPr>
        <w:t>quatro</w:t>
      </w:r>
      <w:r w:rsidR="0085280A" w:rsidRPr="00493CC2">
        <w:rPr>
          <w:rFonts w:ascii="Times New Roman" w:hAnsi="Times New Roman" w:cs="Times New Roman"/>
          <w:sz w:val="23"/>
          <w:szCs w:val="23"/>
        </w:rPr>
        <w:t>)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9C350D" w:rsidRPr="00493CC2">
        <w:rPr>
          <w:rFonts w:ascii="Times New Roman" w:hAnsi="Times New Roman" w:cs="Times New Roman"/>
          <w:sz w:val="23"/>
          <w:szCs w:val="23"/>
        </w:rPr>
        <w:t>Assessorias Temáticas</w:t>
      </w:r>
      <w:r w:rsidRPr="00493CC2">
        <w:rPr>
          <w:rFonts w:ascii="Times New Roman" w:hAnsi="Times New Roman" w:cs="Times New Roman"/>
          <w:sz w:val="23"/>
          <w:szCs w:val="23"/>
        </w:rPr>
        <w:t>;</w:t>
      </w:r>
    </w:p>
    <w:p w14:paraId="3A5D4776" w14:textId="77777777" w:rsidR="00C05751" w:rsidRPr="00493CC2" w:rsidRDefault="00C05751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</w:p>
    <w:p w14:paraId="278B5C1A" w14:textId="77777777" w:rsidR="00451945" w:rsidRPr="00493CC2" w:rsidRDefault="00451945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</w:t>
      </w:r>
      <w:r w:rsidR="007C7899" w:rsidRPr="00493CC2">
        <w:rPr>
          <w:rFonts w:ascii="Times New Roman" w:hAnsi="Times New Roman" w:cs="Times New Roman"/>
          <w:sz w:val="23"/>
          <w:szCs w:val="23"/>
        </w:rPr>
        <w:t>II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9C350D" w:rsidRPr="00493CC2">
        <w:rPr>
          <w:rFonts w:ascii="Times New Roman" w:hAnsi="Times New Roman" w:cs="Times New Roman"/>
          <w:sz w:val="23"/>
          <w:szCs w:val="23"/>
        </w:rPr>
        <w:t>–</w:t>
      </w:r>
      <w:r w:rsidRPr="00493CC2">
        <w:rPr>
          <w:rFonts w:ascii="Times New Roman" w:hAnsi="Times New Roman" w:cs="Times New Roman"/>
          <w:sz w:val="23"/>
          <w:szCs w:val="23"/>
        </w:rPr>
        <w:t xml:space="preserve"> Controle Interno;</w:t>
      </w:r>
    </w:p>
    <w:p w14:paraId="285909F1" w14:textId="77777777" w:rsidR="0085280A" w:rsidRPr="00493CC2" w:rsidRDefault="0085280A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</w:p>
    <w:p w14:paraId="7ADF3ABD" w14:textId="77777777" w:rsidR="0085280A" w:rsidRPr="00493CC2" w:rsidRDefault="007C7899" w:rsidP="00FD6B2D">
      <w:pPr>
        <w:spacing w:after="0" w:line="240" w:lineRule="auto"/>
        <w:ind w:right="109" w:firstLine="2268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IV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– </w:t>
      </w:r>
      <w:r w:rsidR="0085280A" w:rsidRPr="00493CC2">
        <w:rPr>
          <w:rFonts w:ascii="Times New Roman" w:hAnsi="Times New Roman" w:cs="Times New Roman"/>
          <w:sz w:val="23"/>
          <w:szCs w:val="23"/>
        </w:rPr>
        <w:t>02 (</w:t>
      </w:r>
      <w:r w:rsidR="00451945" w:rsidRPr="00493CC2">
        <w:rPr>
          <w:rFonts w:ascii="Times New Roman" w:hAnsi="Times New Roman" w:cs="Times New Roman"/>
          <w:sz w:val="23"/>
          <w:szCs w:val="23"/>
        </w:rPr>
        <w:t>duas</w:t>
      </w:r>
      <w:r w:rsidR="0085280A" w:rsidRPr="00493CC2">
        <w:rPr>
          <w:rFonts w:ascii="Times New Roman" w:hAnsi="Times New Roman" w:cs="Times New Roman"/>
          <w:sz w:val="23"/>
          <w:szCs w:val="23"/>
        </w:rPr>
        <w:t>)</w:t>
      </w:r>
      <w:r w:rsidR="005D3B0D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Pr="00493CC2">
        <w:rPr>
          <w:rFonts w:ascii="Times New Roman" w:hAnsi="Times New Roman" w:cs="Times New Roman"/>
          <w:sz w:val="23"/>
          <w:szCs w:val="23"/>
        </w:rPr>
        <w:t>Diretorias;</w:t>
      </w:r>
    </w:p>
    <w:p w14:paraId="60DD5CD8" w14:textId="77777777" w:rsidR="0085280A" w:rsidRPr="00493CC2" w:rsidRDefault="0085280A" w:rsidP="00FD6B2D">
      <w:pPr>
        <w:spacing w:after="0" w:line="240" w:lineRule="auto"/>
        <w:ind w:right="109" w:firstLine="2268"/>
        <w:jc w:val="left"/>
        <w:rPr>
          <w:rFonts w:ascii="Times New Roman" w:hAnsi="Times New Roman" w:cs="Times New Roman"/>
          <w:sz w:val="23"/>
          <w:szCs w:val="23"/>
        </w:rPr>
      </w:pPr>
    </w:p>
    <w:p w14:paraId="273FB1CC" w14:textId="6505C50A" w:rsidR="00451945" w:rsidRPr="00493CC2" w:rsidRDefault="00451945" w:rsidP="00FD6B2D">
      <w:pPr>
        <w:spacing w:after="0" w:line="240" w:lineRule="auto"/>
        <w:ind w:right="109" w:firstLine="2268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V – </w:t>
      </w:r>
      <w:r w:rsidR="00867D83" w:rsidRPr="00493CC2">
        <w:rPr>
          <w:rFonts w:ascii="Times New Roman" w:hAnsi="Times New Roman" w:cs="Times New Roman"/>
          <w:sz w:val="23"/>
          <w:szCs w:val="23"/>
        </w:rPr>
        <w:t>10</w:t>
      </w:r>
      <w:r w:rsidR="0085280A" w:rsidRPr="00493CC2">
        <w:rPr>
          <w:rFonts w:ascii="Times New Roman" w:hAnsi="Times New Roman" w:cs="Times New Roman"/>
          <w:sz w:val="23"/>
          <w:szCs w:val="23"/>
        </w:rPr>
        <w:t xml:space="preserve"> (</w:t>
      </w:r>
      <w:r w:rsidR="00867D83" w:rsidRPr="00493CC2">
        <w:rPr>
          <w:rFonts w:ascii="Times New Roman" w:hAnsi="Times New Roman" w:cs="Times New Roman"/>
          <w:sz w:val="23"/>
          <w:szCs w:val="23"/>
        </w:rPr>
        <w:t>dez</w:t>
      </w:r>
      <w:r w:rsidR="0085280A" w:rsidRPr="00493CC2">
        <w:rPr>
          <w:rFonts w:ascii="Times New Roman" w:hAnsi="Times New Roman" w:cs="Times New Roman"/>
          <w:sz w:val="23"/>
          <w:szCs w:val="23"/>
        </w:rPr>
        <w:t>)</w:t>
      </w:r>
      <w:r w:rsidRPr="00493CC2">
        <w:rPr>
          <w:rFonts w:ascii="Times New Roman" w:hAnsi="Times New Roman" w:cs="Times New Roman"/>
          <w:sz w:val="23"/>
          <w:szCs w:val="23"/>
        </w:rPr>
        <w:t xml:space="preserve"> Gerências;</w:t>
      </w:r>
    </w:p>
    <w:p w14:paraId="40D355BD" w14:textId="77777777" w:rsidR="002C34B9" w:rsidRPr="00493CC2" w:rsidRDefault="002C34B9" w:rsidP="00FD6B2D">
      <w:pPr>
        <w:spacing w:after="0" w:line="240" w:lineRule="auto"/>
        <w:ind w:right="109" w:firstLine="2268"/>
        <w:jc w:val="left"/>
        <w:rPr>
          <w:rFonts w:ascii="Times New Roman" w:hAnsi="Times New Roman" w:cs="Times New Roman"/>
          <w:sz w:val="23"/>
          <w:szCs w:val="23"/>
        </w:rPr>
      </w:pPr>
    </w:p>
    <w:p w14:paraId="5194A517" w14:textId="77777777" w:rsidR="00451945" w:rsidRPr="00493CC2" w:rsidRDefault="00451945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</w:t>
      </w:r>
      <w:r w:rsidR="007C7899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– Estação de Tratamento de Água – ETA;</w:t>
      </w:r>
    </w:p>
    <w:p w14:paraId="4E8E5638" w14:textId="77777777" w:rsidR="0085280A" w:rsidRPr="00493CC2" w:rsidRDefault="0085280A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</w:p>
    <w:p w14:paraId="458E8DA4" w14:textId="77777777" w:rsidR="00451945" w:rsidRPr="00493CC2" w:rsidRDefault="00451945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VI</w:t>
      </w:r>
      <w:r w:rsidR="007C7899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– Estação de Tratamento de Esgoto – ETE.</w:t>
      </w:r>
    </w:p>
    <w:p w14:paraId="08DCAA9E" w14:textId="77777777" w:rsidR="00451945" w:rsidRPr="00493CC2" w:rsidRDefault="00451945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</w:p>
    <w:p w14:paraId="148A214E" w14:textId="77777777" w:rsidR="00451945" w:rsidRPr="00493CC2" w:rsidRDefault="009C350D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>Art. 4º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Compete à Presidência dirigir, orientar, coordenar, fiscalizar e supervisionar as atividades desempenhadas pelo SAAE, com </w:t>
      </w:r>
      <w:r w:rsidR="0048351F" w:rsidRPr="00493CC2">
        <w:rPr>
          <w:rFonts w:ascii="Times New Roman" w:hAnsi="Times New Roman" w:cs="Times New Roman"/>
          <w:sz w:val="23"/>
          <w:szCs w:val="23"/>
        </w:rPr>
        <w:t>04 (</w:t>
      </w:r>
      <w:r w:rsidR="00451945" w:rsidRPr="00493CC2">
        <w:rPr>
          <w:rFonts w:ascii="Times New Roman" w:hAnsi="Times New Roman" w:cs="Times New Roman"/>
          <w:sz w:val="23"/>
          <w:szCs w:val="23"/>
        </w:rPr>
        <w:t>quatro</w:t>
      </w:r>
      <w:r w:rsidR="0048351F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EB2480" w:rsidRPr="00493CC2">
        <w:rPr>
          <w:rFonts w:ascii="Times New Roman" w:hAnsi="Times New Roman" w:cs="Times New Roman"/>
          <w:sz w:val="23"/>
          <w:szCs w:val="23"/>
        </w:rPr>
        <w:t xml:space="preserve">Assessorias Temáticas </w:t>
      </w:r>
      <w:r w:rsidR="00451945" w:rsidRPr="00493CC2">
        <w:rPr>
          <w:rFonts w:ascii="Times New Roman" w:hAnsi="Times New Roman" w:cs="Times New Roman"/>
          <w:sz w:val="23"/>
          <w:szCs w:val="23"/>
        </w:rPr>
        <w:t>e a Unidade de Controle Interno a ela subordinadas.</w:t>
      </w:r>
    </w:p>
    <w:p w14:paraId="122C5FC4" w14:textId="77777777" w:rsidR="009C350D" w:rsidRPr="00493CC2" w:rsidRDefault="009C350D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</w:p>
    <w:p w14:paraId="4B629F0B" w14:textId="77777777" w:rsidR="00451945" w:rsidRPr="00493CC2" w:rsidRDefault="009C350D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5º </w:t>
      </w:r>
      <w:r w:rsidR="00451945" w:rsidRPr="00493CC2">
        <w:rPr>
          <w:rFonts w:ascii="Times New Roman" w:hAnsi="Times New Roman" w:cs="Times New Roman"/>
          <w:sz w:val="23"/>
          <w:szCs w:val="23"/>
        </w:rPr>
        <w:t>Compõem a estrutura básica da Presidência:</w:t>
      </w:r>
    </w:p>
    <w:p w14:paraId="217C55B8" w14:textId="77777777" w:rsidR="009C350D" w:rsidRPr="00493CC2" w:rsidRDefault="009C350D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</w:p>
    <w:p w14:paraId="39F13CD3" w14:textId="77777777" w:rsidR="00451945" w:rsidRPr="00493CC2" w:rsidRDefault="00451945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- Gabinete;</w:t>
      </w:r>
    </w:p>
    <w:p w14:paraId="76B74157" w14:textId="77777777" w:rsidR="0019290F" w:rsidRPr="00493CC2" w:rsidRDefault="0019290F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</w:p>
    <w:p w14:paraId="6F52ACE0" w14:textId="77777777" w:rsidR="0019290F" w:rsidRPr="00493CC2" w:rsidRDefault="0019290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 – Controle Interno, à qual compete controlar as ações administrativas do SAAE, visando proteger e assegurar a exatidão e fidelidade dos dados contábeis e outros, promovendo a integridade, desenvolvendo a eficácia operacional e estimulando o aprimoramento dos processos e políticas administrativas, atuando preferencialmente de maneira preventiva;</w:t>
      </w:r>
    </w:p>
    <w:p w14:paraId="51BEFA65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698D99F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</w:t>
      </w:r>
      <w:r w:rsidR="0019290F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– Assessoria de Comunicação, à qual compete planejar, coordenar e executar as atividades de comunicação e jornalismo do SAAE;</w:t>
      </w:r>
    </w:p>
    <w:p w14:paraId="50E175F0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4765578" w14:textId="4FF8570F" w:rsidR="00451945" w:rsidRPr="00493CC2" w:rsidRDefault="0019290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IV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– Assessoria Jurídica, à qual compete assessorar juridicamente o SAAE;</w:t>
      </w:r>
    </w:p>
    <w:p w14:paraId="7AB9E243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82A2657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 – Assessoria de Tecnologia da Informação, à qual compete planejar, gerenciar e coordenar as atividades da ár</w:t>
      </w:r>
      <w:r w:rsidR="0048351F" w:rsidRPr="00493CC2">
        <w:rPr>
          <w:rFonts w:ascii="Times New Roman" w:hAnsi="Times New Roman" w:cs="Times New Roman"/>
          <w:sz w:val="23"/>
          <w:szCs w:val="23"/>
        </w:rPr>
        <w:t>ea de Tecnologia da Informação - TI</w:t>
      </w:r>
      <w:r w:rsidRPr="00493CC2">
        <w:rPr>
          <w:rFonts w:ascii="Times New Roman" w:hAnsi="Times New Roman" w:cs="Times New Roman"/>
          <w:sz w:val="23"/>
          <w:szCs w:val="23"/>
        </w:rPr>
        <w:t>;</w:t>
      </w:r>
    </w:p>
    <w:p w14:paraId="140DB724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D37AA41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VI – Assessoria Estratégica de Engenharia, à qual compete coordenar as questões estratégicas do SAAE, de forma a promover a integração entre os setores, a modernização e expansão da Autarquia.</w:t>
      </w:r>
    </w:p>
    <w:p w14:paraId="0B8B7913" w14:textId="5B1633F6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DD45355" w14:textId="16CDDE73" w:rsidR="00E45313" w:rsidRPr="00493CC2" w:rsidRDefault="00E45313" w:rsidP="008635D7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Parágrafo único. O Controle Interno e a Assessoria Jurídica do SAAE ficam sujeitas à supervisão técnic</w:t>
      </w:r>
      <w:r w:rsidR="00ED68D3" w:rsidRPr="00493CC2">
        <w:rPr>
          <w:rFonts w:ascii="Times New Roman" w:hAnsi="Times New Roman" w:cs="Times New Roman"/>
          <w:sz w:val="23"/>
          <w:szCs w:val="23"/>
        </w:rPr>
        <w:t>o-jurídica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8635D7" w:rsidRPr="00493CC2">
        <w:rPr>
          <w:rFonts w:ascii="Times New Roman" w:hAnsi="Times New Roman" w:cs="Times New Roman"/>
          <w:sz w:val="23"/>
          <w:szCs w:val="23"/>
        </w:rPr>
        <w:t xml:space="preserve">dos respectivos órgãos centrais </w:t>
      </w:r>
      <w:r w:rsidR="00644D75" w:rsidRPr="00493CC2">
        <w:rPr>
          <w:rFonts w:ascii="Times New Roman" w:hAnsi="Times New Roman" w:cs="Times New Roman"/>
          <w:sz w:val="23"/>
          <w:szCs w:val="23"/>
        </w:rPr>
        <w:t xml:space="preserve">de controle interno e jurídico </w:t>
      </w:r>
      <w:r w:rsidR="008635D7" w:rsidRPr="00493CC2">
        <w:rPr>
          <w:rFonts w:ascii="Times New Roman" w:hAnsi="Times New Roman" w:cs="Times New Roman"/>
          <w:sz w:val="23"/>
          <w:szCs w:val="23"/>
        </w:rPr>
        <w:t>da Administração Pública Municipal</w:t>
      </w:r>
      <w:r w:rsidRPr="00493CC2">
        <w:rPr>
          <w:rFonts w:ascii="Times New Roman" w:hAnsi="Times New Roman" w:cs="Times New Roman"/>
          <w:sz w:val="23"/>
          <w:szCs w:val="23"/>
        </w:rPr>
        <w:t xml:space="preserve">, sem prejuízo da subordinação </w:t>
      </w:r>
      <w:r w:rsidR="008635D7" w:rsidRPr="00493CC2">
        <w:rPr>
          <w:rFonts w:ascii="Times New Roman" w:hAnsi="Times New Roman" w:cs="Times New Roman"/>
          <w:sz w:val="23"/>
          <w:szCs w:val="23"/>
        </w:rPr>
        <w:t>à presidência</w:t>
      </w:r>
      <w:r w:rsidRPr="00493CC2">
        <w:rPr>
          <w:rFonts w:ascii="Times New Roman" w:hAnsi="Times New Roman" w:cs="Times New Roman"/>
          <w:sz w:val="23"/>
          <w:szCs w:val="23"/>
        </w:rPr>
        <w:t xml:space="preserve"> da autarquia</w:t>
      </w:r>
      <w:r w:rsidR="008635D7" w:rsidRPr="00493CC2">
        <w:rPr>
          <w:rFonts w:ascii="Times New Roman" w:hAnsi="Times New Roman" w:cs="Times New Roman"/>
          <w:sz w:val="23"/>
          <w:szCs w:val="23"/>
        </w:rPr>
        <w:t>, órgão em cuja estrutura administrativa estão integrados.</w:t>
      </w:r>
    </w:p>
    <w:p w14:paraId="145C27DA" w14:textId="77777777" w:rsidR="00E45313" w:rsidRPr="00493CC2" w:rsidRDefault="00E45313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00B09251" w14:textId="77777777" w:rsidR="00451945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6º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Compete à Diretoria Administrativa e Financeira acompanhar e garantir a operacionalização de todas as rotinas orçamentárias, financeiras, patrimoniais, contratuais, de manutenção e de recursos humanos do SAAE, zelando pelo cumprimento e melhoria constante dos procedimentos administrativos, com </w:t>
      </w:r>
      <w:r w:rsidR="00416D81" w:rsidRPr="00493CC2">
        <w:rPr>
          <w:rFonts w:ascii="Times New Roman" w:hAnsi="Times New Roman" w:cs="Times New Roman"/>
          <w:sz w:val="23"/>
          <w:szCs w:val="23"/>
        </w:rPr>
        <w:t>05 (</w:t>
      </w:r>
      <w:r w:rsidR="00451945" w:rsidRPr="00493CC2">
        <w:rPr>
          <w:rFonts w:ascii="Times New Roman" w:hAnsi="Times New Roman" w:cs="Times New Roman"/>
          <w:sz w:val="23"/>
          <w:szCs w:val="23"/>
        </w:rPr>
        <w:t>cinco</w:t>
      </w:r>
      <w:r w:rsidR="00416D81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gerências a ela subordinadas.</w:t>
      </w:r>
    </w:p>
    <w:p w14:paraId="10E9DAB0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6773A52" w14:textId="77777777" w:rsidR="00451945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7º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Compõem a estrutura básica da Diretoria Administrativa e Financeira:</w:t>
      </w:r>
    </w:p>
    <w:p w14:paraId="570563D2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04D35379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- Gerência de Recursos Humanos, à qual compete planejar, gerenciar e executar as atividades relativas à segurança do trabalho, desenvolvim</w:t>
      </w:r>
      <w:r w:rsidR="00C05751" w:rsidRPr="00493CC2">
        <w:rPr>
          <w:rFonts w:ascii="Times New Roman" w:hAnsi="Times New Roman" w:cs="Times New Roman"/>
          <w:sz w:val="23"/>
          <w:szCs w:val="23"/>
        </w:rPr>
        <w:t>ento e administração de pessoal;</w:t>
      </w:r>
    </w:p>
    <w:p w14:paraId="3A35F6D0" w14:textId="77777777" w:rsidR="00C05751" w:rsidRPr="00493CC2" w:rsidRDefault="00C05751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34A69B2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 - Gerência de Compras e Licitações, à qual compete conduzir, gerenciar, executar e controlar os procedimentos licitatórios no âmbito do SAAE, bem como realizar a gestão de cont</w:t>
      </w:r>
      <w:r w:rsidR="00C05751" w:rsidRPr="00493CC2">
        <w:rPr>
          <w:rFonts w:ascii="Times New Roman" w:hAnsi="Times New Roman" w:cs="Times New Roman"/>
          <w:sz w:val="23"/>
          <w:szCs w:val="23"/>
        </w:rPr>
        <w:t>ratos e instrumentos congêneres;</w:t>
      </w:r>
    </w:p>
    <w:p w14:paraId="18C5AD3B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293628F" w14:textId="23722B51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III - Gerência Comercial, à qual compete planejar, coordenar e executar ações que visam garantir a arrecadação da Autarquia e a efetividade do atendim</w:t>
      </w:r>
      <w:r w:rsidR="00C05751" w:rsidRPr="00493CC2">
        <w:rPr>
          <w:rFonts w:ascii="Times New Roman" w:hAnsi="Times New Roman" w:cs="Times New Roman"/>
          <w:sz w:val="23"/>
          <w:szCs w:val="23"/>
        </w:rPr>
        <w:t xml:space="preserve">ento ao público, com uma </w:t>
      </w:r>
      <w:r w:rsidRPr="00493CC2">
        <w:rPr>
          <w:rFonts w:ascii="Times New Roman" w:hAnsi="Times New Roman" w:cs="Times New Roman"/>
          <w:sz w:val="23"/>
          <w:szCs w:val="23"/>
        </w:rPr>
        <w:t xml:space="preserve">Agência de Atendimento ao Público, </w:t>
      </w:r>
      <w:r w:rsidR="008F5DEA" w:rsidRPr="00493CC2">
        <w:rPr>
          <w:rFonts w:ascii="Times New Roman" w:hAnsi="Times New Roman" w:cs="Times New Roman"/>
          <w:sz w:val="23"/>
          <w:szCs w:val="23"/>
        </w:rPr>
        <w:t xml:space="preserve">a ela subordinada, </w:t>
      </w:r>
      <w:r w:rsidRPr="00493CC2">
        <w:rPr>
          <w:rFonts w:ascii="Times New Roman" w:hAnsi="Times New Roman" w:cs="Times New Roman"/>
          <w:sz w:val="23"/>
          <w:szCs w:val="23"/>
        </w:rPr>
        <w:t>à qual compete planejar, gerenciar e executar os serviços de</w:t>
      </w:r>
      <w:r w:rsidR="00C05751" w:rsidRPr="00493CC2">
        <w:rPr>
          <w:rFonts w:ascii="Times New Roman" w:hAnsi="Times New Roman" w:cs="Times New Roman"/>
          <w:sz w:val="23"/>
          <w:szCs w:val="23"/>
        </w:rPr>
        <w:t xml:space="preserve"> atendimento ao público do SAAE;</w:t>
      </w:r>
    </w:p>
    <w:p w14:paraId="1B38F5A6" w14:textId="77777777" w:rsidR="0048351F" w:rsidRPr="00493CC2" w:rsidRDefault="0048351F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</w:p>
    <w:p w14:paraId="733491C8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>IV - Gerência Financeira, à qual compete coordenar, executar e garantir a eficácia e eficiência do gerenciamento orçamentário</w:t>
      </w:r>
      <w:r w:rsidR="00C05751" w:rsidRPr="00493CC2">
        <w:rPr>
          <w:rFonts w:ascii="Times New Roman" w:hAnsi="Times New Roman" w:cs="Times New Roman"/>
          <w:sz w:val="23"/>
          <w:szCs w:val="23"/>
        </w:rPr>
        <w:t>, financeiro e contábil do SAAE;</w:t>
      </w:r>
    </w:p>
    <w:p w14:paraId="42C99380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A2C7A6E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 - Gerência de Materiais e Logística, à qual compete dar suporte às atividades do SAAE, por meio do gerenciamento do almoxarifado, dos serviços auxiliares e do transporte.</w:t>
      </w:r>
    </w:p>
    <w:p w14:paraId="27619B24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6896B00" w14:textId="77777777" w:rsidR="00451945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8º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Compete à Diretoria de Operação e Manutenção acompanhar e garantir a operacionalização das atividades relativas à operação e à manutenção dos sistemas de captação e tratamento de água e esgoto e promover modernização e melhorias operacionais, com </w:t>
      </w:r>
      <w:r w:rsidR="00C414D8" w:rsidRPr="00493CC2">
        <w:rPr>
          <w:rFonts w:ascii="Times New Roman" w:hAnsi="Times New Roman" w:cs="Times New Roman"/>
          <w:sz w:val="23"/>
          <w:szCs w:val="23"/>
        </w:rPr>
        <w:t>04 (</w:t>
      </w:r>
      <w:r w:rsidR="00451945" w:rsidRPr="00493CC2">
        <w:rPr>
          <w:rFonts w:ascii="Times New Roman" w:hAnsi="Times New Roman" w:cs="Times New Roman"/>
          <w:sz w:val="23"/>
          <w:szCs w:val="23"/>
        </w:rPr>
        <w:t>quatro</w:t>
      </w:r>
      <w:r w:rsidR="00C414D8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gerências a ela subordinadas.</w:t>
      </w:r>
    </w:p>
    <w:p w14:paraId="40DABE4F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2C3B857" w14:textId="77777777" w:rsidR="00451945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9º </w:t>
      </w:r>
      <w:r w:rsidR="00451945" w:rsidRPr="00493CC2">
        <w:rPr>
          <w:rFonts w:ascii="Times New Roman" w:hAnsi="Times New Roman" w:cs="Times New Roman"/>
          <w:sz w:val="23"/>
          <w:szCs w:val="23"/>
        </w:rPr>
        <w:t>Compõem a estrutura básica da Diretoria de Operação e Manutenção:</w:t>
      </w:r>
    </w:p>
    <w:p w14:paraId="49839AB3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8D2AE9A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– Gerência de Engenharia, à qual compete desenvolver atividades relativas à elaboração e acompanhamento de projetos de engenharia, topografia, obras, meio ambiente, co</w:t>
      </w:r>
      <w:r w:rsidR="0048351F" w:rsidRPr="00493CC2">
        <w:rPr>
          <w:rFonts w:ascii="Times New Roman" w:hAnsi="Times New Roman" w:cs="Times New Roman"/>
          <w:sz w:val="23"/>
          <w:szCs w:val="23"/>
        </w:rPr>
        <w:t>ntrole hidrológico e energético;</w:t>
      </w:r>
    </w:p>
    <w:p w14:paraId="2581212A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5E20C37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II – Gerência de Apoio Operacional, à qual compete fazer reparo e manutenção preventiva e corretiva, além de atividades relativas ao serviço de ligações e desmembramentos </w:t>
      </w:r>
      <w:r w:rsidR="0048351F" w:rsidRPr="00493CC2">
        <w:rPr>
          <w:rFonts w:ascii="Times New Roman" w:hAnsi="Times New Roman" w:cs="Times New Roman"/>
          <w:sz w:val="23"/>
          <w:szCs w:val="23"/>
        </w:rPr>
        <w:t>de água e esgotamento sanitário;</w:t>
      </w:r>
    </w:p>
    <w:p w14:paraId="2BFB9085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CE3FF6D" w14:textId="3DED4B50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III – Gerência</w:t>
      </w:r>
      <w:r w:rsidR="00867D83" w:rsidRPr="00493CC2">
        <w:rPr>
          <w:rFonts w:ascii="Times New Roman" w:hAnsi="Times New Roman" w:cs="Times New Roman"/>
          <w:sz w:val="23"/>
          <w:szCs w:val="23"/>
        </w:rPr>
        <w:t>s</w:t>
      </w:r>
      <w:r w:rsidRPr="00493CC2">
        <w:rPr>
          <w:rFonts w:ascii="Times New Roman" w:hAnsi="Times New Roman" w:cs="Times New Roman"/>
          <w:sz w:val="23"/>
          <w:szCs w:val="23"/>
        </w:rPr>
        <w:t xml:space="preserve"> de Água, à</w:t>
      </w:r>
      <w:r w:rsidR="00867D83" w:rsidRPr="00493CC2">
        <w:rPr>
          <w:rFonts w:ascii="Times New Roman" w:hAnsi="Times New Roman" w:cs="Times New Roman"/>
          <w:sz w:val="23"/>
          <w:szCs w:val="23"/>
        </w:rPr>
        <w:t>s</w:t>
      </w:r>
      <w:r w:rsidRPr="00493CC2">
        <w:rPr>
          <w:rFonts w:ascii="Times New Roman" w:hAnsi="Times New Roman" w:cs="Times New Roman"/>
          <w:sz w:val="23"/>
          <w:szCs w:val="23"/>
        </w:rPr>
        <w:t xml:space="preserve"> qua</w:t>
      </w:r>
      <w:r w:rsidR="00867D83" w:rsidRPr="00493CC2">
        <w:rPr>
          <w:rFonts w:ascii="Times New Roman" w:hAnsi="Times New Roman" w:cs="Times New Roman"/>
          <w:sz w:val="23"/>
          <w:szCs w:val="23"/>
        </w:rPr>
        <w:t>is</w:t>
      </w:r>
      <w:r w:rsidRPr="00493CC2">
        <w:rPr>
          <w:rFonts w:ascii="Times New Roman" w:hAnsi="Times New Roman" w:cs="Times New Roman"/>
          <w:sz w:val="23"/>
          <w:szCs w:val="23"/>
        </w:rPr>
        <w:t xml:space="preserve"> compete</w:t>
      </w:r>
      <w:r w:rsidR="00867D83" w:rsidRPr="00493CC2">
        <w:rPr>
          <w:rFonts w:ascii="Times New Roman" w:hAnsi="Times New Roman" w:cs="Times New Roman"/>
          <w:sz w:val="23"/>
          <w:szCs w:val="23"/>
        </w:rPr>
        <w:t>m</w:t>
      </w:r>
      <w:r w:rsidRPr="00493CC2">
        <w:rPr>
          <w:rFonts w:ascii="Times New Roman" w:hAnsi="Times New Roman" w:cs="Times New Roman"/>
          <w:sz w:val="23"/>
          <w:szCs w:val="23"/>
        </w:rPr>
        <w:t xml:space="preserve"> planejar, coordenar e executar a manutenção das redes, ramais e elevatórias de água, além de realizar análises laboratoriais para o controle da qualidade da água, assim como supervisionar o trabalho desempenhado pela Estaç</w:t>
      </w:r>
      <w:r w:rsidR="00C414D8" w:rsidRPr="00493CC2">
        <w:rPr>
          <w:rFonts w:ascii="Times New Roman" w:hAnsi="Times New Roman" w:cs="Times New Roman"/>
          <w:sz w:val="23"/>
          <w:szCs w:val="23"/>
        </w:rPr>
        <w:t>ão de Tratamento de Água (ETA)</w:t>
      </w:r>
      <w:r w:rsidRPr="00493CC2">
        <w:rPr>
          <w:rFonts w:ascii="Times New Roman" w:hAnsi="Times New Roman" w:cs="Times New Roman"/>
          <w:sz w:val="23"/>
          <w:szCs w:val="23"/>
        </w:rPr>
        <w:t xml:space="preserve">, </w:t>
      </w:r>
      <w:r w:rsidR="00D561D8" w:rsidRPr="00493CC2">
        <w:rPr>
          <w:rFonts w:ascii="Times New Roman" w:hAnsi="Times New Roman" w:cs="Times New Roman"/>
          <w:sz w:val="23"/>
          <w:szCs w:val="23"/>
        </w:rPr>
        <w:t xml:space="preserve">a ela subordinada, </w:t>
      </w:r>
      <w:r w:rsidRPr="00493CC2">
        <w:rPr>
          <w:rFonts w:ascii="Times New Roman" w:hAnsi="Times New Roman" w:cs="Times New Roman"/>
          <w:sz w:val="23"/>
          <w:szCs w:val="23"/>
        </w:rPr>
        <w:t>à qual compete executar as operações de tratamento de água e realizar análises físico-químicas e biológicas de controle opera</w:t>
      </w:r>
      <w:r w:rsidR="00C05751" w:rsidRPr="00493CC2">
        <w:rPr>
          <w:rFonts w:ascii="Times New Roman" w:hAnsi="Times New Roman" w:cs="Times New Roman"/>
          <w:sz w:val="23"/>
          <w:szCs w:val="23"/>
        </w:rPr>
        <w:t>cional da estação de tratamento;</w:t>
      </w:r>
    </w:p>
    <w:p w14:paraId="01CAF2E2" w14:textId="77777777" w:rsidR="0048351F" w:rsidRPr="00493CC2" w:rsidRDefault="0048351F" w:rsidP="00234ACA">
      <w:pPr>
        <w:spacing w:after="0" w:line="240" w:lineRule="auto"/>
        <w:ind w:left="851" w:right="-1" w:firstLine="2268"/>
        <w:rPr>
          <w:rFonts w:ascii="Times New Roman" w:hAnsi="Times New Roman" w:cs="Times New Roman"/>
          <w:sz w:val="23"/>
          <w:szCs w:val="23"/>
        </w:rPr>
      </w:pPr>
    </w:p>
    <w:p w14:paraId="61D48C5C" w14:textId="4CAB99FA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IV – Gerência de Esgoto, à qual compete planejar, coordenar e executar a manutenção das redes, ramais e elevatórias de esgoto, assim como supervisionar o trabalho desempenhado pela Estação de Tratamento d</w:t>
      </w:r>
      <w:r w:rsidR="00D5756B" w:rsidRPr="00493CC2">
        <w:rPr>
          <w:rFonts w:ascii="Times New Roman" w:hAnsi="Times New Roman" w:cs="Times New Roman"/>
          <w:sz w:val="23"/>
          <w:szCs w:val="23"/>
        </w:rPr>
        <w:t>e Esgoto (ETE)</w:t>
      </w:r>
      <w:r w:rsidRPr="00493CC2">
        <w:rPr>
          <w:rFonts w:ascii="Times New Roman" w:hAnsi="Times New Roman" w:cs="Times New Roman"/>
          <w:sz w:val="23"/>
          <w:szCs w:val="23"/>
        </w:rPr>
        <w:t xml:space="preserve">, </w:t>
      </w:r>
      <w:r w:rsidR="00D561D8" w:rsidRPr="00493CC2">
        <w:rPr>
          <w:rFonts w:ascii="Times New Roman" w:hAnsi="Times New Roman" w:cs="Times New Roman"/>
          <w:sz w:val="23"/>
          <w:szCs w:val="23"/>
        </w:rPr>
        <w:t>a ela subordinada, à</w:t>
      </w:r>
      <w:r w:rsidRPr="00493CC2">
        <w:rPr>
          <w:rFonts w:ascii="Times New Roman" w:hAnsi="Times New Roman" w:cs="Times New Roman"/>
          <w:sz w:val="23"/>
          <w:szCs w:val="23"/>
        </w:rPr>
        <w:t xml:space="preserve"> qual compete executar as operações de tratamento do esgoto e realizar análises físico-químicas e biológicas de controle operacional da estação de tratamento</w:t>
      </w:r>
      <w:r w:rsidR="00C05751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32199179" w14:textId="77777777" w:rsidR="00B75AB3" w:rsidRPr="00493CC2" w:rsidRDefault="00B75AB3" w:rsidP="00234ACA">
      <w:pPr>
        <w:spacing w:after="0" w:line="240" w:lineRule="auto"/>
        <w:ind w:left="2268" w:right="-1"/>
        <w:rPr>
          <w:rFonts w:ascii="Times New Roman" w:hAnsi="Times New Roman" w:cs="Times New Roman"/>
          <w:sz w:val="23"/>
          <w:szCs w:val="23"/>
        </w:rPr>
      </w:pPr>
    </w:p>
    <w:p w14:paraId="19EE9697" w14:textId="6AA9B46D" w:rsidR="0048351F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10 A estrutura organizacional do Serviço Autônomo de Água e Esgoto de Sete Lagoas segue o disposto no Organograma Geral</w:t>
      </w:r>
      <w:r w:rsidR="00D561D8" w:rsidRPr="00493CC2">
        <w:rPr>
          <w:rFonts w:ascii="Times New Roman" w:hAnsi="Times New Roman" w:cs="Times New Roman"/>
          <w:sz w:val="23"/>
          <w:szCs w:val="23"/>
        </w:rPr>
        <w:t xml:space="preserve">, </w:t>
      </w:r>
      <w:r w:rsidRPr="00493CC2">
        <w:rPr>
          <w:rFonts w:ascii="Times New Roman" w:hAnsi="Times New Roman" w:cs="Times New Roman"/>
          <w:sz w:val="23"/>
          <w:szCs w:val="23"/>
        </w:rPr>
        <w:t xml:space="preserve">Anexo </w:t>
      </w:r>
      <w:r w:rsidR="002A0872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, estando as atribuições de suas unidades administrativas especificadas no Anexo </w:t>
      </w:r>
      <w:r w:rsidR="0031466E" w:rsidRPr="00493CC2">
        <w:rPr>
          <w:rFonts w:ascii="Times New Roman" w:hAnsi="Times New Roman" w:cs="Times New Roman"/>
          <w:sz w:val="23"/>
          <w:szCs w:val="23"/>
        </w:rPr>
        <w:t>II</w:t>
      </w:r>
      <w:r w:rsidR="00D5756B" w:rsidRPr="00493CC2">
        <w:rPr>
          <w:rFonts w:ascii="Times New Roman" w:hAnsi="Times New Roman" w:cs="Times New Roman"/>
          <w:sz w:val="23"/>
          <w:szCs w:val="23"/>
        </w:rPr>
        <w:t xml:space="preserve"> desta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Pr="00493CC2">
        <w:rPr>
          <w:rFonts w:ascii="Times New Roman" w:hAnsi="Times New Roman" w:cs="Times New Roman"/>
          <w:sz w:val="23"/>
          <w:szCs w:val="23"/>
        </w:rPr>
        <w:t>.</w:t>
      </w:r>
      <w:bookmarkStart w:id="6" w:name="_Toc77844920"/>
      <w:bookmarkStart w:id="7" w:name="_Toc77250722"/>
      <w:bookmarkStart w:id="8" w:name="_Toc77338853"/>
    </w:p>
    <w:p w14:paraId="7113EB34" w14:textId="77777777" w:rsidR="0048351F" w:rsidRPr="00493CC2" w:rsidRDefault="0048351F" w:rsidP="00FD6B2D">
      <w:pPr>
        <w:spacing w:after="0" w:line="240" w:lineRule="auto"/>
        <w:ind w:firstLine="2268"/>
        <w:rPr>
          <w:rFonts w:ascii="Times New Roman" w:hAnsi="Times New Roman" w:cs="Times New Roman"/>
          <w:b/>
          <w:sz w:val="23"/>
          <w:szCs w:val="23"/>
        </w:rPr>
      </w:pPr>
    </w:p>
    <w:p w14:paraId="24332D9E" w14:textId="77777777" w:rsidR="0048351F" w:rsidRPr="00493CC2" w:rsidRDefault="0048351F" w:rsidP="00FD6B2D">
      <w:pPr>
        <w:spacing w:after="0" w:line="240" w:lineRule="auto"/>
        <w:ind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C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>APÍTULO III</w:t>
      </w:r>
    </w:p>
    <w:p w14:paraId="5A69C676" w14:textId="77777777" w:rsidR="00451945" w:rsidRPr="00493CC2" w:rsidRDefault="00451945" w:rsidP="00FD6B2D">
      <w:pPr>
        <w:spacing w:after="0" w:line="240" w:lineRule="auto"/>
        <w:ind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DO QUADRO DE PESSOAL</w:t>
      </w:r>
      <w:bookmarkEnd w:id="6"/>
      <w:bookmarkEnd w:id="7"/>
      <w:bookmarkEnd w:id="8"/>
    </w:p>
    <w:p w14:paraId="26EF8252" w14:textId="77777777" w:rsidR="0048351F" w:rsidRPr="00493CC2" w:rsidRDefault="0048351F" w:rsidP="00FD6B2D">
      <w:pPr>
        <w:spacing w:after="0" w:line="240" w:lineRule="auto"/>
        <w:ind w:firstLine="2268"/>
        <w:rPr>
          <w:rFonts w:ascii="Times New Roman" w:hAnsi="Times New Roman" w:cs="Times New Roman"/>
          <w:b/>
          <w:sz w:val="23"/>
          <w:szCs w:val="23"/>
        </w:rPr>
      </w:pPr>
    </w:p>
    <w:p w14:paraId="4D675B61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</w:t>
      </w:r>
      <w:r w:rsidR="0048351F" w:rsidRPr="00493CC2">
        <w:rPr>
          <w:rFonts w:ascii="Times New Roman" w:hAnsi="Times New Roman" w:cs="Times New Roman"/>
          <w:sz w:val="23"/>
          <w:szCs w:val="23"/>
        </w:rPr>
        <w:t>rt. 11</w:t>
      </w:r>
      <w:r w:rsidRPr="00493CC2">
        <w:rPr>
          <w:rFonts w:ascii="Times New Roman" w:hAnsi="Times New Roman" w:cs="Times New Roman"/>
          <w:sz w:val="23"/>
          <w:szCs w:val="23"/>
        </w:rPr>
        <w:t xml:space="preserve"> O Quadro Permanente de Pessoal do Serviço Autônomo de Água e Esgoto de Sete Lagoas, contendo carga horária, quantitativo, requisitos mínimos para provimento e grupos ocupacionais dos cargos efetivos </w:t>
      </w:r>
      <w:r w:rsidR="00E54023" w:rsidRPr="00493CC2">
        <w:rPr>
          <w:rFonts w:ascii="Times New Roman" w:hAnsi="Times New Roman" w:cs="Times New Roman"/>
          <w:sz w:val="23"/>
          <w:szCs w:val="23"/>
        </w:rPr>
        <w:t>estão fixados no</w:t>
      </w:r>
      <w:r w:rsidR="006C76E3" w:rsidRPr="00493CC2">
        <w:rPr>
          <w:rFonts w:ascii="Times New Roman" w:hAnsi="Times New Roman" w:cs="Times New Roman"/>
          <w:sz w:val="23"/>
          <w:szCs w:val="23"/>
        </w:rPr>
        <w:t>s</w:t>
      </w:r>
      <w:r w:rsidR="00E54023" w:rsidRPr="00493CC2">
        <w:rPr>
          <w:rFonts w:ascii="Times New Roman" w:hAnsi="Times New Roman" w:cs="Times New Roman"/>
          <w:sz w:val="23"/>
          <w:szCs w:val="23"/>
        </w:rPr>
        <w:t xml:space="preserve"> Anexo</w:t>
      </w:r>
      <w:r w:rsidR="006C76E3" w:rsidRPr="00493CC2">
        <w:rPr>
          <w:rFonts w:ascii="Times New Roman" w:hAnsi="Times New Roman" w:cs="Times New Roman"/>
          <w:sz w:val="23"/>
          <w:szCs w:val="23"/>
        </w:rPr>
        <w:t>s</w:t>
      </w:r>
      <w:r w:rsidR="00365D4C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E54023" w:rsidRPr="00493CC2">
        <w:rPr>
          <w:rFonts w:ascii="Times New Roman" w:hAnsi="Times New Roman" w:cs="Times New Roman"/>
          <w:sz w:val="23"/>
          <w:szCs w:val="23"/>
        </w:rPr>
        <w:t>III</w:t>
      </w:r>
      <w:r w:rsidR="00365D4C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EA5D4F" w:rsidRPr="00493CC2">
        <w:rPr>
          <w:rFonts w:ascii="Times New Roman" w:hAnsi="Times New Roman" w:cs="Times New Roman"/>
          <w:sz w:val="23"/>
          <w:szCs w:val="23"/>
        </w:rPr>
        <w:t>e IX</w:t>
      </w:r>
      <w:r w:rsidR="006C76E3" w:rsidRPr="00493CC2">
        <w:rPr>
          <w:rFonts w:ascii="Times New Roman" w:hAnsi="Times New Roman" w:cs="Times New Roman"/>
          <w:sz w:val="23"/>
          <w:szCs w:val="23"/>
        </w:rPr>
        <w:t xml:space="preserve"> desta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Pr="00493CC2">
        <w:rPr>
          <w:rFonts w:ascii="Times New Roman" w:hAnsi="Times New Roman" w:cs="Times New Roman"/>
          <w:sz w:val="23"/>
          <w:szCs w:val="23"/>
        </w:rPr>
        <w:t>.</w:t>
      </w:r>
    </w:p>
    <w:p w14:paraId="1B3F687F" w14:textId="77777777" w:rsidR="00A72D12" w:rsidRPr="00493CC2" w:rsidRDefault="00A72D12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1297F0B" w14:textId="418B621A" w:rsidR="00451945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1º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cargos p</w:t>
      </w:r>
      <w:r w:rsidR="00A33043" w:rsidRPr="00493CC2">
        <w:rPr>
          <w:rFonts w:ascii="Times New Roman" w:hAnsi="Times New Roman" w:cs="Times New Roman"/>
          <w:sz w:val="23"/>
          <w:szCs w:val="23"/>
        </w:rPr>
        <w:t>úblicos transformados por 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, e sua equivalência, estão especificados no Anexo </w:t>
      </w:r>
      <w:r w:rsidR="00E54023" w:rsidRPr="00493CC2">
        <w:rPr>
          <w:rFonts w:ascii="Times New Roman" w:hAnsi="Times New Roman" w:cs="Times New Roman"/>
          <w:sz w:val="23"/>
          <w:szCs w:val="23"/>
        </w:rPr>
        <w:t>IV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7FFB848F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F1971A9" w14:textId="77777777" w:rsidR="0048351F" w:rsidRPr="00493CC2" w:rsidRDefault="0048351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2º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É vedado o provimento dos cargos extintos por esta </w:t>
      </w:r>
      <w:r w:rsidR="00A33043" w:rsidRPr="00493CC2">
        <w:rPr>
          <w:rFonts w:ascii="Times New Roman" w:hAnsi="Times New Roman" w:cs="Times New Roman"/>
          <w:sz w:val="23"/>
          <w:szCs w:val="23"/>
        </w:rPr>
        <w:t>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, constantes dos Anexos </w:t>
      </w:r>
      <w:r w:rsidR="00E54023" w:rsidRPr="00493CC2">
        <w:rPr>
          <w:rFonts w:ascii="Times New Roman" w:hAnsi="Times New Roman" w:cs="Times New Roman"/>
          <w:sz w:val="23"/>
          <w:szCs w:val="23"/>
        </w:rPr>
        <w:t>V</w:t>
      </w:r>
      <w:r w:rsidR="00451945" w:rsidRPr="00493CC2">
        <w:rPr>
          <w:rFonts w:ascii="Times New Roman" w:hAnsi="Times New Roman" w:cs="Times New Roman"/>
          <w:sz w:val="23"/>
          <w:szCs w:val="23"/>
        </w:rPr>
        <w:t>, a partir da sua publicação.</w:t>
      </w:r>
      <w:bookmarkStart w:id="9" w:name="_Toc77250723"/>
      <w:bookmarkStart w:id="10" w:name="_Toc77338854"/>
      <w:bookmarkStart w:id="11" w:name="_Toc77844921"/>
    </w:p>
    <w:p w14:paraId="3E2A4938" w14:textId="77777777" w:rsidR="0048351F" w:rsidRPr="00493CC2" w:rsidRDefault="0048351F" w:rsidP="00FD6B2D">
      <w:pPr>
        <w:spacing w:after="0" w:line="240" w:lineRule="auto"/>
        <w:ind w:right="107" w:firstLine="2268"/>
        <w:rPr>
          <w:rFonts w:ascii="Times New Roman" w:hAnsi="Times New Roman" w:cs="Times New Roman"/>
          <w:sz w:val="23"/>
          <w:szCs w:val="23"/>
        </w:rPr>
      </w:pPr>
    </w:p>
    <w:p w14:paraId="7747C7AD" w14:textId="77777777" w:rsidR="0048351F" w:rsidRPr="00493CC2" w:rsidRDefault="0048351F" w:rsidP="00FD6B2D">
      <w:pPr>
        <w:spacing w:after="0" w:line="240" w:lineRule="auto"/>
        <w:ind w:right="107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Seção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 xml:space="preserve"> I</w:t>
      </w:r>
    </w:p>
    <w:p w14:paraId="17C42BFD" w14:textId="77777777" w:rsidR="00451945" w:rsidRPr="00493CC2" w:rsidRDefault="00451945" w:rsidP="00FD6B2D">
      <w:pPr>
        <w:spacing w:after="0" w:line="240" w:lineRule="auto"/>
        <w:ind w:right="107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</w:t>
      </w:r>
      <w:r w:rsidR="0048351F" w:rsidRPr="00493CC2">
        <w:rPr>
          <w:rFonts w:ascii="Times New Roman" w:hAnsi="Times New Roman" w:cs="Times New Roman"/>
          <w:b/>
          <w:sz w:val="23"/>
          <w:szCs w:val="23"/>
        </w:rPr>
        <w:t>os cargos de provimento em comissão</w:t>
      </w:r>
      <w:bookmarkEnd w:id="9"/>
      <w:bookmarkEnd w:id="10"/>
      <w:bookmarkEnd w:id="11"/>
    </w:p>
    <w:p w14:paraId="5BD8515D" w14:textId="77777777" w:rsidR="0048351F" w:rsidRPr="00493CC2" w:rsidRDefault="0048351F" w:rsidP="00FD6B2D">
      <w:pPr>
        <w:spacing w:after="0" w:line="240" w:lineRule="auto"/>
        <w:ind w:right="107" w:firstLine="2268"/>
        <w:rPr>
          <w:rFonts w:ascii="Times New Roman" w:hAnsi="Times New Roman" w:cs="Times New Roman"/>
          <w:sz w:val="23"/>
          <w:szCs w:val="23"/>
        </w:rPr>
      </w:pPr>
    </w:p>
    <w:p w14:paraId="14B64F6E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12 </w:t>
      </w:r>
      <w:r w:rsidR="00C279DF" w:rsidRPr="00493CC2">
        <w:rPr>
          <w:rFonts w:ascii="Times New Roman" w:hAnsi="Times New Roman" w:cs="Times New Roman"/>
          <w:sz w:val="23"/>
          <w:szCs w:val="23"/>
        </w:rPr>
        <w:t>Os</w:t>
      </w:r>
      <w:r w:rsidRPr="00493CC2">
        <w:rPr>
          <w:rFonts w:ascii="Times New Roman" w:hAnsi="Times New Roman" w:cs="Times New Roman"/>
          <w:sz w:val="23"/>
          <w:szCs w:val="23"/>
        </w:rPr>
        <w:t xml:space="preserve"> cargos de provimento em comissão, de recrutamento amplo</w:t>
      </w:r>
      <w:r w:rsidR="00804B99" w:rsidRPr="00493CC2">
        <w:rPr>
          <w:rFonts w:ascii="Times New Roman" w:hAnsi="Times New Roman" w:cs="Times New Roman"/>
          <w:sz w:val="23"/>
          <w:szCs w:val="23"/>
        </w:rPr>
        <w:t xml:space="preserve">, </w:t>
      </w:r>
      <w:r w:rsidRPr="00493CC2">
        <w:rPr>
          <w:rFonts w:ascii="Times New Roman" w:hAnsi="Times New Roman" w:cs="Times New Roman"/>
          <w:sz w:val="23"/>
          <w:szCs w:val="23"/>
        </w:rPr>
        <w:t>limitado</w:t>
      </w:r>
      <w:r w:rsidR="00804B99" w:rsidRPr="00493CC2">
        <w:rPr>
          <w:rFonts w:ascii="Times New Roman" w:hAnsi="Times New Roman" w:cs="Times New Roman"/>
          <w:sz w:val="23"/>
          <w:szCs w:val="23"/>
        </w:rPr>
        <w:t xml:space="preserve"> e restrito</w:t>
      </w:r>
      <w:r w:rsidRPr="00493CC2">
        <w:rPr>
          <w:rFonts w:ascii="Times New Roman" w:hAnsi="Times New Roman" w:cs="Times New Roman"/>
          <w:sz w:val="23"/>
          <w:szCs w:val="23"/>
        </w:rPr>
        <w:t>, de natureza de direção, chefia e assessoramento, são de livre escolha, nomeação e exoneração, e devem ser ocupados por profissionais que detenham reconhecida capacidade para o exercício da função e cumpram os requisitos exigidos para o seu provimento.</w:t>
      </w:r>
    </w:p>
    <w:p w14:paraId="3111DEFE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5A47A50" w14:textId="11A7945A" w:rsidR="00451945" w:rsidRPr="00493CC2" w:rsidRDefault="00C87BF0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1º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quantitativos, níveis básicos de vencimentos e requisitos mínimos para provimento de cargos especificados no </w:t>
      </w:r>
      <w:r w:rsidR="00451945" w:rsidRPr="00493CC2">
        <w:rPr>
          <w:rFonts w:ascii="Times New Roman" w:hAnsi="Times New Roman" w:cs="Times New Roman"/>
          <w:i/>
          <w:sz w:val="23"/>
          <w:szCs w:val="23"/>
        </w:rPr>
        <w:t xml:space="preserve">caput </w:t>
      </w:r>
      <w:r w:rsidR="00A33043" w:rsidRPr="00493CC2">
        <w:rPr>
          <w:rFonts w:ascii="Times New Roman" w:hAnsi="Times New Roman" w:cs="Times New Roman"/>
          <w:sz w:val="23"/>
          <w:szCs w:val="23"/>
        </w:rPr>
        <w:t xml:space="preserve">deste artigo </w:t>
      </w:r>
      <w:r w:rsidR="00451945" w:rsidRPr="00493CC2">
        <w:rPr>
          <w:rFonts w:ascii="Times New Roman" w:hAnsi="Times New Roman" w:cs="Times New Roman"/>
          <w:sz w:val="23"/>
          <w:szCs w:val="23"/>
        </w:rPr>
        <w:t>estão fixados no</w:t>
      </w:r>
      <w:r w:rsidR="002D6683" w:rsidRPr="00493CC2">
        <w:rPr>
          <w:rFonts w:ascii="Times New Roman" w:hAnsi="Times New Roman" w:cs="Times New Roman"/>
          <w:sz w:val="23"/>
          <w:szCs w:val="23"/>
        </w:rPr>
        <w:t>s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An</w:t>
      </w:r>
      <w:r w:rsidR="009F5EDD" w:rsidRPr="00493CC2">
        <w:rPr>
          <w:rFonts w:ascii="Times New Roman" w:hAnsi="Times New Roman" w:cs="Times New Roman"/>
          <w:sz w:val="23"/>
          <w:szCs w:val="23"/>
        </w:rPr>
        <w:t>exo</w:t>
      </w:r>
      <w:r w:rsidR="002D6683" w:rsidRPr="00493CC2">
        <w:rPr>
          <w:rFonts w:ascii="Times New Roman" w:hAnsi="Times New Roman" w:cs="Times New Roman"/>
          <w:sz w:val="23"/>
          <w:szCs w:val="23"/>
        </w:rPr>
        <w:t>s</w:t>
      </w:r>
      <w:r w:rsidR="009F5EDD" w:rsidRPr="00493CC2">
        <w:rPr>
          <w:rFonts w:ascii="Times New Roman" w:hAnsi="Times New Roman" w:cs="Times New Roman"/>
          <w:sz w:val="23"/>
          <w:szCs w:val="23"/>
        </w:rPr>
        <w:t xml:space="preserve"> VI</w:t>
      </w:r>
      <w:r w:rsidR="00A33043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2D6683" w:rsidRPr="00493CC2">
        <w:rPr>
          <w:rFonts w:ascii="Times New Roman" w:hAnsi="Times New Roman" w:cs="Times New Roman"/>
          <w:sz w:val="23"/>
          <w:szCs w:val="23"/>
        </w:rPr>
        <w:t xml:space="preserve">e X </w:t>
      </w:r>
      <w:r w:rsidR="00A33043" w:rsidRPr="00493CC2">
        <w:rPr>
          <w:rFonts w:ascii="Times New Roman" w:hAnsi="Times New Roman" w:cs="Times New Roman"/>
          <w:sz w:val="23"/>
          <w:szCs w:val="23"/>
        </w:rPr>
        <w:t>desta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0534B567" w14:textId="521FDD86" w:rsidR="00C87BF0" w:rsidRPr="00493CC2" w:rsidRDefault="00C87BF0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B8244DC" w14:textId="79DD4322" w:rsidR="00C87BF0" w:rsidRPr="00493CC2" w:rsidRDefault="00C87BF0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2º No mínimo 20% (vinte por cento) das funções de confiança latu sensu serão preenchidos por ocupantes de cargo de provimento efetivo, nos termos do Estatuto dos Servidores.</w:t>
      </w:r>
    </w:p>
    <w:p w14:paraId="61F4FFD7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0F07BE77" w14:textId="77777777" w:rsidR="00451945" w:rsidRPr="00493CC2" w:rsidRDefault="00B75AB3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13 </w:t>
      </w:r>
      <w:r w:rsidR="00451945" w:rsidRPr="00493CC2">
        <w:rPr>
          <w:rFonts w:ascii="Times New Roman" w:hAnsi="Times New Roman" w:cs="Times New Roman"/>
          <w:sz w:val="23"/>
          <w:szCs w:val="23"/>
        </w:rPr>
        <w:t>O servidor efetivo, ocupante de cargo em comissão, poderá optar:</w:t>
      </w:r>
    </w:p>
    <w:p w14:paraId="3722892A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2F4D0FF" w14:textId="77777777" w:rsidR="00451945" w:rsidRPr="00493CC2" w:rsidRDefault="00E56D1D" w:rsidP="00234AC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 - </w:t>
      </w:r>
      <w:r w:rsidR="00A33043" w:rsidRPr="00493CC2">
        <w:rPr>
          <w:rFonts w:ascii="Times New Roman" w:hAnsi="Times New Roman" w:cs="Times New Roman"/>
          <w:sz w:val="23"/>
          <w:szCs w:val="23"/>
        </w:rPr>
        <w:t>pela remuneração deste cargo</w:t>
      </w:r>
      <w:r w:rsidR="00451945" w:rsidRPr="00493CC2">
        <w:rPr>
          <w:rFonts w:ascii="Times New Roman" w:hAnsi="Times New Roman" w:cs="Times New Roman"/>
          <w:sz w:val="23"/>
          <w:szCs w:val="23"/>
        </w:rPr>
        <w:t>;</w:t>
      </w:r>
    </w:p>
    <w:p w14:paraId="45029E14" w14:textId="77777777" w:rsidR="00E56D1D" w:rsidRPr="00493CC2" w:rsidRDefault="00E56D1D" w:rsidP="00234AC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20" w:right="-1" w:firstLine="2268"/>
        <w:rPr>
          <w:rFonts w:ascii="Times New Roman" w:hAnsi="Times New Roman" w:cs="Times New Roman"/>
          <w:sz w:val="23"/>
          <w:szCs w:val="23"/>
        </w:rPr>
      </w:pPr>
    </w:p>
    <w:p w14:paraId="10773E22" w14:textId="77777777" w:rsidR="00451945" w:rsidRPr="00493CC2" w:rsidRDefault="00E56D1D" w:rsidP="00234AC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II - </w:t>
      </w:r>
      <w:r w:rsidR="00451945" w:rsidRPr="00493CC2">
        <w:rPr>
          <w:rFonts w:ascii="Times New Roman" w:hAnsi="Times New Roman" w:cs="Times New Roman"/>
          <w:sz w:val="23"/>
          <w:szCs w:val="23"/>
        </w:rPr>
        <w:t>pelo vencimento de seu cargo efetivo, acrescido de 20% (vinte por cento) do vencimento do cargo em comissão, a título de retribuição pelo exercício de função de direção, chefia e assessoramento.</w:t>
      </w:r>
    </w:p>
    <w:p w14:paraId="49976229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F9DA77E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Parágrafo único.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Qualquer que seja a opção remuneratória prevista no </w:t>
      </w:r>
      <w:r w:rsidR="00451945" w:rsidRPr="00493CC2">
        <w:rPr>
          <w:rFonts w:ascii="Times New Roman" w:hAnsi="Times New Roman" w:cs="Times New Roman"/>
          <w:i/>
          <w:sz w:val="23"/>
          <w:szCs w:val="23"/>
        </w:rPr>
        <w:t>caput</w:t>
      </w:r>
      <w:r w:rsidR="0089091F" w:rsidRPr="00493CC2">
        <w:rPr>
          <w:rFonts w:ascii="Times New Roman" w:hAnsi="Times New Roman" w:cs="Times New Roman"/>
          <w:sz w:val="23"/>
          <w:szCs w:val="23"/>
        </w:rPr>
        <w:t xml:space="preserve"> deste artigo</w:t>
      </w:r>
      <w:r w:rsidR="00451945" w:rsidRPr="00493CC2">
        <w:rPr>
          <w:rFonts w:ascii="Times New Roman" w:hAnsi="Times New Roman" w:cs="Times New Roman"/>
          <w:sz w:val="23"/>
          <w:szCs w:val="23"/>
        </w:rPr>
        <w:t>, as vantagens pecuniárias a que o servidor fizer jus deverão ser calculadas tomando por base o vencimento de seu cargo efetivo, não servindo a parcela de 20% (vinte por cento) a que se refere o inciso II deste artigo como base de cálculo para nenhuma outra vantagem, não se incorporando à remuneração ou ao provento do servidor.</w:t>
      </w:r>
      <w:bookmarkStart w:id="12" w:name="_Toc77250724"/>
      <w:bookmarkStart w:id="13" w:name="_Toc77338855"/>
      <w:bookmarkStart w:id="14" w:name="_Toc77844922"/>
    </w:p>
    <w:p w14:paraId="6E2F7C7D" w14:textId="77777777" w:rsidR="00A33043" w:rsidRPr="00493CC2" w:rsidRDefault="00A33043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</w:p>
    <w:p w14:paraId="2EC7C0F2" w14:textId="77777777" w:rsidR="00E56D1D" w:rsidRPr="00493CC2" w:rsidRDefault="00E56D1D" w:rsidP="00FD6B2D">
      <w:pPr>
        <w:spacing w:after="0" w:line="240" w:lineRule="auto"/>
        <w:ind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Seção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 xml:space="preserve"> II</w:t>
      </w:r>
    </w:p>
    <w:p w14:paraId="4041CF5E" w14:textId="77777777" w:rsidR="00451945" w:rsidRPr="00493CC2" w:rsidRDefault="00451945" w:rsidP="00FD6B2D">
      <w:pPr>
        <w:spacing w:after="0" w:line="240" w:lineRule="auto"/>
        <w:ind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</w:t>
      </w:r>
      <w:r w:rsidR="00E56D1D" w:rsidRPr="00493CC2">
        <w:rPr>
          <w:rFonts w:ascii="Times New Roman" w:hAnsi="Times New Roman" w:cs="Times New Roman"/>
          <w:b/>
          <w:sz w:val="23"/>
          <w:szCs w:val="23"/>
        </w:rPr>
        <w:t>os cargos de provimento efetivo</w:t>
      </w:r>
      <w:bookmarkEnd w:id="12"/>
      <w:bookmarkEnd w:id="13"/>
      <w:bookmarkEnd w:id="14"/>
    </w:p>
    <w:p w14:paraId="37BD1F9E" w14:textId="77777777" w:rsidR="00E56D1D" w:rsidRPr="00493CC2" w:rsidRDefault="00E56D1D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</w:p>
    <w:p w14:paraId="6D72BB66" w14:textId="77777777" w:rsidR="00451945" w:rsidRPr="00493CC2" w:rsidRDefault="00E56D1D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14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Os cargos de provimento efetivo, seus respectivos grupos ocupacionais, posicionamentos iniciais na carreira, cargas horárias, quantitativos e requisitos mínimos para provimento, constam fixados no Anexo </w:t>
      </w:r>
      <w:r w:rsidR="00D53F2D" w:rsidRPr="00493CC2">
        <w:rPr>
          <w:rFonts w:ascii="Times New Roman" w:hAnsi="Times New Roman" w:cs="Times New Roman"/>
          <w:sz w:val="23"/>
          <w:szCs w:val="23"/>
        </w:rPr>
        <w:t>III</w:t>
      </w:r>
      <w:r w:rsidR="00A33043" w:rsidRPr="00493CC2">
        <w:rPr>
          <w:rFonts w:ascii="Times New Roman" w:hAnsi="Times New Roman" w:cs="Times New Roman"/>
          <w:sz w:val="23"/>
          <w:szCs w:val="23"/>
        </w:rPr>
        <w:t xml:space="preserve"> desta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658C3170" w14:textId="77777777" w:rsidR="00E56D1D" w:rsidRPr="00493CC2" w:rsidRDefault="00E56D1D" w:rsidP="00FD6B2D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</w:p>
    <w:p w14:paraId="4E51796B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Parágrafo único. Os cargos de provimento efetivo integram os seguintes grupos ocupacionais:</w:t>
      </w:r>
    </w:p>
    <w:p w14:paraId="26ABCEA5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8236270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- Técnico-operacional;</w:t>
      </w:r>
    </w:p>
    <w:p w14:paraId="70843C00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BFEB99F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 - Técnico-administrativo.</w:t>
      </w:r>
    </w:p>
    <w:p w14:paraId="1623D8B7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83D90AF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15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cargos de provimento efetivo serão ocupados:</w:t>
      </w:r>
    </w:p>
    <w:p w14:paraId="6CE49038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77D9DEC" w14:textId="3240034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- pelo enquadramento dos atuais servidores, face à reestruturação organizacional de que</w:t>
      </w:r>
      <w:r w:rsidR="00A33043" w:rsidRPr="00493CC2">
        <w:rPr>
          <w:rFonts w:ascii="Times New Roman" w:hAnsi="Times New Roman" w:cs="Times New Roman"/>
          <w:sz w:val="23"/>
          <w:szCs w:val="23"/>
        </w:rPr>
        <w:t xml:space="preserve"> dispõe esta L</w:t>
      </w:r>
      <w:r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Pr="00493CC2">
        <w:rPr>
          <w:rFonts w:ascii="Times New Roman" w:hAnsi="Times New Roman" w:cs="Times New Roman"/>
          <w:sz w:val="23"/>
          <w:szCs w:val="23"/>
        </w:rPr>
        <w:t xml:space="preserve">, conforme as normas estabelecidas no Capítulo </w:t>
      </w:r>
      <w:r w:rsidR="001124D6" w:rsidRPr="00493CC2">
        <w:rPr>
          <w:rFonts w:ascii="Times New Roman" w:hAnsi="Times New Roman" w:cs="Times New Roman"/>
          <w:sz w:val="23"/>
          <w:szCs w:val="23"/>
        </w:rPr>
        <w:t>IV</w:t>
      </w:r>
      <w:r w:rsidRPr="00493CC2">
        <w:rPr>
          <w:rFonts w:ascii="Times New Roman" w:hAnsi="Times New Roman" w:cs="Times New Roman"/>
          <w:sz w:val="23"/>
          <w:szCs w:val="23"/>
        </w:rPr>
        <w:t>;</w:t>
      </w:r>
    </w:p>
    <w:p w14:paraId="492017AA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F389FAF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 - pela posse dos aprovados em concurso público, nos termos do art</w:t>
      </w:r>
      <w:r w:rsidR="00592F1D" w:rsidRPr="00493CC2">
        <w:rPr>
          <w:rFonts w:ascii="Times New Roman" w:hAnsi="Times New Roman" w:cs="Times New Roman"/>
          <w:sz w:val="23"/>
          <w:szCs w:val="23"/>
        </w:rPr>
        <w:t>igo</w:t>
      </w:r>
      <w:r w:rsidRPr="00493CC2">
        <w:rPr>
          <w:rFonts w:ascii="Times New Roman" w:hAnsi="Times New Roman" w:cs="Times New Roman"/>
          <w:sz w:val="23"/>
          <w:szCs w:val="23"/>
        </w:rPr>
        <w:t xml:space="preserve"> 37, </w:t>
      </w:r>
      <w:r w:rsidR="00A33043" w:rsidRPr="00493CC2">
        <w:rPr>
          <w:rFonts w:ascii="Times New Roman" w:hAnsi="Times New Roman" w:cs="Times New Roman"/>
          <w:sz w:val="23"/>
          <w:szCs w:val="23"/>
        </w:rPr>
        <w:t xml:space="preserve">inciso </w:t>
      </w:r>
      <w:r w:rsidRPr="00493CC2">
        <w:rPr>
          <w:rFonts w:ascii="Times New Roman" w:hAnsi="Times New Roman" w:cs="Times New Roman"/>
          <w:sz w:val="23"/>
          <w:szCs w:val="23"/>
        </w:rPr>
        <w:t>II, da Constituição da República.</w:t>
      </w:r>
    </w:p>
    <w:p w14:paraId="6A52EEFD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0AA747D7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1º </w:t>
      </w:r>
      <w:r w:rsidR="00451945" w:rsidRPr="00493CC2">
        <w:rPr>
          <w:rFonts w:ascii="Times New Roman" w:hAnsi="Times New Roman" w:cs="Times New Roman"/>
          <w:sz w:val="23"/>
          <w:szCs w:val="23"/>
        </w:rPr>
        <w:t>Para o provimento dos cargos efetivos, serão rigorosamente observados os requisitos mínimos estabelecidos</w:t>
      </w:r>
      <w:r w:rsidR="00572AEB" w:rsidRPr="00493CC2">
        <w:rPr>
          <w:rFonts w:ascii="Times New Roman" w:hAnsi="Times New Roman" w:cs="Times New Roman"/>
          <w:sz w:val="23"/>
          <w:szCs w:val="23"/>
        </w:rPr>
        <w:t xml:space="preserve"> para cada cargo, constantes do Anexo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E54023" w:rsidRPr="00493CC2">
        <w:rPr>
          <w:rFonts w:ascii="Times New Roman" w:hAnsi="Times New Roman" w:cs="Times New Roman"/>
          <w:sz w:val="23"/>
          <w:szCs w:val="23"/>
        </w:rPr>
        <w:t>III</w:t>
      </w:r>
      <w:r w:rsidR="00A33043" w:rsidRPr="00493CC2">
        <w:rPr>
          <w:rFonts w:ascii="Times New Roman" w:hAnsi="Times New Roman" w:cs="Times New Roman"/>
          <w:sz w:val="23"/>
          <w:szCs w:val="23"/>
        </w:rPr>
        <w:t xml:space="preserve"> desta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, sob pena de nulidade do ato correspondente.</w:t>
      </w:r>
    </w:p>
    <w:p w14:paraId="4E7BB41C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AB96811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2º </w:t>
      </w:r>
      <w:r w:rsidR="00451945" w:rsidRPr="00493CC2">
        <w:rPr>
          <w:rFonts w:ascii="Times New Roman" w:hAnsi="Times New Roman" w:cs="Times New Roman"/>
          <w:sz w:val="23"/>
          <w:szCs w:val="23"/>
        </w:rPr>
        <w:t>Os servidores titulares de cargos efetivos serão lotados no SAAE e terão exercício nas unidades administrativas</w:t>
      </w:r>
      <w:r w:rsidR="00592F1D"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respeitando a distribuição de vagas indicadas no Anexo </w:t>
      </w:r>
      <w:r w:rsidR="00E54023" w:rsidRPr="00493CC2">
        <w:rPr>
          <w:rFonts w:ascii="Times New Roman" w:hAnsi="Times New Roman" w:cs="Times New Roman"/>
          <w:sz w:val="23"/>
          <w:szCs w:val="23"/>
        </w:rPr>
        <w:t>III</w:t>
      </w:r>
      <w:bookmarkStart w:id="15" w:name="_Toc77250725"/>
      <w:bookmarkStart w:id="16" w:name="_Toc77338856"/>
      <w:bookmarkStart w:id="17" w:name="_Toc77844923"/>
      <w:r w:rsidR="00A33043" w:rsidRPr="00493CC2">
        <w:rPr>
          <w:rFonts w:ascii="Times New Roman" w:hAnsi="Times New Roman" w:cs="Times New Roman"/>
          <w:sz w:val="23"/>
          <w:szCs w:val="23"/>
        </w:rPr>
        <w:t xml:space="preserve"> desta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A33043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35DA4279" w14:textId="77777777" w:rsidR="00E56D1D" w:rsidRPr="00493CC2" w:rsidRDefault="00E56D1D" w:rsidP="00FD6B2D">
      <w:pPr>
        <w:spacing w:after="0" w:line="240" w:lineRule="auto"/>
        <w:ind w:right="107" w:firstLine="2268"/>
        <w:rPr>
          <w:rFonts w:ascii="Times New Roman" w:hAnsi="Times New Roman" w:cs="Times New Roman"/>
          <w:b/>
          <w:sz w:val="23"/>
          <w:szCs w:val="23"/>
        </w:rPr>
      </w:pPr>
    </w:p>
    <w:p w14:paraId="1134DDD2" w14:textId="77777777" w:rsidR="00E56D1D" w:rsidRPr="00493CC2" w:rsidRDefault="00451945" w:rsidP="00FD6B2D">
      <w:pPr>
        <w:spacing w:after="0" w:line="240" w:lineRule="auto"/>
        <w:ind w:right="107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CAPÍTULO IV</w:t>
      </w:r>
    </w:p>
    <w:p w14:paraId="342E8E2B" w14:textId="77777777" w:rsidR="00451945" w:rsidRPr="00493CC2" w:rsidRDefault="00451945" w:rsidP="00FD6B2D">
      <w:pPr>
        <w:spacing w:after="0" w:line="240" w:lineRule="auto"/>
        <w:ind w:right="107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DO ENQUADRAMENTO</w:t>
      </w:r>
      <w:bookmarkEnd w:id="15"/>
      <w:bookmarkEnd w:id="16"/>
      <w:bookmarkEnd w:id="17"/>
    </w:p>
    <w:p w14:paraId="7910C908" w14:textId="77777777" w:rsidR="00E56D1D" w:rsidRPr="00493CC2" w:rsidRDefault="00E56D1D" w:rsidP="00FD6B2D">
      <w:pPr>
        <w:spacing w:after="0" w:line="240" w:lineRule="auto"/>
        <w:ind w:right="107" w:firstLine="2268"/>
        <w:rPr>
          <w:rFonts w:ascii="Times New Roman" w:hAnsi="Times New Roman" w:cs="Times New Roman"/>
          <w:b/>
          <w:sz w:val="23"/>
          <w:szCs w:val="23"/>
        </w:rPr>
      </w:pPr>
    </w:p>
    <w:p w14:paraId="13FD27B4" w14:textId="77777777" w:rsidR="00451945" w:rsidRPr="00493CC2" w:rsidRDefault="00B75AB3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16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servidores titulares de cargos efetivos </w:t>
      </w:r>
      <w:r w:rsidR="00A33043" w:rsidRPr="00493CC2">
        <w:rPr>
          <w:rFonts w:ascii="Times New Roman" w:hAnsi="Times New Roman" w:cs="Times New Roman"/>
          <w:sz w:val="23"/>
          <w:szCs w:val="23"/>
        </w:rPr>
        <w:t>do SAAE transformados por 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serão enquadrados nas carreiras correspondentes aos cargos especificados no Quadro de Equivalência de Cargos de Provimento Efetivo do Anexo </w:t>
      </w:r>
      <w:r w:rsidR="003E5F42" w:rsidRPr="00493CC2">
        <w:rPr>
          <w:rFonts w:ascii="Times New Roman" w:hAnsi="Times New Roman" w:cs="Times New Roman"/>
          <w:sz w:val="23"/>
          <w:szCs w:val="23"/>
        </w:rPr>
        <w:t>IV</w:t>
      </w:r>
      <w:r w:rsidR="00592F1D" w:rsidRPr="00493CC2">
        <w:rPr>
          <w:rFonts w:ascii="Times New Roman" w:hAnsi="Times New Roman" w:cs="Times New Roman"/>
          <w:sz w:val="23"/>
          <w:szCs w:val="23"/>
        </w:rPr>
        <w:t xml:space="preserve"> desta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71E8D82A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0CB9B0CE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Parágrafo único. </w:t>
      </w:r>
      <w:r w:rsidR="00451945" w:rsidRPr="00493CC2">
        <w:rPr>
          <w:rFonts w:ascii="Times New Roman" w:hAnsi="Times New Roman" w:cs="Times New Roman"/>
          <w:sz w:val="23"/>
          <w:szCs w:val="23"/>
        </w:rPr>
        <w:t>O enquadramento considerará os seguintes fatores:</w:t>
      </w:r>
    </w:p>
    <w:p w14:paraId="4AC097E4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98FE37D" w14:textId="77777777" w:rsidR="00451945" w:rsidRPr="00493CC2" w:rsidRDefault="00592F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- a natureza,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 grau de complexidade e responsabilidade das atribuições do cargo até então ocupado pelo servidor e a devida correspondência com o novo cargo;</w:t>
      </w:r>
    </w:p>
    <w:p w14:paraId="00170E34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0F888190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 - a formação e a escolaridade exigidas para o exercício do novo cargo;</w:t>
      </w:r>
    </w:p>
    <w:p w14:paraId="02DF2C49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6B2ABC7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III - a habilitação legal exigida para o exercício de profissão regulamentada, quando aplicável;</w:t>
      </w:r>
    </w:p>
    <w:p w14:paraId="4F74CEF9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F351161" w14:textId="77777777" w:rsidR="007C7899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IV - a trajetória profissional do servidor.</w:t>
      </w:r>
    </w:p>
    <w:p w14:paraId="41E897CC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314339F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17 </w:t>
      </w:r>
      <w:r w:rsidR="00451945" w:rsidRPr="00493CC2">
        <w:rPr>
          <w:rFonts w:ascii="Times New Roman" w:hAnsi="Times New Roman" w:cs="Times New Roman"/>
          <w:sz w:val="23"/>
          <w:szCs w:val="23"/>
        </w:rPr>
        <w:t>No processo de enquadramento, serão considerados os seguintes fatores para a definição do posicionamento do servidor na nova carreira:</w:t>
      </w:r>
    </w:p>
    <w:p w14:paraId="090D0B52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477F0E0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- a formação e escolaridade do titular do cargo efetivo;</w:t>
      </w:r>
    </w:p>
    <w:p w14:paraId="1860A209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E34F2E2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 - o nível de vencimento percebido pelo titular no cargo efetivo;</w:t>
      </w:r>
    </w:p>
    <w:p w14:paraId="6056AA1B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7C8BE1F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III - o tempo de serviço do titular no cargo efetivo.</w:t>
      </w:r>
    </w:p>
    <w:p w14:paraId="6B32B62D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383D390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1º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Nenhum servidor será enquadrado com base em cargo que ocupa caso esteja em desvio de função ou em substituição, ou em cargo no qual tenha sido apostilado.</w:t>
      </w:r>
    </w:p>
    <w:p w14:paraId="02C683EB" w14:textId="77777777" w:rsidR="00B13FC2" w:rsidRPr="00493CC2" w:rsidRDefault="00B13FC2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4BF74BD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2º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 tempo de serviço em outro cargo público não será computado para fins de posicionamento.</w:t>
      </w:r>
    </w:p>
    <w:p w14:paraId="0FEE2A24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ED36964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18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servidores ocupantes de cargos extintos por lei anterior à vigência desta serão enquadrados conforme as especificidades do cargo extinto.</w:t>
      </w:r>
    </w:p>
    <w:p w14:paraId="4F7EF1A7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40962B7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19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 enquadramento não poderá resultar em redução de vencimentos, ressalvada</w:t>
      </w:r>
      <w:r w:rsidR="00592F1D" w:rsidRPr="00493CC2">
        <w:rPr>
          <w:rFonts w:ascii="Times New Roman" w:hAnsi="Times New Roman" w:cs="Times New Roman"/>
          <w:sz w:val="23"/>
          <w:szCs w:val="23"/>
        </w:rPr>
        <w:t>s as hipóteses previstas no artigo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37, </w:t>
      </w:r>
      <w:r w:rsidR="0089091F" w:rsidRPr="00493CC2">
        <w:rPr>
          <w:rFonts w:ascii="Times New Roman" w:hAnsi="Times New Roman" w:cs="Times New Roman"/>
          <w:sz w:val="23"/>
          <w:szCs w:val="23"/>
        </w:rPr>
        <w:t xml:space="preserve">inciso </w:t>
      </w:r>
      <w:r w:rsidR="00451945" w:rsidRPr="00493CC2">
        <w:rPr>
          <w:rFonts w:ascii="Times New Roman" w:hAnsi="Times New Roman" w:cs="Times New Roman"/>
          <w:sz w:val="23"/>
          <w:szCs w:val="23"/>
        </w:rPr>
        <w:t>XI</w:t>
      </w:r>
      <w:r w:rsidR="00592F1D"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da Constituição da República.</w:t>
      </w:r>
    </w:p>
    <w:p w14:paraId="071CF886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D76F1AF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>Parágrafo único.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Se o enquadramento do servidor resultar em posicionamento com vencimento inferior àquele já percebido por ele, a diferença remuneratória será classificada como vantagem pessoal.</w:t>
      </w:r>
    </w:p>
    <w:p w14:paraId="5722D1F1" w14:textId="77777777" w:rsidR="00451945" w:rsidRPr="00493CC2" w:rsidRDefault="00451945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DDCDEB1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20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O Presidente do SAAE designará Comissão de Enquadramento constituída por </w:t>
      </w:r>
      <w:r w:rsidR="00592F1D" w:rsidRPr="00493CC2">
        <w:rPr>
          <w:rFonts w:ascii="Times New Roman" w:hAnsi="Times New Roman" w:cs="Times New Roman"/>
          <w:sz w:val="23"/>
          <w:szCs w:val="23"/>
        </w:rPr>
        <w:t>03 (</w:t>
      </w:r>
      <w:r w:rsidR="00451945" w:rsidRPr="00493CC2">
        <w:rPr>
          <w:rFonts w:ascii="Times New Roman" w:hAnsi="Times New Roman" w:cs="Times New Roman"/>
          <w:sz w:val="23"/>
          <w:szCs w:val="23"/>
        </w:rPr>
        <w:t>três</w:t>
      </w:r>
      <w:r w:rsidR="00592F1D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membros, sendo pelo menos um deles servidor estável.</w:t>
      </w:r>
    </w:p>
    <w:p w14:paraId="4D582BD4" w14:textId="77777777" w:rsidR="00E56D1D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A9643D9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1º </w:t>
      </w:r>
      <w:r w:rsidR="00451945" w:rsidRPr="00493CC2">
        <w:rPr>
          <w:rFonts w:ascii="Times New Roman" w:hAnsi="Times New Roman" w:cs="Times New Roman"/>
          <w:sz w:val="23"/>
          <w:szCs w:val="23"/>
        </w:rPr>
        <w:t>Caberá à Comissão de Enquadramento, mediante análise dos assentamentos funcionais dos servidores e de informações colhidas na administração, elaborar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51945" w:rsidRPr="00493CC2">
        <w:rPr>
          <w:rFonts w:ascii="Times New Roman" w:hAnsi="Times New Roman" w:cs="Times New Roman"/>
          <w:sz w:val="23"/>
          <w:szCs w:val="23"/>
        </w:rPr>
        <w:t>propostas de enquadramento e encaminhá-las ao President</w:t>
      </w:r>
      <w:r w:rsidRPr="00493CC2">
        <w:rPr>
          <w:rFonts w:ascii="Times New Roman" w:hAnsi="Times New Roman" w:cs="Times New Roman"/>
          <w:sz w:val="23"/>
          <w:szCs w:val="23"/>
        </w:rPr>
        <w:t>e do SAAE</w:t>
      </w:r>
      <w:r w:rsidR="00A813CB" w:rsidRPr="00493CC2">
        <w:rPr>
          <w:rFonts w:ascii="Times New Roman" w:hAnsi="Times New Roman" w:cs="Times New Roman"/>
          <w:sz w:val="23"/>
          <w:szCs w:val="23"/>
        </w:rPr>
        <w:t>,</w:t>
      </w:r>
      <w:r w:rsidRPr="00493CC2">
        <w:rPr>
          <w:rFonts w:ascii="Times New Roman" w:hAnsi="Times New Roman" w:cs="Times New Roman"/>
          <w:sz w:val="23"/>
          <w:szCs w:val="23"/>
        </w:rPr>
        <w:t xml:space="preserve"> que poderá revisá-las.</w:t>
      </w:r>
    </w:p>
    <w:p w14:paraId="01B5C1E3" w14:textId="77777777" w:rsidR="00B13FC2" w:rsidRPr="00493CC2" w:rsidRDefault="00B13FC2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4DBE414" w14:textId="77777777" w:rsidR="00451945" w:rsidRPr="00493CC2" w:rsidRDefault="00E56D1D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2º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Os atos de enquadramento serão formalizados pelo Presidente do SAAE por meio de publicação de portaria contendo listas nominais, até </w:t>
      </w:r>
      <w:r w:rsidR="00A33043" w:rsidRPr="00493CC2">
        <w:rPr>
          <w:rFonts w:ascii="Times New Roman" w:hAnsi="Times New Roman" w:cs="Times New Roman"/>
          <w:sz w:val="23"/>
          <w:szCs w:val="23"/>
        </w:rPr>
        <w:t>30 (</w:t>
      </w:r>
      <w:r w:rsidR="00451945" w:rsidRPr="00493CC2">
        <w:rPr>
          <w:rFonts w:ascii="Times New Roman" w:hAnsi="Times New Roman" w:cs="Times New Roman"/>
          <w:sz w:val="23"/>
          <w:szCs w:val="23"/>
        </w:rPr>
        <w:t>trinta</w:t>
      </w:r>
      <w:r w:rsidR="00A33043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dias úteis</w:t>
      </w:r>
      <w:r w:rsidRPr="00493CC2">
        <w:rPr>
          <w:rFonts w:ascii="Times New Roman" w:hAnsi="Times New Roman" w:cs="Times New Roman"/>
          <w:sz w:val="23"/>
          <w:szCs w:val="23"/>
        </w:rPr>
        <w:t xml:space="preserve"> após a entrada em vigor desta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72C99919" w14:textId="77777777" w:rsidR="004D42FC" w:rsidRPr="00493CC2" w:rsidRDefault="004D42FC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B035004" w14:textId="77777777" w:rsidR="00451945" w:rsidRPr="00493CC2" w:rsidRDefault="0083678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21 </w:t>
      </w:r>
      <w:r w:rsidR="00451945" w:rsidRPr="00493CC2">
        <w:rPr>
          <w:rFonts w:ascii="Times New Roman" w:hAnsi="Times New Roman" w:cs="Times New Roman"/>
          <w:sz w:val="23"/>
          <w:szCs w:val="23"/>
        </w:rPr>
        <w:t>O servidor que entender que seu enquadramento tenha sido feito em</w:t>
      </w:r>
      <w:r w:rsidR="00A33043" w:rsidRPr="00493CC2">
        <w:rPr>
          <w:rFonts w:ascii="Times New Roman" w:hAnsi="Times New Roman" w:cs="Times New Roman"/>
          <w:sz w:val="23"/>
          <w:szCs w:val="23"/>
        </w:rPr>
        <w:t xml:space="preserve"> desacordo com as normas desta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poderá, no prazo de até </w:t>
      </w:r>
      <w:r w:rsidR="00A33043" w:rsidRPr="00493CC2">
        <w:rPr>
          <w:rFonts w:ascii="Times New Roman" w:hAnsi="Times New Roman" w:cs="Times New Roman"/>
          <w:sz w:val="23"/>
          <w:szCs w:val="23"/>
        </w:rPr>
        <w:t>10 (</w:t>
      </w:r>
      <w:r w:rsidR="00451945" w:rsidRPr="00493CC2">
        <w:rPr>
          <w:rFonts w:ascii="Times New Roman" w:hAnsi="Times New Roman" w:cs="Times New Roman"/>
          <w:sz w:val="23"/>
          <w:szCs w:val="23"/>
        </w:rPr>
        <w:t>dez</w:t>
      </w:r>
      <w:r w:rsidR="00A33043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dias úteis, a contar da data de publicação das listas nominais de enquadramento, protocolar junto à Comissão de En</w:t>
      </w:r>
      <w:r w:rsidR="00A813CB" w:rsidRPr="00493CC2">
        <w:rPr>
          <w:rFonts w:ascii="Times New Roman" w:hAnsi="Times New Roman" w:cs="Times New Roman"/>
          <w:sz w:val="23"/>
          <w:szCs w:val="23"/>
        </w:rPr>
        <w:t>quadramento, de que trata o artigo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20</w:t>
      </w:r>
      <w:r w:rsidR="00A813CB" w:rsidRPr="00493CC2">
        <w:rPr>
          <w:rFonts w:ascii="Times New Roman" w:hAnsi="Times New Roman" w:cs="Times New Roman"/>
          <w:sz w:val="23"/>
          <w:szCs w:val="23"/>
        </w:rPr>
        <w:t xml:space="preserve"> desta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, petição de revisão de seu enquadramento, devidamente fundamentada.</w:t>
      </w:r>
    </w:p>
    <w:p w14:paraId="09216DB7" w14:textId="77777777" w:rsidR="0083678F" w:rsidRPr="00493CC2" w:rsidRDefault="0083678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27ACB29" w14:textId="77777777" w:rsidR="00451945" w:rsidRPr="00493CC2" w:rsidRDefault="0083678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1º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A Comissão de Enquadramento terá </w:t>
      </w:r>
      <w:r w:rsidR="00A33043" w:rsidRPr="00493CC2">
        <w:rPr>
          <w:rFonts w:ascii="Times New Roman" w:hAnsi="Times New Roman" w:cs="Times New Roman"/>
          <w:sz w:val="23"/>
          <w:szCs w:val="23"/>
        </w:rPr>
        <w:t>10 (</w:t>
      </w:r>
      <w:r w:rsidR="00451945" w:rsidRPr="00493CC2">
        <w:rPr>
          <w:rFonts w:ascii="Times New Roman" w:hAnsi="Times New Roman" w:cs="Times New Roman"/>
          <w:sz w:val="23"/>
          <w:szCs w:val="23"/>
        </w:rPr>
        <w:t>dez</w:t>
      </w:r>
      <w:r w:rsidR="00A33043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dias úteis</w:t>
      </w:r>
      <w:r w:rsidR="00A813CB"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 partir da data de recebimento da petição</w:t>
      </w:r>
      <w:r w:rsidR="00A813CB"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para analisar o pedido e apresentar a decisão.</w:t>
      </w:r>
    </w:p>
    <w:p w14:paraId="1BD0E141" w14:textId="77777777" w:rsidR="0083678F" w:rsidRPr="00493CC2" w:rsidRDefault="0083678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75E29AB" w14:textId="77777777" w:rsidR="00451945" w:rsidRPr="00493CC2" w:rsidRDefault="0083678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2º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Caso a comissão não altere o enquadramento, essa deverá encaminhar a sua decisão fundamentada, conjuntamente com o pedido do servidor, para o Presidente do SAAE, que deverá decidir no prazo 10 </w:t>
      </w:r>
      <w:r w:rsidR="00A33043" w:rsidRPr="00493CC2">
        <w:rPr>
          <w:rFonts w:ascii="Times New Roman" w:hAnsi="Times New Roman" w:cs="Times New Roman"/>
          <w:sz w:val="23"/>
          <w:szCs w:val="23"/>
        </w:rPr>
        <w:t>(</w:t>
      </w:r>
      <w:r w:rsidR="00451945" w:rsidRPr="00493CC2">
        <w:rPr>
          <w:rFonts w:ascii="Times New Roman" w:hAnsi="Times New Roman" w:cs="Times New Roman"/>
          <w:sz w:val="23"/>
          <w:szCs w:val="23"/>
        </w:rPr>
        <w:t>dez</w:t>
      </w:r>
      <w:r w:rsidR="00A33043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dias úteis.</w:t>
      </w:r>
    </w:p>
    <w:p w14:paraId="327161A9" w14:textId="77777777" w:rsidR="0083678F" w:rsidRPr="00493CC2" w:rsidRDefault="0083678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2BC5062" w14:textId="77777777" w:rsidR="00451945" w:rsidRPr="00493CC2" w:rsidRDefault="0083678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3º </w:t>
      </w:r>
      <w:r w:rsidR="00451945" w:rsidRPr="00493CC2">
        <w:rPr>
          <w:rFonts w:ascii="Times New Roman" w:hAnsi="Times New Roman" w:cs="Times New Roman"/>
          <w:sz w:val="23"/>
          <w:szCs w:val="23"/>
        </w:rPr>
        <w:t>Na hipótese de indeferimento do pedido pela Presidência, esta deverá motivar com fundamentos a negativa.</w:t>
      </w:r>
    </w:p>
    <w:p w14:paraId="4D649E16" w14:textId="77777777" w:rsidR="0083678F" w:rsidRPr="00493CC2" w:rsidRDefault="0083678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8118DB5" w14:textId="77777777" w:rsidR="0083678F" w:rsidRPr="00493CC2" w:rsidRDefault="0083678F" w:rsidP="00234AC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4º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Na hipótese de deferimento do pedido de revisão do servidor pela Comissão de Enquadramento, ou pela Presidência, a ementa da </w:t>
      </w:r>
      <w:r w:rsidR="00A33043" w:rsidRPr="00493CC2">
        <w:rPr>
          <w:rFonts w:ascii="Times New Roman" w:hAnsi="Times New Roman" w:cs="Times New Roman"/>
          <w:sz w:val="23"/>
          <w:szCs w:val="23"/>
        </w:rPr>
        <w:t xml:space="preserve">decisão deverá ser publicada em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até </w:t>
      </w:r>
      <w:r w:rsidR="00A33043" w:rsidRPr="00493CC2">
        <w:rPr>
          <w:rFonts w:ascii="Times New Roman" w:hAnsi="Times New Roman" w:cs="Times New Roman"/>
          <w:sz w:val="23"/>
          <w:szCs w:val="23"/>
        </w:rPr>
        <w:t>10 (</w:t>
      </w:r>
      <w:r w:rsidR="00451945" w:rsidRPr="00493CC2">
        <w:rPr>
          <w:rFonts w:ascii="Times New Roman" w:hAnsi="Times New Roman" w:cs="Times New Roman"/>
          <w:sz w:val="23"/>
          <w:szCs w:val="23"/>
        </w:rPr>
        <w:t>dez</w:t>
      </w:r>
      <w:r w:rsidR="00A33043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dias úteis, a contar do término do prazo decisório, e os efeitos financeiros decorrentes da revisão do enquadramento serão retroativos à data de publicação das primeiras listas nominais de enquadramento de que trata</w:t>
      </w:r>
      <w:r w:rsidR="00FC2C3D" w:rsidRPr="00493CC2">
        <w:rPr>
          <w:rFonts w:ascii="Times New Roman" w:hAnsi="Times New Roman" w:cs="Times New Roman"/>
          <w:sz w:val="23"/>
          <w:szCs w:val="23"/>
        </w:rPr>
        <w:t xml:space="preserve"> §</w:t>
      </w:r>
      <w:r w:rsidR="00A33043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A813CB" w:rsidRPr="00493CC2">
        <w:rPr>
          <w:rFonts w:ascii="Times New Roman" w:hAnsi="Times New Roman" w:cs="Times New Roman"/>
          <w:sz w:val="23"/>
          <w:szCs w:val="23"/>
        </w:rPr>
        <w:t>2º do artigo</w:t>
      </w:r>
      <w:r w:rsidR="00FC2C3D" w:rsidRPr="00493CC2">
        <w:rPr>
          <w:rFonts w:ascii="Times New Roman" w:hAnsi="Times New Roman" w:cs="Times New Roman"/>
          <w:sz w:val="23"/>
          <w:szCs w:val="23"/>
        </w:rPr>
        <w:t xml:space="preserve"> 20</w:t>
      </w:r>
      <w:r w:rsidR="00A813CB" w:rsidRPr="00493CC2">
        <w:rPr>
          <w:rFonts w:ascii="Times New Roman" w:hAnsi="Times New Roman" w:cs="Times New Roman"/>
          <w:sz w:val="23"/>
          <w:szCs w:val="23"/>
        </w:rPr>
        <w:t xml:space="preserve"> desta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FC2C3D" w:rsidRPr="00493CC2">
        <w:rPr>
          <w:rFonts w:ascii="Times New Roman" w:hAnsi="Times New Roman" w:cs="Times New Roman"/>
          <w:sz w:val="23"/>
          <w:szCs w:val="23"/>
        </w:rPr>
        <w:t>.</w:t>
      </w:r>
      <w:bookmarkStart w:id="18" w:name="_Toc77250726"/>
      <w:bookmarkStart w:id="19" w:name="_Toc77338857"/>
      <w:bookmarkStart w:id="20" w:name="_Toc77844924"/>
    </w:p>
    <w:p w14:paraId="01A2EF62" w14:textId="77777777" w:rsidR="00B13FC2" w:rsidRPr="00493CC2" w:rsidRDefault="00B13FC2" w:rsidP="00FD6B2D">
      <w:pPr>
        <w:spacing w:after="0" w:line="240" w:lineRule="auto"/>
        <w:ind w:right="108" w:firstLine="2268"/>
        <w:rPr>
          <w:rFonts w:ascii="Times New Roman" w:hAnsi="Times New Roman" w:cs="Times New Roman"/>
          <w:sz w:val="23"/>
          <w:szCs w:val="23"/>
        </w:rPr>
      </w:pPr>
    </w:p>
    <w:p w14:paraId="62C633D4" w14:textId="77777777" w:rsidR="0083678F" w:rsidRPr="00493CC2" w:rsidRDefault="00451945" w:rsidP="00FD6B2D">
      <w:pPr>
        <w:spacing w:after="0" w:line="240" w:lineRule="auto"/>
        <w:ind w:right="108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CAPÍTULO V</w:t>
      </w:r>
    </w:p>
    <w:p w14:paraId="68BF32D1" w14:textId="77777777" w:rsidR="00451945" w:rsidRPr="00493CC2" w:rsidRDefault="00451945" w:rsidP="00FD6B2D">
      <w:pPr>
        <w:spacing w:after="0" w:line="240" w:lineRule="auto"/>
        <w:ind w:left="2268" w:right="-1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DA JORNADA DE TRABALHO E DO CONTROLE DE FREQUÊNCIA</w:t>
      </w:r>
      <w:bookmarkEnd w:id="18"/>
      <w:bookmarkEnd w:id="19"/>
      <w:bookmarkEnd w:id="20"/>
    </w:p>
    <w:p w14:paraId="0A0D6953" w14:textId="77777777" w:rsidR="0083678F" w:rsidRPr="00493CC2" w:rsidRDefault="0083678F" w:rsidP="00FD6B2D">
      <w:pPr>
        <w:spacing w:after="0" w:line="240" w:lineRule="auto"/>
        <w:ind w:left="2268" w:right="108"/>
        <w:rPr>
          <w:rFonts w:ascii="Times New Roman" w:hAnsi="Times New Roman" w:cs="Times New Roman"/>
          <w:b/>
          <w:sz w:val="23"/>
          <w:szCs w:val="23"/>
        </w:rPr>
      </w:pPr>
    </w:p>
    <w:p w14:paraId="3F8E501F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</w:t>
      </w:r>
      <w:r w:rsidR="0083678F" w:rsidRPr="00493CC2">
        <w:rPr>
          <w:rFonts w:ascii="Times New Roman" w:hAnsi="Times New Roman" w:cs="Times New Roman"/>
          <w:sz w:val="23"/>
          <w:szCs w:val="23"/>
        </w:rPr>
        <w:t>rt. 22</w:t>
      </w:r>
      <w:r w:rsidRPr="00493CC2">
        <w:rPr>
          <w:rFonts w:ascii="Times New Roman" w:hAnsi="Times New Roman" w:cs="Times New Roman"/>
          <w:sz w:val="23"/>
          <w:szCs w:val="23"/>
        </w:rPr>
        <w:t xml:space="preserve"> A carga horária de todos </w:t>
      </w:r>
      <w:r w:rsidR="00A813CB" w:rsidRPr="00493CC2">
        <w:rPr>
          <w:rFonts w:ascii="Times New Roman" w:hAnsi="Times New Roman" w:cs="Times New Roman"/>
          <w:sz w:val="23"/>
          <w:szCs w:val="23"/>
        </w:rPr>
        <w:t>os cargos</w:t>
      </w:r>
      <w:r w:rsidRPr="00493CC2">
        <w:rPr>
          <w:rFonts w:ascii="Times New Roman" w:hAnsi="Times New Roman" w:cs="Times New Roman"/>
          <w:sz w:val="23"/>
          <w:szCs w:val="23"/>
        </w:rPr>
        <w:t xml:space="preserve"> de provimento efetivo e comissionados, de recrutamento amplo e limitado, é de 40 (quarenta) horas semanais.</w:t>
      </w:r>
    </w:p>
    <w:p w14:paraId="51A48D3A" w14:textId="77777777" w:rsidR="0083678F" w:rsidRPr="00493CC2" w:rsidRDefault="0083678F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0CACD5A" w14:textId="77777777" w:rsidR="0083678F" w:rsidRPr="00493CC2" w:rsidRDefault="0083678F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23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servidores efetivos que ingressaram nos quadros do SAAE até a publicação desta </w:t>
      </w:r>
      <w:r w:rsidR="00DC7D07" w:rsidRPr="00493CC2">
        <w:rPr>
          <w:rFonts w:ascii="Times New Roman" w:hAnsi="Times New Roman" w:cs="Times New Roman"/>
          <w:sz w:val="23"/>
          <w:szCs w:val="23"/>
        </w:rPr>
        <w:t>L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ei 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Complementar </w:t>
      </w:r>
      <w:r w:rsidR="00451945" w:rsidRPr="00493CC2">
        <w:rPr>
          <w:rFonts w:ascii="Times New Roman" w:hAnsi="Times New Roman" w:cs="Times New Roman"/>
          <w:sz w:val="23"/>
          <w:szCs w:val="23"/>
        </w:rPr>
        <w:t>poderão optar por continuar cumprindo a carga horária inferior à 40</w:t>
      </w:r>
      <w:r w:rsidR="00A813CB" w:rsidRPr="00493CC2">
        <w:rPr>
          <w:rFonts w:ascii="Times New Roman" w:hAnsi="Times New Roman" w:cs="Times New Roman"/>
          <w:sz w:val="23"/>
          <w:szCs w:val="23"/>
        </w:rPr>
        <w:t xml:space="preserve"> (quarenta)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horas, de acordo com a carreira de ingresso, recebendo vencimento proporcional, desde que não seja valor inferior ao vencimento </w:t>
      </w:r>
      <w:sdt>
        <w:sdtPr>
          <w:rPr>
            <w:rFonts w:ascii="Times New Roman" w:hAnsi="Times New Roman" w:cs="Times New Roman"/>
            <w:sz w:val="23"/>
            <w:szCs w:val="23"/>
          </w:rPr>
          <w:tag w:val="goog_rdk_7"/>
          <w:id w:val="57150539"/>
        </w:sdtPr>
        <w:sdtEndPr/>
        <w:sdtContent/>
      </w:sdt>
      <w:sdt>
        <w:sdtPr>
          <w:rPr>
            <w:rFonts w:ascii="Times New Roman" w:hAnsi="Times New Roman" w:cs="Times New Roman"/>
            <w:sz w:val="23"/>
            <w:szCs w:val="23"/>
          </w:rPr>
          <w:tag w:val="goog_rdk_8"/>
          <w:id w:val="57150540"/>
        </w:sdtPr>
        <w:sdtEndPr/>
        <w:sdtContent/>
      </w:sdt>
      <w:r w:rsidR="00451945" w:rsidRPr="00493CC2">
        <w:rPr>
          <w:rFonts w:ascii="Times New Roman" w:hAnsi="Times New Roman" w:cs="Times New Roman"/>
          <w:sz w:val="23"/>
          <w:szCs w:val="23"/>
        </w:rPr>
        <w:t>atual.</w:t>
      </w:r>
    </w:p>
    <w:p w14:paraId="6F34C305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62A820A" w14:textId="77777777" w:rsidR="00451945" w:rsidRPr="00493CC2" w:rsidRDefault="00F919E4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tag w:val="goog_rdk_9"/>
          <w:id w:val="57150541"/>
        </w:sdtPr>
        <w:sdtEndPr/>
        <w:sdtContent/>
      </w:sdt>
      <w:sdt>
        <w:sdtPr>
          <w:rPr>
            <w:rFonts w:ascii="Times New Roman" w:hAnsi="Times New Roman" w:cs="Times New Roman"/>
            <w:sz w:val="23"/>
            <w:szCs w:val="23"/>
          </w:rPr>
          <w:tag w:val="goog_rdk_10"/>
          <w:id w:val="57150542"/>
        </w:sdtPr>
        <w:sdtEndPr/>
        <w:sdtContent>
          <w:r w:rsidR="00451945" w:rsidRPr="00493CC2">
            <w:rPr>
              <w:rFonts w:ascii="Times New Roman" w:hAnsi="Times New Roman" w:cs="Times New Roman"/>
              <w:sz w:val="23"/>
              <w:szCs w:val="23"/>
            </w:rPr>
            <w:t xml:space="preserve">Parágrafo </w:t>
          </w:r>
          <w:r w:rsidR="0083678F" w:rsidRPr="00493CC2">
            <w:rPr>
              <w:rFonts w:ascii="Times New Roman" w:hAnsi="Times New Roman" w:cs="Times New Roman"/>
              <w:sz w:val="23"/>
              <w:szCs w:val="23"/>
            </w:rPr>
            <w:t>único.</w:t>
          </w:r>
          <w:r w:rsidR="00451945" w:rsidRPr="00493CC2">
            <w:rPr>
              <w:rFonts w:ascii="Times New Roman" w:hAnsi="Times New Roman" w:cs="Times New Roman"/>
              <w:sz w:val="23"/>
              <w:szCs w:val="23"/>
            </w:rPr>
            <w:t xml:space="preserve"> A opção de que trata o </w:t>
          </w:r>
        </w:sdtContent>
      </w:sdt>
      <w:sdt>
        <w:sdtPr>
          <w:rPr>
            <w:rFonts w:ascii="Times New Roman" w:hAnsi="Times New Roman" w:cs="Times New Roman"/>
            <w:sz w:val="23"/>
            <w:szCs w:val="23"/>
          </w:rPr>
          <w:tag w:val="goog_rdk_11"/>
          <w:id w:val="57150543"/>
        </w:sdtPr>
        <w:sdtEndPr/>
        <w:sdtContent>
          <w:r w:rsidR="00451945" w:rsidRPr="00493CC2">
            <w:rPr>
              <w:rFonts w:ascii="Times New Roman" w:hAnsi="Times New Roman" w:cs="Times New Roman"/>
              <w:i/>
              <w:sz w:val="23"/>
              <w:szCs w:val="23"/>
            </w:rPr>
            <w:t>caput</w:t>
          </w:r>
        </w:sdtContent>
      </w:sdt>
      <w:r w:rsidR="00451945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84531" w:rsidRPr="00493CC2">
        <w:rPr>
          <w:rFonts w:ascii="Times New Roman" w:hAnsi="Times New Roman" w:cs="Times New Roman"/>
          <w:sz w:val="23"/>
          <w:szCs w:val="23"/>
        </w:rPr>
        <w:t xml:space="preserve">deste artigo </w:t>
      </w:r>
      <w:r w:rsidR="00451945" w:rsidRPr="00493CC2">
        <w:rPr>
          <w:rFonts w:ascii="Times New Roman" w:hAnsi="Times New Roman" w:cs="Times New Roman"/>
          <w:sz w:val="23"/>
          <w:szCs w:val="23"/>
        </w:rPr>
        <w:t>poderá ser feita a qualquer momento, uma única vez, sendo vedada a reversão posterior da opção em favor de outra carga horária.</w:t>
      </w:r>
    </w:p>
    <w:p w14:paraId="37CB90C6" w14:textId="77777777" w:rsidR="0083678F" w:rsidRPr="00493CC2" w:rsidRDefault="0083678F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  <w:u w:val="single"/>
        </w:rPr>
      </w:pPr>
    </w:p>
    <w:p w14:paraId="177DDF4A" w14:textId="77777777" w:rsidR="00451945" w:rsidRPr="00493CC2" w:rsidRDefault="0083678F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24 </w:t>
      </w:r>
      <w:r w:rsidR="00451945" w:rsidRPr="00493CC2">
        <w:rPr>
          <w:rFonts w:ascii="Times New Roman" w:hAnsi="Times New Roman" w:cs="Times New Roman"/>
          <w:sz w:val="23"/>
          <w:szCs w:val="23"/>
        </w:rPr>
        <w:t>O SAAE adotará prioritariamente o regime de compensação de horas excedentes aos servidores que efetuarem horário estendido ou trabalharem além da carga-horária, em razão do serviço, o que não caracterizará horas extraordinárias.</w:t>
      </w:r>
    </w:p>
    <w:p w14:paraId="52EBC7D0" w14:textId="77777777" w:rsidR="0083678F" w:rsidRPr="00493CC2" w:rsidRDefault="0083678F" w:rsidP="00FD6B2D">
      <w:pPr>
        <w:spacing w:after="0" w:line="240" w:lineRule="auto"/>
        <w:ind w:right="109" w:firstLine="2268"/>
        <w:rPr>
          <w:rFonts w:ascii="Times New Roman" w:hAnsi="Times New Roman" w:cs="Times New Roman"/>
          <w:sz w:val="23"/>
          <w:szCs w:val="23"/>
        </w:rPr>
      </w:pPr>
    </w:p>
    <w:p w14:paraId="3A5D5DAA" w14:textId="77777777" w:rsidR="00451945" w:rsidRPr="00493CC2" w:rsidRDefault="0083678F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1º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 compensação das horas excedentes deverá ocorrer dentro do mês, para a devida apur</w:t>
      </w:r>
      <w:r w:rsidR="00FF73DC" w:rsidRPr="00493CC2">
        <w:rPr>
          <w:rFonts w:ascii="Times New Roman" w:hAnsi="Times New Roman" w:cs="Times New Roman"/>
          <w:sz w:val="23"/>
          <w:szCs w:val="23"/>
        </w:rPr>
        <w:t>ação da frequência mensal.</w:t>
      </w:r>
    </w:p>
    <w:p w14:paraId="2ADF1A33" w14:textId="77777777" w:rsidR="0083678F" w:rsidRPr="00493CC2" w:rsidRDefault="0083678F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BFCEF64" w14:textId="77777777" w:rsidR="00451945" w:rsidRPr="00493CC2" w:rsidRDefault="0083678F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2º </w:t>
      </w:r>
      <w:r w:rsidR="00451945" w:rsidRPr="00493CC2">
        <w:rPr>
          <w:rFonts w:ascii="Times New Roman" w:hAnsi="Times New Roman" w:cs="Times New Roman"/>
          <w:sz w:val="23"/>
          <w:szCs w:val="23"/>
        </w:rPr>
        <w:t>As horas extraordinárias não são aplicáveis aos ocupantes dos cargos em comissão de natureza de chefia e direção, vez que se submetem a regime de integral dedicação ao serviço, podendo ser convocados sempre que houver interesse da Administração.</w:t>
      </w:r>
    </w:p>
    <w:p w14:paraId="4178B980" w14:textId="77777777" w:rsidR="0083678F" w:rsidRPr="00493CC2" w:rsidRDefault="0083678F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F714C19" w14:textId="77777777" w:rsidR="00451945" w:rsidRPr="00493CC2" w:rsidRDefault="00F919E4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tag w:val="goog_rdk_14"/>
          <w:id w:val="57150546"/>
        </w:sdtPr>
        <w:sdtEndPr/>
        <w:sdtContent/>
      </w:sdt>
      <w:r w:rsidR="00727126" w:rsidRPr="00493CC2">
        <w:rPr>
          <w:rFonts w:ascii="Times New Roman" w:hAnsi="Times New Roman" w:cs="Times New Roman"/>
          <w:sz w:val="23"/>
          <w:szCs w:val="23"/>
        </w:rPr>
        <w:t xml:space="preserve">§ 3º </w:t>
      </w:r>
      <w:r w:rsidR="00451945" w:rsidRPr="00493CC2">
        <w:rPr>
          <w:rFonts w:ascii="Times New Roman" w:hAnsi="Times New Roman" w:cs="Times New Roman"/>
          <w:sz w:val="23"/>
          <w:szCs w:val="23"/>
        </w:rPr>
        <w:t>Conforme as exigências das funções desempenhadas, o SAAE poderá adotar jornada especial de 12 x 36 horas, sendo 12 (doze) horas corridas de trabalho por 36 (trinta e seis) horas corridas de descanso, respeitada a carga horária total referente ao cargo.</w:t>
      </w:r>
    </w:p>
    <w:p w14:paraId="48814ACD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31F6DA5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25 </w:t>
      </w:r>
      <w:r w:rsidR="00451945" w:rsidRPr="00493CC2">
        <w:rPr>
          <w:rFonts w:ascii="Times New Roman" w:hAnsi="Times New Roman" w:cs="Times New Roman"/>
          <w:sz w:val="23"/>
          <w:szCs w:val="23"/>
        </w:rPr>
        <w:t>O controle de frequência mecânico, eletrônico ou digital e o registro de ponto do SAAE aplica-se a todos os seus servidores, devendo ser utilizado como referência ao pagamento das respectivas remunerações.</w:t>
      </w:r>
      <w:bookmarkStart w:id="21" w:name="_Toc77250727"/>
      <w:bookmarkStart w:id="22" w:name="_Toc77338858"/>
      <w:bookmarkStart w:id="23" w:name="_Toc77844925"/>
    </w:p>
    <w:p w14:paraId="07BE1E40" w14:textId="77777777" w:rsidR="00F372D0" w:rsidRPr="00493CC2" w:rsidRDefault="00F372D0" w:rsidP="00FD6B2D">
      <w:pPr>
        <w:spacing w:after="0" w:line="240" w:lineRule="auto"/>
        <w:ind w:firstLine="2268"/>
        <w:rPr>
          <w:rFonts w:ascii="Times New Roman" w:hAnsi="Times New Roman" w:cs="Times New Roman"/>
          <w:b/>
          <w:sz w:val="23"/>
          <w:szCs w:val="23"/>
        </w:rPr>
      </w:pPr>
    </w:p>
    <w:p w14:paraId="239B1F6B" w14:textId="77777777" w:rsidR="00F372D0" w:rsidRPr="00493CC2" w:rsidRDefault="00451945" w:rsidP="00FD6B2D">
      <w:pPr>
        <w:spacing w:after="0" w:line="240" w:lineRule="auto"/>
        <w:ind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CAPÍTULO VI</w:t>
      </w:r>
    </w:p>
    <w:p w14:paraId="11111F1F" w14:textId="77777777" w:rsidR="00451945" w:rsidRPr="00493CC2" w:rsidRDefault="00451945" w:rsidP="00FD6B2D">
      <w:pPr>
        <w:spacing w:after="0" w:line="240" w:lineRule="auto"/>
        <w:ind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DO CONCURSO PÚBLICO</w:t>
      </w:r>
      <w:bookmarkEnd w:id="21"/>
      <w:bookmarkEnd w:id="22"/>
      <w:bookmarkEnd w:id="23"/>
    </w:p>
    <w:p w14:paraId="58E3942B" w14:textId="77777777" w:rsidR="00F372D0" w:rsidRPr="00493CC2" w:rsidRDefault="00F372D0" w:rsidP="00FD6B2D">
      <w:pPr>
        <w:spacing w:after="0" w:line="240" w:lineRule="auto"/>
        <w:ind w:firstLine="2268"/>
        <w:rPr>
          <w:rFonts w:ascii="Times New Roman" w:hAnsi="Times New Roman" w:cs="Times New Roman"/>
          <w:b/>
          <w:sz w:val="23"/>
          <w:szCs w:val="23"/>
        </w:rPr>
      </w:pPr>
    </w:p>
    <w:p w14:paraId="2DB82065" w14:textId="77777777" w:rsidR="003F6938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</w:t>
      </w:r>
      <w:r w:rsidR="00F372D0" w:rsidRPr="00493CC2">
        <w:rPr>
          <w:rFonts w:ascii="Times New Roman" w:hAnsi="Times New Roman" w:cs="Times New Roman"/>
          <w:sz w:val="23"/>
          <w:szCs w:val="23"/>
        </w:rPr>
        <w:t xml:space="preserve">rt. 26 </w:t>
      </w:r>
      <w:r w:rsidRPr="00493CC2">
        <w:rPr>
          <w:rFonts w:ascii="Times New Roman" w:hAnsi="Times New Roman" w:cs="Times New Roman"/>
          <w:sz w:val="23"/>
          <w:szCs w:val="23"/>
        </w:rPr>
        <w:t>O concurso público, de provas ou de provas e títulos, poderá ser realizado em uma ou mais etapas e considerará, dentre outros critérios, o conhecimento prático</w:t>
      </w:r>
      <w:r w:rsidR="003903AC" w:rsidRPr="00493CC2">
        <w:rPr>
          <w:rFonts w:ascii="Times New Roman" w:hAnsi="Times New Roman" w:cs="Times New Roman"/>
          <w:sz w:val="23"/>
          <w:szCs w:val="23"/>
        </w:rPr>
        <w:t xml:space="preserve">, </w:t>
      </w:r>
      <w:r w:rsidR="003F6938" w:rsidRPr="00493CC2">
        <w:rPr>
          <w:rFonts w:ascii="Times New Roman" w:hAnsi="Times New Roman" w:cs="Times New Roman"/>
          <w:sz w:val="23"/>
          <w:szCs w:val="23"/>
        </w:rPr>
        <w:t xml:space="preserve">a </w:t>
      </w:r>
      <w:r w:rsidRPr="00493CC2">
        <w:rPr>
          <w:rFonts w:ascii="Times New Roman" w:hAnsi="Times New Roman" w:cs="Times New Roman"/>
          <w:sz w:val="23"/>
          <w:szCs w:val="23"/>
        </w:rPr>
        <w:t xml:space="preserve">experiência profissional dos candidatos, </w:t>
      </w:r>
      <w:r w:rsidR="003903AC" w:rsidRPr="00493CC2">
        <w:rPr>
          <w:rFonts w:ascii="Times New Roman" w:hAnsi="Times New Roman" w:cs="Times New Roman"/>
          <w:sz w:val="23"/>
          <w:szCs w:val="23"/>
        </w:rPr>
        <w:t>e, nos casos que couber, teste de aptidão física</w:t>
      </w:r>
      <w:r w:rsidR="003F6938" w:rsidRPr="00493CC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BBF9651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FF649D0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1º</w:t>
      </w:r>
      <w:r w:rsidR="003F6938" w:rsidRPr="00493CC2">
        <w:rPr>
          <w:rFonts w:ascii="Times New Roman" w:hAnsi="Times New Roman" w:cs="Times New Roman"/>
          <w:sz w:val="23"/>
          <w:szCs w:val="23"/>
        </w:rPr>
        <w:t xml:space="preserve"> A </w:t>
      </w:r>
      <w:r w:rsidR="00451945" w:rsidRPr="00493CC2">
        <w:rPr>
          <w:rFonts w:ascii="Times New Roman" w:hAnsi="Times New Roman" w:cs="Times New Roman"/>
          <w:sz w:val="23"/>
          <w:szCs w:val="23"/>
        </w:rPr>
        <w:t>inscrição</w:t>
      </w:r>
      <w:r w:rsidR="003F6938" w:rsidRPr="00493CC2">
        <w:rPr>
          <w:rFonts w:ascii="Times New Roman" w:hAnsi="Times New Roman" w:cs="Times New Roman"/>
          <w:sz w:val="23"/>
          <w:szCs w:val="23"/>
        </w:rPr>
        <w:t xml:space="preserve"> no certame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estará condicionada ao pagamento de valor fixado em edital, assim como as hipóteses de isenção.</w:t>
      </w:r>
    </w:p>
    <w:p w14:paraId="367A86BB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58F896E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</w:t>
      </w:r>
      <w:r w:rsidR="003F6938" w:rsidRPr="00493CC2">
        <w:rPr>
          <w:rFonts w:ascii="Times New Roman" w:hAnsi="Times New Roman" w:cs="Times New Roman"/>
          <w:sz w:val="23"/>
          <w:szCs w:val="23"/>
        </w:rPr>
        <w:t>2</w:t>
      </w:r>
      <w:r w:rsidR="00F372D0" w:rsidRPr="00493CC2">
        <w:rPr>
          <w:rFonts w:ascii="Times New Roman" w:hAnsi="Times New Roman" w:cs="Times New Roman"/>
          <w:sz w:val="23"/>
          <w:szCs w:val="23"/>
        </w:rPr>
        <w:t xml:space="preserve">º </w:t>
      </w:r>
      <w:r w:rsidRPr="00493CC2">
        <w:rPr>
          <w:rFonts w:ascii="Times New Roman" w:hAnsi="Times New Roman" w:cs="Times New Roman"/>
          <w:sz w:val="23"/>
          <w:szCs w:val="23"/>
        </w:rPr>
        <w:t>O edital do concurso público poderá prever enquanto etapas do processo seletivo, conforme a natureza das atividades do cargo, provas de aptidão psicológica ou psicotécnica, de aptidão prática ou técnica e aprovação em curso de formação técnico profissional, assim como Carteira Nacional de Habilitação na categoria pertinente.</w:t>
      </w:r>
    </w:p>
    <w:p w14:paraId="3E97FE1A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7FC0DAD" w14:textId="01EB645D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</w:t>
      </w:r>
      <w:r w:rsidR="003F6938" w:rsidRPr="00493CC2">
        <w:rPr>
          <w:rFonts w:ascii="Times New Roman" w:hAnsi="Times New Roman" w:cs="Times New Roman"/>
          <w:sz w:val="23"/>
          <w:szCs w:val="23"/>
        </w:rPr>
        <w:t>3</w:t>
      </w:r>
      <w:r w:rsidR="00F372D0" w:rsidRPr="00493CC2">
        <w:rPr>
          <w:rFonts w:ascii="Times New Roman" w:hAnsi="Times New Roman" w:cs="Times New Roman"/>
          <w:sz w:val="23"/>
          <w:szCs w:val="23"/>
        </w:rPr>
        <w:t xml:space="preserve">º </w:t>
      </w:r>
      <w:r w:rsidRPr="00493CC2">
        <w:rPr>
          <w:rFonts w:ascii="Times New Roman" w:hAnsi="Times New Roman" w:cs="Times New Roman"/>
          <w:sz w:val="23"/>
          <w:szCs w:val="23"/>
        </w:rPr>
        <w:t>Todas as condições de realização do concurso público deverão constar expressamente de edital específic</w:t>
      </w:r>
      <w:r w:rsidR="00A813CB" w:rsidRPr="00493CC2">
        <w:rPr>
          <w:rFonts w:ascii="Times New Roman" w:hAnsi="Times New Roman" w:cs="Times New Roman"/>
          <w:sz w:val="23"/>
          <w:szCs w:val="23"/>
        </w:rPr>
        <w:t>o, publicado em Diário Oficial</w:t>
      </w:r>
      <w:r w:rsidR="001124D6" w:rsidRPr="00493CC2">
        <w:rPr>
          <w:rFonts w:ascii="Times New Roman" w:hAnsi="Times New Roman" w:cs="Times New Roman"/>
          <w:sz w:val="23"/>
          <w:szCs w:val="23"/>
        </w:rPr>
        <w:t>,</w:t>
      </w:r>
      <w:r w:rsidRPr="00493CC2">
        <w:rPr>
          <w:rFonts w:ascii="Times New Roman" w:hAnsi="Times New Roman" w:cs="Times New Roman"/>
          <w:sz w:val="23"/>
          <w:szCs w:val="23"/>
        </w:rPr>
        <w:t xml:space="preserve"> em jornal de circulação no Município e no site</w:t>
      </w:r>
      <w:r w:rsidRPr="00493CC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493CC2">
        <w:rPr>
          <w:rFonts w:ascii="Times New Roman" w:hAnsi="Times New Roman" w:cs="Times New Roman"/>
          <w:sz w:val="23"/>
          <w:szCs w:val="23"/>
        </w:rPr>
        <w:t>do Serviço Autônomo de Água e Esgoto.</w:t>
      </w:r>
    </w:p>
    <w:p w14:paraId="4BA584B5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7E0EBF2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</w:t>
      </w:r>
      <w:r w:rsidR="003F6938" w:rsidRPr="00493CC2">
        <w:rPr>
          <w:rFonts w:ascii="Times New Roman" w:hAnsi="Times New Roman" w:cs="Times New Roman"/>
          <w:sz w:val="23"/>
          <w:szCs w:val="23"/>
        </w:rPr>
        <w:t>4</w:t>
      </w:r>
      <w:r w:rsidR="00F372D0" w:rsidRPr="00493CC2">
        <w:rPr>
          <w:rFonts w:ascii="Times New Roman" w:hAnsi="Times New Roman" w:cs="Times New Roman"/>
          <w:sz w:val="23"/>
          <w:szCs w:val="23"/>
        </w:rPr>
        <w:t xml:space="preserve">º </w:t>
      </w:r>
      <w:r w:rsidRPr="00493CC2">
        <w:rPr>
          <w:rFonts w:ascii="Times New Roman" w:hAnsi="Times New Roman" w:cs="Times New Roman"/>
          <w:sz w:val="23"/>
          <w:szCs w:val="23"/>
        </w:rPr>
        <w:t xml:space="preserve">O prazo de validade do concurso será de até </w:t>
      </w:r>
      <w:r w:rsidR="00F372D0" w:rsidRPr="00493CC2">
        <w:rPr>
          <w:rFonts w:ascii="Times New Roman" w:hAnsi="Times New Roman" w:cs="Times New Roman"/>
          <w:sz w:val="23"/>
          <w:szCs w:val="23"/>
        </w:rPr>
        <w:t>02 (</w:t>
      </w:r>
      <w:r w:rsidRPr="00493CC2">
        <w:rPr>
          <w:rFonts w:ascii="Times New Roman" w:hAnsi="Times New Roman" w:cs="Times New Roman"/>
          <w:sz w:val="23"/>
          <w:szCs w:val="23"/>
        </w:rPr>
        <w:t>dois</w:t>
      </w:r>
      <w:r w:rsidR="00F372D0" w:rsidRPr="00493CC2">
        <w:rPr>
          <w:rFonts w:ascii="Times New Roman" w:hAnsi="Times New Roman" w:cs="Times New Roman"/>
          <w:sz w:val="23"/>
          <w:szCs w:val="23"/>
        </w:rPr>
        <w:t>)</w:t>
      </w:r>
      <w:r w:rsidRPr="00493CC2">
        <w:rPr>
          <w:rFonts w:ascii="Times New Roman" w:hAnsi="Times New Roman" w:cs="Times New Roman"/>
          <w:sz w:val="23"/>
          <w:szCs w:val="23"/>
        </w:rPr>
        <w:t xml:space="preserve"> anos, a contar da data da homologação, prorrogável uma vez por igual período.</w:t>
      </w:r>
    </w:p>
    <w:p w14:paraId="7AC874BC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733379F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</w:t>
      </w:r>
      <w:r w:rsidR="003F6938" w:rsidRPr="00493CC2">
        <w:rPr>
          <w:rFonts w:ascii="Times New Roman" w:hAnsi="Times New Roman" w:cs="Times New Roman"/>
          <w:sz w:val="23"/>
          <w:szCs w:val="23"/>
        </w:rPr>
        <w:t>5</w:t>
      </w:r>
      <w:r w:rsidR="00F372D0" w:rsidRPr="00493CC2">
        <w:rPr>
          <w:rFonts w:ascii="Times New Roman" w:hAnsi="Times New Roman" w:cs="Times New Roman"/>
          <w:sz w:val="23"/>
          <w:szCs w:val="23"/>
        </w:rPr>
        <w:t>º</w:t>
      </w:r>
      <w:r w:rsidRPr="00493CC2">
        <w:rPr>
          <w:rFonts w:ascii="Times New Roman" w:hAnsi="Times New Roman" w:cs="Times New Roman"/>
          <w:sz w:val="23"/>
          <w:szCs w:val="23"/>
        </w:rPr>
        <w:t xml:space="preserve"> É vedada a abertura de novo concurso enquanto não houver expirado o prazo de validade do concurso anterior, para o mesmo cargo, e houver candidato aprovado aguardando nomeação.</w:t>
      </w:r>
    </w:p>
    <w:p w14:paraId="02E9BB30" w14:textId="77777777" w:rsidR="00F372D0" w:rsidRPr="00493CC2" w:rsidRDefault="00F372D0" w:rsidP="00FD6B2D">
      <w:pPr>
        <w:spacing w:after="0" w:line="240" w:lineRule="auto"/>
        <w:ind w:right="111" w:firstLine="2268"/>
        <w:rPr>
          <w:rFonts w:ascii="Times New Roman" w:hAnsi="Times New Roman" w:cs="Times New Roman"/>
          <w:sz w:val="23"/>
          <w:szCs w:val="23"/>
        </w:rPr>
      </w:pPr>
    </w:p>
    <w:p w14:paraId="5BBECD9E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27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Fica reservado o percentual mínimo de vagas às pessoas com deficiência, nos termos da legislação </w:t>
      </w:r>
      <w:sdt>
        <w:sdtPr>
          <w:rPr>
            <w:rFonts w:ascii="Times New Roman" w:hAnsi="Times New Roman" w:cs="Times New Roman"/>
            <w:sz w:val="23"/>
            <w:szCs w:val="23"/>
          </w:rPr>
          <w:tag w:val="goog_rdk_19"/>
          <w:id w:val="57150551"/>
        </w:sdtPr>
        <w:sdtEndPr/>
        <w:sdtContent/>
      </w:sdt>
      <w:sdt>
        <w:sdtPr>
          <w:rPr>
            <w:rFonts w:ascii="Times New Roman" w:hAnsi="Times New Roman" w:cs="Times New Roman"/>
            <w:sz w:val="23"/>
            <w:szCs w:val="23"/>
          </w:rPr>
          <w:tag w:val="goog_rdk_20"/>
          <w:id w:val="57150552"/>
        </w:sdtPr>
        <w:sdtEndPr/>
        <w:sdtContent/>
      </w:sdt>
      <w:r w:rsidR="00451945" w:rsidRPr="00493CC2">
        <w:rPr>
          <w:rFonts w:ascii="Times New Roman" w:hAnsi="Times New Roman" w:cs="Times New Roman"/>
          <w:sz w:val="23"/>
          <w:szCs w:val="23"/>
        </w:rPr>
        <w:t>vigente.</w:t>
      </w:r>
    </w:p>
    <w:p w14:paraId="41E3148C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F9809CA" w14:textId="77777777" w:rsidR="00F372D0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Parágrafo único. É assegurado o direito de se inscreverem no concurso público as pessoas cuja deficiência seja compatível com as atribuições do cargo.</w:t>
      </w:r>
      <w:bookmarkStart w:id="24" w:name="_Toc77250728"/>
      <w:bookmarkStart w:id="25" w:name="_Toc77338859"/>
      <w:bookmarkStart w:id="26" w:name="_Toc77844926"/>
    </w:p>
    <w:p w14:paraId="46BC566F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24CC82D" w14:textId="77777777" w:rsidR="00F372D0" w:rsidRPr="00493CC2" w:rsidRDefault="00451945" w:rsidP="00FD6B2D">
      <w:pPr>
        <w:spacing w:after="0" w:line="240" w:lineRule="auto"/>
        <w:ind w:right="112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lastRenderedPageBreak/>
        <w:t>CAPÍTULO VII</w:t>
      </w:r>
    </w:p>
    <w:p w14:paraId="16A836C0" w14:textId="77777777" w:rsidR="00F372D0" w:rsidRPr="00493CC2" w:rsidRDefault="00451945" w:rsidP="00FD6B2D">
      <w:pPr>
        <w:spacing w:after="0" w:line="240" w:lineRule="auto"/>
        <w:ind w:left="2268" w:right="-1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DO PROVIMENTO, DA INVESTIDURA E DA ESTABILIDADE</w:t>
      </w:r>
      <w:bookmarkStart w:id="27" w:name="_Toc77250729"/>
      <w:bookmarkStart w:id="28" w:name="_Toc77338860"/>
      <w:bookmarkStart w:id="29" w:name="_Toc77844927"/>
      <w:bookmarkEnd w:id="24"/>
      <w:bookmarkEnd w:id="25"/>
      <w:bookmarkEnd w:id="26"/>
    </w:p>
    <w:p w14:paraId="4E491367" w14:textId="77777777" w:rsidR="00F372D0" w:rsidRPr="00493CC2" w:rsidRDefault="00F372D0" w:rsidP="00FD6B2D">
      <w:pPr>
        <w:spacing w:after="0" w:line="240" w:lineRule="auto"/>
        <w:ind w:left="2268" w:right="112"/>
        <w:rPr>
          <w:rFonts w:ascii="Times New Roman" w:hAnsi="Times New Roman" w:cs="Times New Roman"/>
          <w:b/>
          <w:sz w:val="23"/>
          <w:szCs w:val="23"/>
        </w:rPr>
      </w:pPr>
    </w:p>
    <w:p w14:paraId="647A4456" w14:textId="77777777" w:rsidR="00F372D0" w:rsidRPr="00493CC2" w:rsidRDefault="00F372D0" w:rsidP="00FD6B2D">
      <w:pPr>
        <w:spacing w:after="0" w:line="240" w:lineRule="auto"/>
        <w:ind w:left="2268" w:right="112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Seção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 xml:space="preserve"> I</w:t>
      </w:r>
    </w:p>
    <w:p w14:paraId="419C82FD" w14:textId="77777777" w:rsidR="00451945" w:rsidRPr="00493CC2" w:rsidRDefault="00451945" w:rsidP="00FD6B2D">
      <w:pPr>
        <w:spacing w:after="0" w:line="240" w:lineRule="auto"/>
        <w:ind w:left="2268" w:right="112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</w:t>
      </w:r>
      <w:r w:rsidR="00F372D0" w:rsidRPr="00493CC2">
        <w:rPr>
          <w:rFonts w:ascii="Times New Roman" w:hAnsi="Times New Roman" w:cs="Times New Roman"/>
          <w:b/>
          <w:sz w:val="23"/>
          <w:szCs w:val="23"/>
        </w:rPr>
        <w:t>a nomeação e posse em cargo efetivo</w:t>
      </w:r>
      <w:bookmarkEnd w:id="27"/>
      <w:bookmarkEnd w:id="28"/>
      <w:bookmarkEnd w:id="29"/>
    </w:p>
    <w:p w14:paraId="2C5A0565" w14:textId="77777777" w:rsidR="00727126" w:rsidRPr="00493CC2" w:rsidRDefault="00727126" w:rsidP="00FD6B2D">
      <w:pPr>
        <w:spacing w:after="0" w:line="240" w:lineRule="auto"/>
        <w:ind w:right="108" w:firstLine="2268"/>
        <w:rPr>
          <w:rFonts w:ascii="Times New Roman" w:hAnsi="Times New Roman" w:cs="Times New Roman"/>
          <w:sz w:val="23"/>
          <w:szCs w:val="23"/>
        </w:rPr>
      </w:pPr>
    </w:p>
    <w:p w14:paraId="148DB33C" w14:textId="1ED45A2E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28 </w:t>
      </w:r>
      <w:r w:rsidR="00451945" w:rsidRPr="00493CC2">
        <w:rPr>
          <w:rFonts w:ascii="Times New Roman" w:hAnsi="Times New Roman" w:cs="Times New Roman"/>
          <w:sz w:val="23"/>
          <w:szCs w:val="23"/>
        </w:rPr>
        <w:t>O provimento do candidato no cargo para o qual foi aprovado em concurso público ocorrerá por meio de nomeação</w:t>
      </w:r>
      <w:r w:rsidR="003C7E17"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que observará a ordem de classificação, dentre outras normativas dispostas no Estatuto do</w:t>
      </w:r>
      <w:r w:rsidR="00227B88" w:rsidRPr="00493CC2">
        <w:rPr>
          <w:rFonts w:ascii="Times New Roman" w:hAnsi="Times New Roman" w:cs="Times New Roman"/>
          <w:sz w:val="23"/>
          <w:szCs w:val="23"/>
        </w:rPr>
        <w:t>s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Servidor</w:t>
      </w:r>
      <w:r w:rsidR="00227B88" w:rsidRPr="00493CC2">
        <w:rPr>
          <w:rFonts w:ascii="Times New Roman" w:hAnsi="Times New Roman" w:cs="Times New Roman"/>
          <w:sz w:val="23"/>
          <w:szCs w:val="23"/>
        </w:rPr>
        <w:t>es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1B21B979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7D52507" w14:textId="3BA00385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29 </w:t>
      </w:r>
      <w:r w:rsidR="00451945" w:rsidRPr="00493CC2">
        <w:rPr>
          <w:rFonts w:ascii="Times New Roman" w:hAnsi="Times New Roman" w:cs="Times New Roman"/>
          <w:sz w:val="23"/>
          <w:szCs w:val="23"/>
        </w:rPr>
        <w:t>A investidura no cargo efetivo ocorrerá com a posse, observado o cumprimento dos requisitos exigidos pelo Estatuto do</w:t>
      </w:r>
      <w:r w:rsidR="00227B88" w:rsidRPr="00493CC2">
        <w:rPr>
          <w:rFonts w:ascii="Times New Roman" w:hAnsi="Times New Roman" w:cs="Times New Roman"/>
          <w:sz w:val="23"/>
          <w:szCs w:val="23"/>
        </w:rPr>
        <w:t>s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Servidor</w:t>
      </w:r>
      <w:r w:rsidR="00227B88" w:rsidRPr="00493CC2">
        <w:rPr>
          <w:rFonts w:ascii="Times New Roman" w:hAnsi="Times New Roman" w:cs="Times New Roman"/>
          <w:sz w:val="23"/>
          <w:szCs w:val="23"/>
        </w:rPr>
        <w:t>es</w:t>
      </w:r>
      <w:r w:rsidR="00451945" w:rsidRPr="00493CC2">
        <w:rPr>
          <w:rFonts w:ascii="Times New Roman" w:hAnsi="Times New Roman" w:cs="Times New Roman"/>
          <w:sz w:val="23"/>
          <w:szCs w:val="23"/>
        </w:rPr>
        <w:t>, e cujo posicionamento ocorrerá no nível e grau iniciais da tabela de vencimento do respectivo cargo.</w:t>
      </w:r>
    </w:p>
    <w:p w14:paraId="46FA8816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443884A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1°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Só poderá ser empossado aquele que for julgado apto física e mentalmente para o desempenho das atribuições do cargo</w:t>
      </w:r>
      <w:r w:rsidR="003C7E17"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apurada em prévia inspeção médica indicada pelo SAAE</w:t>
      </w:r>
      <w:r w:rsidR="003C7E17"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que avaliará a aptidão a partir de exames clínicos e complementares, além de perícia médica.</w:t>
      </w:r>
    </w:p>
    <w:p w14:paraId="7DD03F9E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9258E34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2°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 efetivação da posse está condicionada à prévia apresentação dos documentos exigidos no edital para o exercício das atribuições do cargo.</w:t>
      </w:r>
      <w:bookmarkStart w:id="30" w:name="_Toc77250730"/>
      <w:bookmarkStart w:id="31" w:name="_Toc77338861"/>
      <w:bookmarkStart w:id="32" w:name="_Toc77844928"/>
    </w:p>
    <w:p w14:paraId="70CD39D4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0C306B29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Seção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 xml:space="preserve"> II</w:t>
      </w:r>
    </w:p>
    <w:p w14:paraId="388BC229" w14:textId="77777777" w:rsidR="00451945" w:rsidRPr="00493CC2" w:rsidRDefault="00451945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</w:t>
      </w:r>
      <w:r w:rsidR="00F372D0" w:rsidRPr="00493CC2">
        <w:rPr>
          <w:rFonts w:ascii="Times New Roman" w:hAnsi="Times New Roman" w:cs="Times New Roman"/>
          <w:b/>
          <w:sz w:val="23"/>
          <w:szCs w:val="23"/>
        </w:rPr>
        <w:t>a estabilidade</w:t>
      </w:r>
      <w:bookmarkEnd w:id="30"/>
      <w:bookmarkEnd w:id="31"/>
      <w:bookmarkEnd w:id="32"/>
    </w:p>
    <w:p w14:paraId="64A4768F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146539B9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30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A estabilidade do servidor ocorrerá mediante a sua aprovação no estágio probatório, que corresponde ao período dos primeiros </w:t>
      </w:r>
      <w:r w:rsidR="003C7E17" w:rsidRPr="00493CC2">
        <w:rPr>
          <w:rFonts w:ascii="Times New Roman" w:hAnsi="Times New Roman" w:cs="Times New Roman"/>
          <w:sz w:val="23"/>
          <w:szCs w:val="23"/>
        </w:rPr>
        <w:t>03 (</w:t>
      </w:r>
      <w:r w:rsidR="00451945" w:rsidRPr="00493CC2">
        <w:rPr>
          <w:rFonts w:ascii="Times New Roman" w:hAnsi="Times New Roman" w:cs="Times New Roman"/>
          <w:sz w:val="23"/>
          <w:szCs w:val="23"/>
        </w:rPr>
        <w:t>três</w:t>
      </w:r>
      <w:r w:rsidR="003C7E17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anos de efetivo exercício no cargo para o qual foi aprovado, quando serão avaliadas as suas competências, aptidões e capacidade para o desempenho do cargo.</w:t>
      </w:r>
    </w:p>
    <w:p w14:paraId="0A6425A8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F056164" w14:textId="2C67052C" w:rsidR="00451945" w:rsidRPr="00493CC2" w:rsidRDefault="00F372D0" w:rsidP="009E4ABE">
      <w:pPr>
        <w:spacing w:after="0" w:line="240" w:lineRule="auto"/>
        <w:ind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Parágrafo único.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A aprovação no estágio probatório estará condicionada ao resultado obtido nas avaliações do Programa de Avaliação Probatória previsto </w:t>
      </w:r>
      <w:r w:rsidR="006800AA" w:rsidRPr="00493CC2">
        <w:rPr>
          <w:rFonts w:ascii="Times New Roman" w:hAnsi="Times New Roman" w:cs="Times New Roman"/>
          <w:sz w:val="23"/>
          <w:szCs w:val="23"/>
        </w:rPr>
        <w:t>no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227B88" w:rsidRPr="00493CC2">
        <w:rPr>
          <w:rFonts w:ascii="Times New Roman" w:hAnsi="Times New Roman" w:cs="Times New Roman"/>
          <w:sz w:val="23"/>
          <w:szCs w:val="23"/>
        </w:rPr>
        <w:t>Estatuto dos Servidores</w:t>
      </w:r>
      <w:r w:rsidR="00451945" w:rsidRPr="00493CC2">
        <w:rPr>
          <w:rFonts w:ascii="Times New Roman" w:hAnsi="Times New Roman" w:cs="Times New Roman"/>
          <w:sz w:val="23"/>
          <w:szCs w:val="23"/>
        </w:rPr>
        <w:t>, realizadas conforme o est</w:t>
      </w:r>
      <w:r w:rsidRPr="00493CC2">
        <w:rPr>
          <w:rFonts w:ascii="Times New Roman" w:hAnsi="Times New Roman" w:cs="Times New Roman"/>
          <w:sz w:val="23"/>
          <w:szCs w:val="23"/>
        </w:rPr>
        <w:t>abelecido no Capítulo</w:t>
      </w:r>
      <w:r w:rsidR="00237356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Pr="00493CC2">
        <w:rPr>
          <w:rFonts w:ascii="Times New Roman" w:hAnsi="Times New Roman" w:cs="Times New Roman"/>
          <w:sz w:val="23"/>
          <w:szCs w:val="23"/>
        </w:rPr>
        <w:t>I</w:t>
      </w:r>
      <w:r w:rsidR="009E4ABE" w:rsidRPr="00493CC2">
        <w:rPr>
          <w:rFonts w:ascii="Times New Roman" w:hAnsi="Times New Roman" w:cs="Times New Roman"/>
          <w:sz w:val="23"/>
          <w:szCs w:val="23"/>
        </w:rPr>
        <w:t>X</w:t>
      </w:r>
      <w:r w:rsidRPr="00493CC2">
        <w:rPr>
          <w:rFonts w:ascii="Times New Roman" w:hAnsi="Times New Roman" w:cs="Times New Roman"/>
          <w:sz w:val="23"/>
          <w:szCs w:val="23"/>
        </w:rPr>
        <w:t xml:space="preserve"> desta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4C761E7B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  <w:shd w:val="clear" w:color="auto" w:fill="F3F3F3"/>
        </w:rPr>
      </w:pPr>
    </w:p>
    <w:p w14:paraId="6A7C36C3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31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Durante o estágio probatório, o servidor não poderá:</w:t>
      </w:r>
    </w:p>
    <w:p w14:paraId="3A4DCE20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5E9820F" w14:textId="4D1CB095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 </w:t>
      </w:r>
      <w:r w:rsidR="009E4ABE" w:rsidRPr="00493CC2">
        <w:rPr>
          <w:rFonts w:ascii="Times New Roman" w:hAnsi="Times New Roman" w:cs="Times New Roman"/>
          <w:sz w:val="23"/>
          <w:szCs w:val="23"/>
        </w:rPr>
        <w:t>-</w:t>
      </w:r>
      <w:r w:rsidRPr="00493CC2">
        <w:rPr>
          <w:rFonts w:ascii="Times New Roman" w:hAnsi="Times New Roman" w:cs="Times New Roman"/>
          <w:sz w:val="23"/>
          <w:szCs w:val="23"/>
        </w:rPr>
        <w:t xml:space="preserve"> ser removido ou transferido, a pedido ou </w:t>
      </w:r>
      <w:r w:rsidR="00690632" w:rsidRPr="00493CC2">
        <w:rPr>
          <w:rFonts w:ascii="Times New Roman" w:hAnsi="Times New Roman" w:cs="Times New Roman"/>
          <w:sz w:val="23"/>
          <w:szCs w:val="23"/>
        </w:rPr>
        <w:t xml:space="preserve">de </w:t>
      </w:r>
      <w:r w:rsidRPr="00493CC2">
        <w:rPr>
          <w:rFonts w:ascii="Times New Roman" w:hAnsi="Times New Roman" w:cs="Times New Roman"/>
          <w:sz w:val="23"/>
          <w:szCs w:val="23"/>
        </w:rPr>
        <w:t>ofício;</w:t>
      </w:r>
    </w:p>
    <w:p w14:paraId="7A2F4A85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034ABEB1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 - ser colocado à disposição de outros órgãos ou entidades do Distrito Federal, Municípios, Estados, União ou Poderes Legislativo e Judiciário;</w:t>
      </w:r>
    </w:p>
    <w:p w14:paraId="65822ED7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E4BE432" w14:textId="71D4B5B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III </w:t>
      </w:r>
      <w:r w:rsidR="009E4ABE" w:rsidRPr="00493CC2">
        <w:rPr>
          <w:rFonts w:ascii="Times New Roman" w:hAnsi="Times New Roman" w:cs="Times New Roman"/>
          <w:sz w:val="23"/>
          <w:szCs w:val="23"/>
        </w:rPr>
        <w:t>-</w:t>
      </w:r>
      <w:r w:rsidRPr="00493CC2">
        <w:rPr>
          <w:rFonts w:ascii="Times New Roman" w:hAnsi="Times New Roman" w:cs="Times New Roman"/>
          <w:sz w:val="23"/>
          <w:szCs w:val="23"/>
        </w:rPr>
        <w:t xml:space="preserve"> obter licença para tratar de interesses particulares.</w:t>
      </w:r>
    </w:p>
    <w:p w14:paraId="507E26D5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2A49CF6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32 </w:t>
      </w:r>
      <w:r w:rsidR="00451945" w:rsidRPr="00493CC2">
        <w:rPr>
          <w:rFonts w:ascii="Times New Roman" w:hAnsi="Times New Roman" w:cs="Times New Roman"/>
          <w:sz w:val="23"/>
          <w:szCs w:val="23"/>
        </w:rPr>
        <w:t>O servidor aprovado no estágio probatório receberá título declaratório de sua estabilidade no serviço público do SAAE.</w:t>
      </w:r>
      <w:bookmarkStart w:id="33" w:name="_Toc77844929"/>
      <w:bookmarkStart w:id="34" w:name="_Toc77250731"/>
      <w:bookmarkStart w:id="35" w:name="_Toc77338862"/>
    </w:p>
    <w:p w14:paraId="50264C34" w14:textId="77777777" w:rsidR="00572AEB" w:rsidRPr="00493CC2" w:rsidRDefault="00572AEB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</w:p>
    <w:p w14:paraId="684641A0" w14:textId="77777777" w:rsidR="00F372D0" w:rsidRPr="00493CC2" w:rsidRDefault="00451945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CAPÍTULO VIII</w:t>
      </w:r>
    </w:p>
    <w:p w14:paraId="6A50960D" w14:textId="77777777" w:rsidR="00451945" w:rsidRPr="00493CC2" w:rsidRDefault="00451945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DO DESENVOLVIMENTO NA CARREIRA</w:t>
      </w:r>
      <w:bookmarkEnd w:id="33"/>
      <w:bookmarkEnd w:id="34"/>
      <w:bookmarkEnd w:id="35"/>
    </w:p>
    <w:p w14:paraId="30996563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</w:p>
    <w:p w14:paraId="07D359B0" w14:textId="269DDE69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33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 desenvolvimento na carreira se dará por meio </w:t>
      </w:r>
      <w:r w:rsidR="007750AB" w:rsidRPr="00493CC2">
        <w:rPr>
          <w:rFonts w:ascii="Times New Roman" w:hAnsi="Times New Roman" w:cs="Times New Roman"/>
          <w:sz w:val="23"/>
          <w:szCs w:val="23"/>
        </w:rPr>
        <w:t>da promoção que dispõe o artigo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2º, 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inciso </w:t>
      </w:r>
      <w:r w:rsidR="00451945" w:rsidRPr="00493CC2">
        <w:rPr>
          <w:rFonts w:ascii="Times New Roman" w:hAnsi="Times New Roman" w:cs="Times New Roman"/>
          <w:sz w:val="23"/>
          <w:szCs w:val="23"/>
        </w:rPr>
        <w:t>XIII,</w:t>
      </w:r>
      <w:r w:rsidR="007750AB" w:rsidRPr="00493CC2">
        <w:rPr>
          <w:rFonts w:ascii="Times New Roman" w:hAnsi="Times New Roman" w:cs="Times New Roman"/>
          <w:sz w:val="23"/>
          <w:szCs w:val="23"/>
        </w:rPr>
        <w:t xml:space="preserve"> desta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7750AB"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como expresso nas tabelas do Anexo</w:t>
      </w:r>
      <w:r w:rsidR="00D555E7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D53F2D" w:rsidRPr="00493CC2">
        <w:rPr>
          <w:rFonts w:ascii="Times New Roman" w:hAnsi="Times New Roman" w:cs="Times New Roman"/>
          <w:sz w:val="23"/>
          <w:szCs w:val="23"/>
        </w:rPr>
        <w:t>VI</w:t>
      </w:r>
      <w:r w:rsidR="00690632" w:rsidRPr="00493CC2">
        <w:rPr>
          <w:rFonts w:ascii="Times New Roman" w:hAnsi="Times New Roman" w:cs="Times New Roman"/>
          <w:sz w:val="23"/>
          <w:szCs w:val="23"/>
        </w:rPr>
        <w:t>I</w:t>
      </w:r>
      <w:r w:rsidR="00D53F2D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52247CCB" w14:textId="77777777" w:rsidR="00727126" w:rsidRPr="00493CC2" w:rsidRDefault="0072712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CD45900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>Parágrafo único.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 critério de escolaridade será computado exclusivamente para fins de promoção, sendo vedada a percepção d</w:t>
      </w:r>
      <w:r w:rsidR="00E91C78" w:rsidRPr="00493CC2">
        <w:rPr>
          <w:rFonts w:ascii="Times New Roman" w:hAnsi="Times New Roman" w:cs="Times New Roman"/>
          <w:sz w:val="23"/>
          <w:szCs w:val="23"/>
        </w:rPr>
        <w:t>e outra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gratificação</w:t>
      </w:r>
      <w:r w:rsidR="007217DD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E91C78" w:rsidRPr="00493CC2">
        <w:rPr>
          <w:rFonts w:ascii="Times New Roman" w:hAnsi="Times New Roman" w:cs="Times New Roman"/>
          <w:sz w:val="23"/>
          <w:szCs w:val="23"/>
        </w:rPr>
        <w:t>fundada no mesmo critério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59674C5C" w14:textId="77777777" w:rsidR="0085144E" w:rsidRPr="00493CC2" w:rsidRDefault="0085144E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AE94CD2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34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Para fazer jus à promoção, o servidor deverá atender aos seguintes requisitos: </w:t>
      </w:r>
    </w:p>
    <w:p w14:paraId="1335079B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4718DC3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 – ter sido aprovado no estágio probatório; </w:t>
      </w:r>
    </w:p>
    <w:p w14:paraId="4358647B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113993A" w14:textId="302B5038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II – ter aproveitamento mínimo de </w:t>
      </w:r>
      <w:sdt>
        <w:sdtPr>
          <w:rPr>
            <w:rFonts w:ascii="Times New Roman" w:hAnsi="Times New Roman" w:cs="Times New Roman"/>
            <w:sz w:val="23"/>
            <w:szCs w:val="23"/>
          </w:rPr>
          <w:tag w:val="goog_rdk_22"/>
          <w:id w:val="57150554"/>
        </w:sdtPr>
        <w:sdtEndPr/>
        <w:sdtContent/>
      </w:sdt>
      <w:r w:rsidRPr="00493CC2">
        <w:rPr>
          <w:rFonts w:ascii="Times New Roman" w:hAnsi="Times New Roman" w:cs="Times New Roman"/>
          <w:sz w:val="23"/>
          <w:szCs w:val="23"/>
        </w:rPr>
        <w:t>85%</w:t>
      </w:r>
      <w:r w:rsidR="00F372D0" w:rsidRPr="00493CC2">
        <w:rPr>
          <w:rFonts w:ascii="Times New Roman" w:hAnsi="Times New Roman" w:cs="Times New Roman"/>
          <w:sz w:val="23"/>
          <w:szCs w:val="23"/>
        </w:rPr>
        <w:t xml:space="preserve"> (oitenta e cinco por cento)</w:t>
      </w:r>
      <w:r w:rsidR="007750AB" w:rsidRPr="00493CC2">
        <w:rPr>
          <w:rFonts w:ascii="Times New Roman" w:hAnsi="Times New Roman" w:cs="Times New Roman"/>
          <w:sz w:val="23"/>
          <w:szCs w:val="23"/>
        </w:rPr>
        <w:t>,</w:t>
      </w:r>
      <w:r w:rsidRPr="00493CC2">
        <w:rPr>
          <w:rFonts w:ascii="Times New Roman" w:hAnsi="Times New Roman" w:cs="Times New Roman"/>
          <w:sz w:val="23"/>
          <w:szCs w:val="23"/>
        </w:rPr>
        <w:t xml:space="preserve"> nas </w:t>
      </w:r>
      <w:r w:rsidR="00727126" w:rsidRPr="00493CC2">
        <w:rPr>
          <w:rFonts w:ascii="Times New Roman" w:hAnsi="Times New Roman" w:cs="Times New Roman"/>
          <w:sz w:val="23"/>
          <w:szCs w:val="23"/>
        </w:rPr>
        <w:t>05 (</w:t>
      </w:r>
      <w:r w:rsidRPr="00493CC2">
        <w:rPr>
          <w:rFonts w:ascii="Times New Roman" w:hAnsi="Times New Roman" w:cs="Times New Roman"/>
          <w:sz w:val="23"/>
          <w:szCs w:val="23"/>
        </w:rPr>
        <w:t>cinco</w:t>
      </w:r>
      <w:r w:rsidR="00727126" w:rsidRPr="00493CC2">
        <w:rPr>
          <w:rFonts w:ascii="Times New Roman" w:hAnsi="Times New Roman" w:cs="Times New Roman"/>
          <w:sz w:val="23"/>
          <w:szCs w:val="23"/>
        </w:rPr>
        <w:t>)</w:t>
      </w:r>
      <w:r w:rsidRPr="00493CC2">
        <w:rPr>
          <w:rFonts w:ascii="Times New Roman" w:hAnsi="Times New Roman" w:cs="Times New Roman"/>
          <w:sz w:val="23"/>
          <w:szCs w:val="23"/>
        </w:rPr>
        <w:t xml:space="preserve"> últimas avaliações de desempenho anuais </w:t>
      </w:r>
      <w:r w:rsidR="00F372D0" w:rsidRPr="00493CC2">
        <w:rPr>
          <w:rFonts w:ascii="Times New Roman" w:hAnsi="Times New Roman" w:cs="Times New Roman"/>
          <w:sz w:val="23"/>
          <w:szCs w:val="23"/>
        </w:rPr>
        <w:t>previstas no Capítulo</w:t>
      </w:r>
      <w:r w:rsidR="00D555E7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F372D0" w:rsidRPr="00493CC2">
        <w:rPr>
          <w:rFonts w:ascii="Times New Roman" w:hAnsi="Times New Roman" w:cs="Times New Roman"/>
          <w:sz w:val="23"/>
          <w:szCs w:val="23"/>
        </w:rPr>
        <w:t>I</w:t>
      </w:r>
      <w:r w:rsidR="00690632" w:rsidRPr="00493CC2">
        <w:rPr>
          <w:rFonts w:ascii="Times New Roman" w:hAnsi="Times New Roman" w:cs="Times New Roman"/>
          <w:sz w:val="23"/>
          <w:szCs w:val="23"/>
        </w:rPr>
        <w:t>X</w:t>
      </w:r>
      <w:r w:rsidR="00F372D0" w:rsidRPr="00493CC2">
        <w:rPr>
          <w:rFonts w:ascii="Times New Roman" w:hAnsi="Times New Roman" w:cs="Times New Roman"/>
          <w:sz w:val="23"/>
          <w:szCs w:val="23"/>
        </w:rPr>
        <w:t xml:space="preserve"> desta L</w:t>
      </w:r>
      <w:r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Pr="00493CC2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57EA180A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4AA92CE5" w14:textId="77777777" w:rsidR="00451945" w:rsidRPr="00493CC2" w:rsidRDefault="00451945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III – estar em efetivo exercício no cargo; </w:t>
      </w:r>
    </w:p>
    <w:p w14:paraId="572C314B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556BFDDC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IV - ter a escolaridade exigida para o nível da carreira ao qual se requer a promoção. </w:t>
      </w:r>
    </w:p>
    <w:p w14:paraId="2AF6C52D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57F72A89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35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Para requerer o direito à promoção, o servidor deverá apresentar título de escolaridade de cursos de instituições de ensino reconheci</w:t>
      </w:r>
      <w:r w:rsidRPr="00493CC2">
        <w:rPr>
          <w:rFonts w:ascii="Times New Roman" w:hAnsi="Times New Roman" w:cs="Times New Roman"/>
          <w:sz w:val="23"/>
          <w:szCs w:val="23"/>
        </w:rPr>
        <w:t>das pelo Ministério da Educação.</w:t>
      </w:r>
    </w:p>
    <w:p w14:paraId="4027A5C8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4C0FC598" w14:textId="7BC983FE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1</w:t>
      </w:r>
      <w:r w:rsidR="00A72D12" w:rsidRPr="00493CC2">
        <w:rPr>
          <w:rFonts w:ascii="Times New Roman" w:hAnsi="Times New Roman" w:cs="Times New Roman"/>
          <w:sz w:val="23"/>
          <w:szCs w:val="23"/>
        </w:rPr>
        <w:t>º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51945" w:rsidRPr="00493CC2">
        <w:rPr>
          <w:rFonts w:ascii="Times New Roman" w:hAnsi="Times New Roman" w:cs="Times New Roman"/>
          <w:sz w:val="23"/>
          <w:szCs w:val="23"/>
        </w:rPr>
        <w:t>A Gerência de Recursos Humanos será responsável pela análise do cumprimento dos requisitos para promoção, elaborando justificativa no caso de indeferimento do pedido sustentada por parecer jurídico que a corrobore.</w:t>
      </w:r>
    </w:p>
    <w:p w14:paraId="141C2D31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17FE6388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2º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Se a titulação apresentada for superior à requerida para o nível subsequente ao que o servidor se encontra, a promoção se dará gradualmente, a cada </w:t>
      </w:r>
      <w:r w:rsidR="00557A42" w:rsidRPr="00493CC2">
        <w:rPr>
          <w:rFonts w:ascii="Times New Roman" w:hAnsi="Times New Roman" w:cs="Times New Roman"/>
          <w:sz w:val="23"/>
          <w:szCs w:val="23"/>
        </w:rPr>
        <w:t>03 (</w:t>
      </w:r>
      <w:r w:rsidR="00451945" w:rsidRPr="00493CC2">
        <w:rPr>
          <w:rFonts w:ascii="Times New Roman" w:hAnsi="Times New Roman" w:cs="Times New Roman"/>
          <w:sz w:val="23"/>
          <w:szCs w:val="23"/>
        </w:rPr>
        <w:t>três</w:t>
      </w:r>
      <w:r w:rsidR="00557A42" w:rsidRPr="00493CC2">
        <w:rPr>
          <w:rFonts w:ascii="Times New Roman" w:hAnsi="Times New Roman" w:cs="Times New Roman"/>
          <w:sz w:val="23"/>
          <w:szCs w:val="23"/>
        </w:rPr>
        <w:t>)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anos de efetivo exercício em cada nível, além de observados todos os demais requisitos exigidos para a promoção, até alcançar o nível equivalente ao título de escolaridade apresentado.</w:t>
      </w:r>
    </w:p>
    <w:p w14:paraId="153D0AC3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61D290B6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36 </w:t>
      </w:r>
      <w:r w:rsidR="00451945" w:rsidRPr="00493CC2">
        <w:rPr>
          <w:rFonts w:ascii="Times New Roman" w:hAnsi="Times New Roman" w:cs="Times New Roman"/>
          <w:sz w:val="23"/>
          <w:szCs w:val="23"/>
        </w:rPr>
        <w:t>A promoção será concedida a requerimento do servidor, mediante a formalização de seu pedido, conforme regulamento específico da Gerência de Recursos Humanos.</w:t>
      </w:r>
    </w:p>
    <w:p w14:paraId="660686F5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37453FA" w14:textId="77777777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Parágrafo único.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 requerimento de promoção só poderá ser apresentado após o final do estágio probatório, beneficiando-se o servidor desse direito a partir da aprovação do pedido com a respectiva publicação no Diário Oficial da concessão da promoção.</w:t>
      </w:r>
    </w:p>
    <w:p w14:paraId="40C651AC" w14:textId="77777777" w:rsidR="00F372D0" w:rsidRPr="00493CC2" w:rsidRDefault="00F372D0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133801A3" w14:textId="084C297E" w:rsidR="00451945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37 </w:t>
      </w:r>
      <w:r w:rsidR="00451945" w:rsidRPr="00493CC2">
        <w:rPr>
          <w:rFonts w:ascii="Times New Roman" w:hAnsi="Times New Roman" w:cs="Times New Roman"/>
          <w:sz w:val="23"/>
          <w:szCs w:val="23"/>
        </w:rPr>
        <w:t>Os efeitos financeiros decorrentes da promoção serão devidos ao servidor no mês subsequente à publicação em Diário Oficial, retroagindo os efeitos à data de comprovação de todos os requisitos exigidos para a concessão.</w:t>
      </w:r>
    </w:p>
    <w:p w14:paraId="66A38EFF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BB1C31A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Parágrafo único.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Caberá ao SAAE inclu</w:t>
      </w:r>
      <w:r w:rsidR="00557A42" w:rsidRPr="00493CC2">
        <w:rPr>
          <w:rFonts w:ascii="Times New Roman" w:hAnsi="Times New Roman" w:cs="Times New Roman"/>
          <w:sz w:val="23"/>
          <w:szCs w:val="23"/>
        </w:rPr>
        <w:t>ir na proposta orçamentária do M</w:t>
      </w:r>
      <w:r w:rsidR="00451945" w:rsidRPr="00493CC2">
        <w:rPr>
          <w:rFonts w:ascii="Times New Roman" w:hAnsi="Times New Roman" w:cs="Times New Roman"/>
          <w:sz w:val="23"/>
          <w:szCs w:val="23"/>
        </w:rPr>
        <w:t>unicípio os recursos indispensáveis à implantação da promoção. </w:t>
      </w:r>
      <w:bookmarkStart w:id="36" w:name="_Toc77250732"/>
      <w:bookmarkStart w:id="37" w:name="_Toc77338863"/>
      <w:bookmarkStart w:id="38" w:name="_Toc77844930"/>
    </w:p>
    <w:p w14:paraId="5D967697" w14:textId="77777777" w:rsidR="00F372D0" w:rsidRPr="00493CC2" w:rsidRDefault="00F372D0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05056E5" w14:textId="77777777" w:rsidR="00F372D0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CAPÍTULO IX</w:t>
      </w:r>
    </w:p>
    <w:p w14:paraId="55227970" w14:textId="77777777" w:rsidR="00F372D0" w:rsidRPr="00493CC2" w:rsidRDefault="00451945" w:rsidP="00FD6B2D">
      <w:pPr>
        <w:spacing w:after="0" w:line="240" w:lineRule="auto"/>
        <w:ind w:left="2268" w:right="-1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DA AVALIAÇÃO DE DESEMPENHO E DO DESENVOLVIMENTO DE COMPETÊNCIAS</w:t>
      </w:r>
      <w:bookmarkStart w:id="39" w:name="_Toc77250733"/>
      <w:bookmarkStart w:id="40" w:name="_Toc77338864"/>
      <w:bookmarkStart w:id="41" w:name="_Toc77844931"/>
      <w:bookmarkEnd w:id="36"/>
      <w:bookmarkEnd w:id="37"/>
      <w:bookmarkEnd w:id="38"/>
    </w:p>
    <w:p w14:paraId="2699AD68" w14:textId="77777777" w:rsidR="00F372D0" w:rsidRPr="00493CC2" w:rsidRDefault="00F372D0" w:rsidP="00FD6B2D">
      <w:pPr>
        <w:spacing w:after="0" w:line="240" w:lineRule="auto"/>
        <w:ind w:left="2268" w:right="-1"/>
        <w:rPr>
          <w:rFonts w:ascii="Times New Roman" w:hAnsi="Times New Roman" w:cs="Times New Roman"/>
          <w:b/>
          <w:sz w:val="23"/>
          <w:szCs w:val="23"/>
        </w:rPr>
      </w:pPr>
    </w:p>
    <w:p w14:paraId="709E41F3" w14:textId="77777777" w:rsidR="00F372D0" w:rsidRPr="00493CC2" w:rsidRDefault="00F372D0" w:rsidP="00FD6B2D">
      <w:pPr>
        <w:spacing w:after="0" w:line="240" w:lineRule="auto"/>
        <w:ind w:left="2268" w:right="-1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Seção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 xml:space="preserve"> I</w:t>
      </w:r>
    </w:p>
    <w:p w14:paraId="0254F8F3" w14:textId="77777777" w:rsidR="00451945" w:rsidRPr="00493CC2" w:rsidRDefault="00C05751" w:rsidP="00FD6B2D">
      <w:pPr>
        <w:spacing w:after="0" w:line="240" w:lineRule="auto"/>
        <w:ind w:left="2268" w:right="-1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Da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445C6" w:rsidRPr="00493CC2">
        <w:rPr>
          <w:rFonts w:ascii="Times New Roman" w:hAnsi="Times New Roman" w:cs="Times New Roman"/>
          <w:b/>
          <w:sz w:val="23"/>
          <w:szCs w:val="23"/>
        </w:rPr>
        <w:t>Avaliação Especial de Desempenho – AED e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445C6" w:rsidRPr="00493CC2">
        <w:rPr>
          <w:rFonts w:ascii="Times New Roman" w:hAnsi="Times New Roman" w:cs="Times New Roman"/>
          <w:b/>
          <w:sz w:val="23"/>
          <w:szCs w:val="23"/>
        </w:rPr>
        <w:t>da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445C6" w:rsidRPr="00493CC2">
        <w:rPr>
          <w:rFonts w:ascii="Times New Roman" w:hAnsi="Times New Roman" w:cs="Times New Roman"/>
          <w:b/>
          <w:sz w:val="23"/>
          <w:szCs w:val="23"/>
        </w:rPr>
        <w:t xml:space="preserve">Avaliação de Desempenho Individual 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>– ADI</w:t>
      </w:r>
      <w:bookmarkEnd w:id="39"/>
      <w:bookmarkEnd w:id="40"/>
      <w:bookmarkEnd w:id="41"/>
    </w:p>
    <w:p w14:paraId="10DF2486" w14:textId="77777777" w:rsidR="00F372D0" w:rsidRPr="00493CC2" w:rsidRDefault="00F372D0" w:rsidP="00FD6B2D">
      <w:pPr>
        <w:spacing w:after="0" w:line="240" w:lineRule="auto"/>
        <w:ind w:left="2268" w:right="-1"/>
        <w:rPr>
          <w:rFonts w:ascii="Times New Roman" w:hAnsi="Times New Roman" w:cs="Times New Roman"/>
          <w:b/>
          <w:sz w:val="23"/>
          <w:szCs w:val="23"/>
        </w:rPr>
      </w:pPr>
    </w:p>
    <w:p w14:paraId="5B88DC88" w14:textId="77777777" w:rsidR="00451945" w:rsidRPr="00493CC2" w:rsidRDefault="004445C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38 </w:t>
      </w:r>
      <w:r w:rsidR="00451945" w:rsidRPr="00493CC2">
        <w:rPr>
          <w:rFonts w:ascii="Times New Roman" w:hAnsi="Times New Roman" w:cs="Times New Roman"/>
          <w:sz w:val="23"/>
          <w:szCs w:val="23"/>
        </w:rPr>
        <w:t>A avaliação de desempenho dos servidores compõe instrumento de política de pessoal do SAAE</w:t>
      </w:r>
      <w:r w:rsidR="00557A42" w:rsidRPr="00493CC2">
        <w:rPr>
          <w:rFonts w:ascii="Times New Roman" w:hAnsi="Times New Roman" w:cs="Times New Roman"/>
          <w:sz w:val="23"/>
          <w:szCs w:val="23"/>
        </w:rPr>
        <w:t xml:space="preserve"> e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tem por objetivo:</w:t>
      </w:r>
    </w:p>
    <w:p w14:paraId="2C813290" w14:textId="77777777" w:rsidR="004445C6" w:rsidRPr="00493CC2" w:rsidRDefault="004445C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37D7A07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– avaliar o desempenho dos servidores no cargo ocupado;</w:t>
      </w:r>
    </w:p>
    <w:p w14:paraId="2FBF55D5" w14:textId="77777777" w:rsidR="004445C6" w:rsidRPr="00493CC2" w:rsidRDefault="004445C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A4C8672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</w:t>
      </w:r>
      <w:r w:rsidR="007217DD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Pr="00493CC2">
        <w:rPr>
          <w:rFonts w:ascii="Times New Roman" w:hAnsi="Times New Roman" w:cs="Times New Roman"/>
          <w:sz w:val="23"/>
          <w:szCs w:val="23"/>
        </w:rPr>
        <w:t>–</w:t>
      </w:r>
      <w:r w:rsidR="007217DD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Pr="00493CC2">
        <w:rPr>
          <w:rFonts w:ascii="Times New Roman" w:hAnsi="Times New Roman" w:cs="Times New Roman"/>
          <w:sz w:val="23"/>
          <w:szCs w:val="23"/>
        </w:rPr>
        <w:t>identificar demandas e necessidades de treinamento, capacitação e aperfeiçoamento dos servidores;</w:t>
      </w:r>
    </w:p>
    <w:p w14:paraId="44CEBADA" w14:textId="77777777" w:rsidR="004445C6" w:rsidRPr="00493CC2" w:rsidRDefault="004445C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9E30533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III – subsidiar o planejamento estratégico das atividades do SAAE;</w:t>
      </w:r>
    </w:p>
    <w:p w14:paraId="254B64B9" w14:textId="77777777" w:rsidR="004445C6" w:rsidRPr="00493CC2" w:rsidRDefault="004445C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863D5F6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IV – servir de informação para uma permanente avaliação das condições de trabalho dos servidores, com vistas à sua melhoria;</w:t>
      </w:r>
    </w:p>
    <w:p w14:paraId="09142685" w14:textId="77777777" w:rsidR="004445C6" w:rsidRPr="00493CC2" w:rsidRDefault="004445C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5168239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 – incentivar o permanente desenvolvimento de competências pelos servidores;</w:t>
      </w:r>
    </w:p>
    <w:p w14:paraId="2B8EB09B" w14:textId="77777777" w:rsidR="004445C6" w:rsidRPr="00493CC2" w:rsidRDefault="004445C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C19F35E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VI – subsidiar a elaboração de planos anuais de desenvolvimento e capacitação dos servidores.</w:t>
      </w:r>
    </w:p>
    <w:p w14:paraId="2A9A1472" w14:textId="77777777" w:rsidR="004445C6" w:rsidRPr="00493CC2" w:rsidRDefault="004445C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40F3533" w14:textId="5EA17D0B" w:rsidR="00451945" w:rsidRPr="00493CC2" w:rsidRDefault="004445C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39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Aplica-se ao servidor estável o Programa de Avaliação Probatória de que trata o </w:t>
      </w:r>
      <w:r w:rsidR="00227B88" w:rsidRPr="00493CC2">
        <w:rPr>
          <w:rFonts w:ascii="Times New Roman" w:hAnsi="Times New Roman" w:cs="Times New Roman"/>
          <w:sz w:val="23"/>
          <w:szCs w:val="23"/>
        </w:rPr>
        <w:t>Estatuto dos Servidores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quanto à realização de avaliações de desempenho periódicas, com vistas a verificar a eficiência, aptidão e capacidade demonstrada pelo servidor para o exercício do cargo</w:t>
      </w:r>
      <w:r w:rsidRPr="00493CC2">
        <w:rPr>
          <w:rFonts w:ascii="Times New Roman" w:hAnsi="Times New Roman" w:cs="Times New Roman"/>
          <w:sz w:val="23"/>
          <w:szCs w:val="23"/>
        </w:rPr>
        <w:t>, nos termos do disposto nesta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0678D2ED" w14:textId="77777777" w:rsidR="004445C6" w:rsidRPr="00493CC2" w:rsidRDefault="004445C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4408910" w14:textId="43235A47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1</w:t>
      </w:r>
      <w:r w:rsidR="00A72D12" w:rsidRPr="00493CC2">
        <w:rPr>
          <w:rFonts w:ascii="Times New Roman" w:hAnsi="Times New Roman" w:cs="Times New Roman"/>
          <w:sz w:val="23"/>
          <w:szCs w:val="23"/>
        </w:rPr>
        <w:t>º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51945" w:rsidRPr="00493CC2">
        <w:rPr>
          <w:rFonts w:ascii="Times New Roman" w:hAnsi="Times New Roman" w:cs="Times New Roman"/>
          <w:sz w:val="23"/>
          <w:szCs w:val="23"/>
        </w:rPr>
        <w:t>Denomina-se Avaliaçã</w:t>
      </w:r>
      <w:r w:rsidR="00BD07F6" w:rsidRPr="00493CC2">
        <w:rPr>
          <w:rFonts w:ascii="Times New Roman" w:hAnsi="Times New Roman" w:cs="Times New Roman"/>
          <w:sz w:val="23"/>
          <w:szCs w:val="23"/>
        </w:rPr>
        <w:t>o Especial de Desempenho – AED,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aquela destinada a auferir o desempenho de servidores em estágio probatório, consoante o disposto</w:t>
      </w:r>
      <w:r w:rsidR="001127F1" w:rsidRPr="00493CC2">
        <w:rPr>
          <w:rFonts w:ascii="Times New Roman" w:hAnsi="Times New Roman" w:cs="Times New Roman"/>
          <w:sz w:val="23"/>
          <w:szCs w:val="23"/>
        </w:rPr>
        <w:t xml:space="preserve"> no</w:t>
      </w:r>
      <w:r w:rsidR="00BD07F6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227B88" w:rsidRPr="00493CC2">
        <w:rPr>
          <w:rFonts w:ascii="Times New Roman" w:hAnsi="Times New Roman" w:cs="Times New Roman"/>
          <w:sz w:val="23"/>
          <w:szCs w:val="23"/>
        </w:rPr>
        <w:t>Estatuto dos Servidores</w:t>
      </w:r>
      <w:r w:rsidR="00BD07F6" w:rsidRPr="00493CC2">
        <w:rPr>
          <w:rFonts w:ascii="Times New Roman" w:hAnsi="Times New Roman" w:cs="Times New Roman"/>
          <w:sz w:val="23"/>
          <w:szCs w:val="23"/>
        </w:rPr>
        <w:t xml:space="preserve"> e artigo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30</w:t>
      </w:r>
      <w:r w:rsidRPr="00493CC2">
        <w:rPr>
          <w:rFonts w:ascii="Times New Roman" w:hAnsi="Times New Roman" w:cs="Times New Roman"/>
          <w:sz w:val="23"/>
          <w:szCs w:val="23"/>
        </w:rPr>
        <w:t xml:space="preserve"> desta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1AD72925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B522D5C" w14:textId="6438B97D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2</w:t>
      </w:r>
      <w:r w:rsidR="00A72D12" w:rsidRPr="00493CC2">
        <w:rPr>
          <w:rFonts w:ascii="Times New Roman" w:hAnsi="Times New Roman" w:cs="Times New Roman"/>
          <w:sz w:val="23"/>
          <w:szCs w:val="23"/>
        </w:rPr>
        <w:t>º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Denomina-se Avaliação </w:t>
      </w:r>
      <w:r w:rsidR="00BD07F6" w:rsidRPr="00493CC2">
        <w:rPr>
          <w:rFonts w:ascii="Times New Roman" w:hAnsi="Times New Roman" w:cs="Times New Roman"/>
          <w:sz w:val="23"/>
          <w:szCs w:val="23"/>
        </w:rPr>
        <w:t>de Desempenho Individual – ADI,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aquela destinada a auferir o desempenho de servidores estáveis, consoante o disposto nesta</w:t>
      </w:r>
      <w:r w:rsidRPr="00493CC2">
        <w:rPr>
          <w:rFonts w:ascii="Times New Roman" w:hAnsi="Times New Roman" w:cs="Times New Roman"/>
          <w:sz w:val="23"/>
          <w:szCs w:val="23"/>
        </w:rPr>
        <w:t xml:space="preserve">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2AA2EFC0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47D45D9C" w14:textId="77777777" w:rsidR="00451945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40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A ADI será realizada anualmente, podendo haver </w:t>
      </w:r>
      <w:r w:rsidRPr="00493CC2">
        <w:rPr>
          <w:rFonts w:ascii="Times New Roman" w:hAnsi="Times New Roman" w:cs="Times New Roman"/>
          <w:sz w:val="23"/>
          <w:szCs w:val="23"/>
        </w:rPr>
        <w:t>etapas internas de avaliação,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ocorrendo a apuração do resultado com a nota final obtida pelos servidores, no mês de dezembro de cada exercício.</w:t>
      </w:r>
    </w:p>
    <w:p w14:paraId="391800BD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68E12F0B" w14:textId="0AF55330" w:rsidR="00451945" w:rsidRPr="00493CC2" w:rsidRDefault="00451945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Parágrafo único. Som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ente poderá ser submetido à ADI </w:t>
      </w:r>
      <w:r w:rsidRPr="00493CC2">
        <w:rPr>
          <w:rFonts w:ascii="Times New Roman" w:hAnsi="Times New Roman" w:cs="Times New Roman"/>
          <w:sz w:val="23"/>
          <w:szCs w:val="23"/>
        </w:rPr>
        <w:t xml:space="preserve">o servidor que cumprir, dentro de cada exercício, o mínimo de </w:t>
      </w:r>
      <w:r w:rsidR="00A33043" w:rsidRPr="00493CC2">
        <w:rPr>
          <w:rFonts w:ascii="Times New Roman" w:hAnsi="Times New Roman" w:cs="Times New Roman"/>
          <w:sz w:val="23"/>
          <w:szCs w:val="23"/>
        </w:rPr>
        <w:t>120 (</w:t>
      </w:r>
      <w:r w:rsidRPr="00493CC2">
        <w:rPr>
          <w:rFonts w:ascii="Times New Roman" w:hAnsi="Times New Roman" w:cs="Times New Roman"/>
          <w:sz w:val="23"/>
          <w:szCs w:val="23"/>
        </w:rPr>
        <w:t>cento e vinte</w:t>
      </w:r>
      <w:r w:rsidR="00A33043" w:rsidRPr="00493CC2">
        <w:rPr>
          <w:rFonts w:ascii="Times New Roman" w:hAnsi="Times New Roman" w:cs="Times New Roman"/>
          <w:sz w:val="23"/>
          <w:szCs w:val="23"/>
        </w:rPr>
        <w:t>)</w:t>
      </w:r>
      <w:r w:rsidRPr="00493CC2">
        <w:rPr>
          <w:rFonts w:ascii="Times New Roman" w:hAnsi="Times New Roman" w:cs="Times New Roman"/>
          <w:sz w:val="23"/>
          <w:szCs w:val="23"/>
        </w:rPr>
        <w:t xml:space="preserve"> dias de efetivo exercício no cargo, sob pena de não fazer jus </w:t>
      </w:r>
      <w:r w:rsidR="00501887" w:rsidRPr="00493CC2">
        <w:rPr>
          <w:rFonts w:ascii="Times New Roman" w:hAnsi="Times New Roman" w:cs="Times New Roman"/>
          <w:sz w:val="23"/>
          <w:szCs w:val="23"/>
        </w:rPr>
        <w:t>às vantagens remuneratórias d</w:t>
      </w:r>
      <w:r w:rsidRPr="00493CC2">
        <w:rPr>
          <w:rFonts w:ascii="Times New Roman" w:hAnsi="Times New Roman" w:cs="Times New Roman"/>
          <w:sz w:val="23"/>
          <w:szCs w:val="23"/>
        </w:rPr>
        <w:t xml:space="preserve">e que trata </w:t>
      </w:r>
      <w:r w:rsidR="00501887" w:rsidRPr="00493CC2">
        <w:rPr>
          <w:rFonts w:ascii="Times New Roman" w:hAnsi="Times New Roman" w:cs="Times New Roman"/>
          <w:sz w:val="23"/>
          <w:szCs w:val="23"/>
        </w:rPr>
        <w:t>esta Le</w:t>
      </w:r>
      <w:r w:rsidR="002531EF" w:rsidRPr="00493CC2">
        <w:rPr>
          <w:rFonts w:ascii="Times New Roman" w:hAnsi="Times New Roman" w:cs="Times New Roman"/>
          <w:sz w:val="23"/>
          <w:szCs w:val="23"/>
        </w:rPr>
        <w:t>i Complementar</w:t>
      </w:r>
      <w:r w:rsidRPr="00493CC2">
        <w:rPr>
          <w:rFonts w:ascii="Times New Roman" w:hAnsi="Times New Roman" w:cs="Times New Roman"/>
          <w:sz w:val="23"/>
          <w:szCs w:val="23"/>
        </w:rPr>
        <w:t xml:space="preserve">, hipótese em que deverá aguardar o próximo exercício para iniciar nova contagem de tempo de </w:t>
      </w:r>
      <w:r w:rsidR="00A33043" w:rsidRPr="00493CC2">
        <w:rPr>
          <w:rFonts w:ascii="Times New Roman" w:hAnsi="Times New Roman" w:cs="Times New Roman"/>
          <w:sz w:val="23"/>
          <w:szCs w:val="23"/>
        </w:rPr>
        <w:t>120 (</w:t>
      </w:r>
      <w:r w:rsidRPr="00493CC2">
        <w:rPr>
          <w:rFonts w:ascii="Times New Roman" w:hAnsi="Times New Roman" w:cs="Times New Roman"/>
          <w:sz w:val="23"/>
          <w:szCs w:val="23"/>
        </w:rPr>
        <w:t>cento e vinte</w:t>
      </w:r>
      <w:r w:rsidR="00A33043" w:rsidRPr="00493CC2">
        <w:rPr>
          <w:rFonts w:ascii="Times New Roman" w:hAnsi="Times New Roman" w:cs="Times New Roman"/>
          <w:sz w:val="23"/>
          <w:szCs w:val="23"/>
        </w:rPr>
        <w:t>)</w:t>
      </w:r>
      <w:r w:rsidRPr="00493CC2">
        <w:rPr>
          <w:rFonts w:ascii="Times New Roman" w:hAnsi="Times New Roman" w:cs="Times New Roman"/>
          <w:sz w:val="23"/>
          <w:szCs w:val="23"/>
        </w:rPr>
        <w:t xml:space="preserve"> dias de efetivo exercício.</w:t>
      </w:r>
    </w:p>
    <w:p w14:paraId="21D6B7C7" w14:textId="77777777" w:rsidR="00A33043" w:rsidRPr="00493CC2" w:rsidRDefault="00A3304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45550DA8" w14:textId="77777777" w:rsidR="00451945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41 </w:t>
      </w:r>
      <w:r w:rsidR="00451945" w:rsidRPr="00493CC2">
        <w:rPr>
          <w:rFonts w:ascii="Times New Roman" w:hAnsi="Times New Roman" w:cs="Times New Roman"/>
          <w:sz w:val="23"/>
          <w:szCs w:val="23"/>
        </w:rPr>
        <w:t>O planejamento e a coordenação da ADI estão a cargo da Gerência de Recursos Humanos.</w:t>
      </w:r>
    </w:p>
    <w:p w14:paraId="6AF9C0FE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0A6DBDBF" w14:textId="77777777" w:rsidR="00451945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1º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critérios, os fatores e o método de avaliação do desempenho, bem como as disposições sobre a</w:t>
      </w:r>
      <w:r w:rsidR="00365D4C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51945" w:rsidRPr="00493CC2">
        <w:rPr>
          <w:rFonts w:ascii="Times New Roman" w:hAnsi="Times New Roman" w:cs="Times New Roman"/>
          <w:sz w:val="23"/>
          <w:szCs w:val="23"/>
        </w:rPr>
        <w:t>Comissão Especial de Avaliação de Desempenho serão estabelecidos conforme regulamento específico da Gerência de Recursos Humanos, responsável também pela elaboração do manual e dos instrumentos de avaliação.</w:t>
      </w:r>
    </w:p>
    <w:p w14:paraId="2F150A66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553CC5DE" w14:textId="412FE3DE" w:rsidR="00451945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2º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servidores responsáveis pela realização da ADI serão responsabilizados administrativamente caso não cumpram o regulamento do § 1</w:t>
      </w:r>
      <w:r w:rsidR="00A72D12" w:rsidRPr="00493CC2">
        <w:rPr>
          <w:rFonts w:ascii="Times New Roman" w:hAnsi="Times New Roman" w:cs="Times New Roman"/>
          <w:sz w:val="23"/>
          <w:szCs w:val="23"/>
        </w:rPr>
        <w:t>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100219" w:rsidRPr="00493CC2">
        <w:rPr>
          <w:rFonts w:ascii="Times New Roman" w:hAnsi="Times New Roman" w:cs="Times New Roman"/>
          <w:sz w:val="23"/>
          <w:szCs w:val="23"/>
        </w:rPr>
        <w:t xml:space="preserve">deste artigo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ou deixem de cumprir o prazo para a realização da </w:t>
      </w:r>
      <w:r w:rsidR="00690632" w:rsidRPr="00493CC2">
        <w:rPr>
          <w:rFonts w:ascii="Times New Roman" w:hAnsi="Times New Roman" w:cs="Times New Roman"/>
          <w:sz w:val="23"/>
          <w:szCs w:val="23"/>
        </w:rPr>
        <w:t>a</w:t>
      </w:r>
      <w:r w:rsidR="00451945" w:rsidRPr="00493CC2">
        <w:rPr>
          <w:rFonts w:ascii="Times New Roman" w:hAnsi="Times New Roman" w:cs="Times New Roman"/>
          <w:sz w:val="23"/>
          <w:szCs w:val="23"/>
        </w:rPr>
        <w:t>valiação sem motivação.</w:t>
      </w:r>
    </w:p>
    <w:p w14:paraId="177FB52F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19569642" w14:textId="1E9E2315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 xml:space="preserve">Art. 42 </w:t>
      </w:r>
      <w:r w:rsidR="000D66DD" w:rsidRPr="00493CC2">
        <w:rPr>
          <w:rFonts w:ascii="Times New Roman" w:hAnsi="Times New Roman" w:cs="Times New Roman"/>
          <w:sz w:val="23"/>
          <w:szCs w:val="23"/>
        </w:rPr>
        <w:t>O</w:t>
      </w:r>
      <w:r w:rsidR="00B75AB3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8D5E03" w:rsidRPr="00493CC2">
        <w:rPr>
          <w:rFonts w:ascii="Times New Roman" w:hAnsi="Times New Roman" w:cs="Times New Roman"/>
          <w:sz w:val="23"/>
          <w:szCs w:val="23"/>
        </w:rPr>
        <w:t>disposto no</w:t>
      </w:r>
      <w:r w:rsidR="00B75AB3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227B88" w:rsidRPr="00493CC2">
        <w:rPr>
          <w:rFonts w:ascii="Times New Roman" w:hAnsi="Times New Roman" w:cs="Times New Roman"/>
          <w:sz w:val="23"/>
          <w:szCs w:val="23"/>
        </w:rPr>
        <w:t>Estatuto dos Servidores</w:t>
      </w:r>
      <w:r w:rsidRPr="00493CC2">
        <w:rPr>
          <w:rFonts w:ascii="Times New Roman" w:hAnsi="Times New Roman" w:cs="Times New Roman"/>
          <w:sz w:val="23"/>
          <w:szCs w:val="23"/>
        </w:rPr>
        <w:t>, referente à Avaliação Especial de Desempenho, passa a ser aplicável também à Avaliação de Desenvolvime</w:t>
      </w:r>
      <w:r w:rsidR="00B75AB3" w:rsidRPr="00493CC2">
        <w:rPr>
          <w:rFonts w:ascii="Times New Roman" w:hAnsi="Times New Roman" w:cs="Times New Roman"/>
          <w:sz w:val="23"/>
          <w:szCs w:val="23"/>
        </w:rPr>
        <w:t>nto Individual, a partir desta L</w:t>
      </w:r>
      <w:r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Pr="00493CC2">
        <w:rPr>
          <w:rFonts w:ascii="Times New Roman" w:hAnsi="Times New Roman" w:cs="Times New Roman"/>
          <w:sz w:val="23"/>
          <w:szCs w:val="23"/>
        </w:rPr>
        <w:t>.</w:t>
      </w:r>
    </w:p>
    <w:p w14:paraId="29CF0EB6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07742075" w14:textId="77777777" w:rsidR="00451945" w:rsidRPr="00493CC2" w:rsidRDefault="00D82FC8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Parágrafo único</w:t>
      </w:r>
      <w:r w:rsidR="00B75AB3" w:rsidRPr="00493CC2">
        <w:rPr>
          <w:rFonts w:ascii="Times New Roman" w:hAnsi="Times New Roman" w:cs="Times New Roman"/>
          <w:sz w:val="23"/>
          <w:szCs w:val="23"/>
        </w:rPr>
        <w:t>.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hAnsi="Times New Roman" w:cs="Times New Roman"/>
            <w:sz w:val="23"/>
            <w:szCs w:val="23"/>
          </w:rPr>
          <w:tag w:val="goog_rdk_28"/>
          <w:id w:val="57150560"/>
        </w:sdtPr>
        <w:sdtEndPr/>
        <w:sdtContent>
          <w:r w:rsidR="00451945" w:rsidRPr="00493CC2">
            <w:rPr>
              <w:rFonts w:ascii="Times New Roman" w:hAnsi="Times New Roman" w:cs="Times New Roman"/>
              <w:sz w:val="23"/>
              <w:szCs w:val="23"/>
            </w:rPr>
            <w:t>A Comissão de Avaliação Especial de Desempenho será permanente e nomeada anualmente.</w:t>
          </w:r>
          <w:r w:rsidR="00B75AB3" w:rsidRPr="00493CC2">
            <w:rPr>
              <w:rFonts w:ascii="Times New Roman" w:hAnsi="Times New Roman" w:cs="Times New Roman"/>
              <w:sz w:val="23"/>
              <w:szCs w:val="23"/>
            </w:rPr>
            <w:t xml:space="preserve"> </w:t>
          </w:r>
        </w:sdtContent>
      </w:sdt>
    </w:p>
    <w:p w14:paraId="0D0DCECC" w14:textId="04A02243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bookmarkStart w:id="42" w:name="_Toc77844932"/>
      <w:bookmarkStart w:id="43" w:name="_Toc77250734"/>
      <w:bookmarkStart w:id="44" w:name="_Toc77338865"/>
    </w:p>
    <w:p w14:paraId="65C3149D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Seção</w:t>
      </w:r>
      <w:r w:rsidR="00451945" w:rsidRPr="00493CC2">
        <w:rPr>
          <w:rFonts w:ascii="Times New Roman" w:hAnsi="Times New Roman" w:cs="Times New Roman"/>
          <w:b/>
          <w:sz w:val="23"/>
          <w:szCs w:val="23"/>
        </w:rPr>
        <w:t xml:space="preserve"> II</w:t>
      </w:r>
    </w:p>
    <w:p w14:paraId="07FAC732" w14:textId="77777777" w:rsidR="00451945" w:rsidRPr="00493CC2" w:rsidRDefault="00451945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</w:t>
      </w:r>
      <w:r w:rsidR="00B75AB3" w:rsidRPr="00493CC2">
        <w:rPr>
          <w:rFonts w:ascii="Times New Roman" w:hAnsi="Times New Roman" w:cs="Times New Roman"/>
          <w:b/>
          <w:sz w:val="23"/>
          <w:szCs w:val="23"/>
        </w:rPr>
        <w:t>o desenvolvimento de competências</w:t>
      </w:r>
      <w:bookmarkEnd w:id="42"/>
      <w:bookmarkEnd w:id="43"/>
      <w:bookmarkEnd w:id="44"/>
    </w:p>
    <w:p w14:paraId="3AB87BD1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5272D2AC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</w:t>
      </w:r>
      <w:r w:rsidR="00B75AB3" w:rsidRPr="00493CC2">
        <w:rPr>
          <w:rFonts w:ascii="Times New Roman" w:hAnsi="Times New Roman" w:cs="Times New Roman"/>
          <w:sz w:val="23"/>
          <w:szCs w:val="23"/>
        </w:rPr>
        <w:t>rt. 43</w:t>
      </w:r>
      <w:r w:rsidRPr="00493CC2">
        <w:rPr>
          <w:rFonts w:ascii="Times New Roman" w:hAnsi="Times New Roman" w:cs="Times New Roman"/>
          <w:sz w:val="23"/>
          <w:szCs w:val="23"/>
        </w:rPr>
        <w:t xml:space="preserve"> O desenvolvimento de competências dos servidores compõe a política de pessoal do SAAE, tendo por princípio:</w:t>
      </w:r>
    </w:p>
    <w:p w14:paraId="1A08F0D8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640C5892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 – o incentivo ao desenvolvimento continuado de capacitação;</w:t>
      </w:r>
    </w:p>
    <w:p w14:paraId="48AECB87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74C2E8DC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 – a participação em seminários, palestras e treinamentos por ela oferecidos ou por entidade parceira;</w:t>
      </w:r>
    </w:p>
    <w:p w14:paraId="746C328F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5DC94DA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III – o estímulo à realização da capacitação à distância;</w:t>
      </w:r>
    </w:p>
    <w:p w14:paraId="2A47679B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05E7B41" w14:textId="77777777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IV – a implantação do Plano Anual de Qualificação Profissional, contendo ofertas de capacitação disponibilizadas aos servidores, compatíveis com as necessidades e interesses identificados nos instrumentos de avaliação de desempenho.</w:t>
      </w:r>
    </w:p>
    <w:p w14:paraId="13AB2D34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8F1ED66" w14:textId="77777777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44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 Plano Anual de Qualificação Profissional destina-se prioritariamente aos servidores detentores de cargo efetivo, devendo oportunizar a oferta de cursos para todas as áreas e atividades do SAAE.</w:t>
      </w:r>
    </w:p>
    <w:p w14:paraId="642D1CCC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1B6A789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45 </w:t>
      </w:r>
      <w:r w:rsidR="00451945" w:rsidRPr="00493CC2">
        <w:rPr>
          <w:rFonts w:ascii="Times New Roman" w:hAnsi="Times New Roman" w:cs="Times New Roman"/>
          <w:sz w:val="23"/>
          <w:szCs w:val="23"/>
        </w:rPr>
        <w:t>A qualificação profissional visa ao aprimoramento continuado das competências dos servidores e o desenvolvimento de habilidades, devendo contar do planejamento orçamentário da SAAE.</w:t>
      </w:r>
      <w:bookmarkStart w:id="45" w:name="_Toc77250735"/>
      <w:bookmarkStart w:id="46" w:name="_Toc77338866"/>
      <w:bookmarkStart w:id="47" w:name="_Toc77844933"/>
    </w:p>
    <w:p w14:paraId="4745FC0D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62E34AEC" w14:textId="77777777" w:rsidR="00B75AB3" w:rsidRPr="00493CC2" w:rsidRDefault="00451945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CAPÍTULO X</w:t>
      </w:r>
    </w:p>
    <w:p w14:paraId="44BE3586" w14:textId="77777777" w:rsidR="00451945" w:rsidRPr="00493CC2" w:rsidRDefault="00451945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DA REMUNERAÇÃO</w:t>
      </w:r>
      <w:bookmarkEnd w:id="45"/>
      <w:bookmarkEnd w:id="46"/>
      <w:bookmarkEnd w:id="47"/>
    </w:p>
    <w:p w14:paraId="50181DD6" w14:textId="77777777" w:rsidR="00100219" w:rsidRPr="00493CC2" w:rsidRDefault="00100219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</w:p>
    <w:p w14:paraId="483D7182" w14:textId="77777777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46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 remuneração dos servidores públicos do Serviço Autônomo de Água e Esgoto corresponderá aos valores </w:t>
      </w:r>
      <w:sdt>
        <w:sdtPr>
          <w:rPr>
            <w:rFonts w:ascii="Times New Roman" w:hAnsi="Times New Roman" w:cs="Times New Roman"/>
            <w:sz w:val="23"/>
            <w:szCs w:val="23"/>
          </w:rPr>
          <w:tag w:val="goog_rdk_29"/>
          <w:id w:val="57150561"/>
        </w:sdtPr>
        <w:sdtEndPr/>
        <w:sdtContent>
          <w:r w:rsidR="00451945" w:rsidRPr="00493CC2">
            <w:rPr>
              <w:rFonts w:ascii="Times New Roman" w:hAnsi="Times New Roman" w:cs="Times New Roman"/>
              <w:sz w:val="23"/>
              <w:szCs w:val="23"/>
            </w:rPr>
            <w:t>de seu vencimento</w:t>
          </w:r>
        </w:sdtContent>
      </w:sdt>
      <w:r w:rsidR="00451945" w:rsidRPr="00493CC2">
        <w:rPr>
          <w:rFonts w:ascii="Times New Roman" w:hAnsi="Times New Roman" w:cs="Times New Roman"/>
          <w:sz w:val="23"/>
          <w:szCs w:val="23"/>
        </w:rPr>
        <w:t>, acrescido de</w:t>
      </w:r>
      <w:sdt>
        <w:sdtPr>
          <w:rPr>
            <w:rFonts w:ascii="Times New Roman" w:hAnsi="Times New Roman" w:cs="Times New Roman"/>
            <w:sz w:val="23"/>
            <w:szCs w:val="23"/>
          </w:rPr>
          <w:tag w:val="goog_rdk_31"/>
          <w:id w:val="57150563"/>
        </w:sdtPr>
        <w:sdtEndPr/>
        <w:sdtContent>
          <w:r w:rsidRPr="00493CC2">
            <w:rPr>
              <w:rFonts w:ascii="Times New Roman" w:hAnsi="Times New Roman" w:cs="Times New Roman"/>
              <w:sz w:val="23"/>
              <w:szCs w:val="23"/>
            </w:rPr>
            <w:t xml:space="preserve"> </w:t>
          </w:r>
        </w:sdtContent>
      </w:sdt>
      <w:r w:rsidR="00451945" w:rsidRPr="00493CC2">
        <w:rPr>
          <w:rFonts w:ascii="Times New Roman" w:hAnsi="Times New Roman" w:cs="Times New Roman"/>
          <w:sz w:val="23"/>
          <w:szCs w:val="23"/>
        </w:rPr>
        <w:t>adicionais, gratificações e vantagens a que o servidor faça jus.</w:t>
      </w:r>
    </w:p>
    <w:p w14:paraId="78386F1A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80B2159" w14:textId="77777777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1º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vencimentos dos servidores efetivos corresponderão ao seu posicionamento na carreira.</w:t>
      </w:r>
    </w:p>
    <w:p w14:paraId="4E0B1232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9C5F137" w14:textId="77777777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 2º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 vencimento dos cargos públicos é irredutível, ressalvado</w:t>
      </w:r>
      <w:r w:rsidR="00100219" w:rsidRPr="00493CC2">
        <w:rPr>
          <w:rFonts w:ascii="Times New Roman" w:hAnsi="Times New Roman" w:cs="Times New Roman"/>
          <w:sz w:val="23"/>
          <w:szCs w:val="23"/>
        </w:rPr>
        <w:t xml:space="preserve"> o disposto no inciso XI do artigo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37 da Constituição da República.</w:t>
      </w:r>
    </w:p>
    <w:p w14:paraId="59C397C8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2FB006B" w14:textId="5C074CA1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47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Nos termos do </w:t>
      </w:r>
      <w:r w:rsidR="00227B88" w:rsidRPr="00493CC2">
        <w:rPr>
          <w:rFonts w:ascii="Times New Roman" w:hAnsi="Times New Roman" w:cs="Times New Roman"/>
          <w:sz w:val="23"/>
          <w:szCs w:val="23"/>
        </w:rPr>
        <w:t>Estatuto dos Servidores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Público, serão devidas aos servidores efetivos do SAAE </w:t>
      </w:r>
      <w:sdt>
        <w:sdtPr>
          <w:rPr>
            <w:rFonts w:ascii="Times New Roman" w:hAnsi="Times New Roman" w:cs="Times New Roman"/>
            <w:sz w:val="23"/>
            <w:szCs w:val="23"/>
          </w:rPr>
          <w:tag w:val="goog_rdk_34"/>
          <w:id w:val="57150566"/>
        </w:sdtPr>
        <w:sdtEndPr/>
        <w:sdtContent>
          <w:r w:rsidR="00451945" w:rsidRPr="00493CC2">
            <w:rPr>
              <w:rFonts w:ascii="Times New Roman" w:hAnsi="Times New Roman" w:cs="Times New Roman"/>
              <w:sz w:val="23"/>
              <w:szCs w:val="23"/>
            </w:rPr>
            <w:t>vantagens</w:t>
          </w:r>
        </w:sdtContent>
      </w:sdt>
      <w:r w:rsidR="00361B63" w:rsidRPr="00493CC2">
        <w:rPr>
          <w:rFonts w:ascii="Times New Roman" w:hAnsi="Times New Roman" w:cs="Times New Roman"/>
          <w:sz w:val="23"/>
          <w:szCs w:val="23"/>
        </w:rPr>
        <w:t xml:space="preserve"> pecuniárias.</w:t>
      </w:r>
    </w:p>
    <w:p w14:paraId="524BF9F0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47C049B3" w14:textId="77777777" w:rsidR="00A1203D" w:rsidRPr="00493CC2" w:rsidRDefault="00A1203D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</w:t>
      </w:r>
      <w:r w:rsidR="00B75AB3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1º </w:t>
      </w:r>
      <w:r w:rsidRPr="00493CC2">
        <w:rPr>
          <w:rFonts w:ascii="Times New Roman" w:hAnsi="Times New Roman" w:cs="Times New Roman"/>
          <w:sz w:val="23"/>
          <w:szCs w:val="23"/>
        </w:rPr>
        <w:t>Adicionais:</w:t>
      </w:r>
    </w:p>
    <w:p w14:paraId="36D825E1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1D31F804" w14:textId="01D2B21F" w:rsidR="00B00836" w:rsidRPr="00493CC2" w:rsidRDefault="00C05751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 - </w:t>
      </w:r>
      <w:r w:rsidR="00B00836" w:rsidRPr="00493CC2">
        <w:rPr>
          <w:rFonts w:ascii="Times New Roman" w:hAnsi="Times New Roman" w:cs="Times New Roman"/>
          <w:sz w:val="23"/>
          <w:szCs w:val="23"/>
        </w:rPr>
        <w:t xml:space="preserve">adicional triênio, de que trata o </w:t>
      </w:r>
      <w:r w:rsidR="00227B88" w:rsidRPr="00493CC2">
        <w:rPr>
          <w:rFonts w:ascii="Times New Roman" w:hAnsi="Times New Roman" w:cs="Times New Roman"/>
          <w:sz w:val="23"/>
          <w:szCs w:val="23"/>
        </w:rPr>
        <w:t>Estatuto dos Servidores</w:t>
      </w:r>
      <w:r w:rsidR="00B00836" w:rsidRPr="00493CC2">
        <w:rPr>
          <w:rFonts w:ascii="Times New Roman" w:hAnsi="Times New Roman" w:cs="Times New Roman"/>
          <w:sz w:val="23"/>
          <w:szCs w:val="23"/>
        </w:rPr>
        <w:t xml:space="preserve">: </w:t>
      </w:r>
      <w:r w:rsidR="00D6461A" w:rsidRPr="00493CC2">
        <w:rPr>
          <w:rFonts w:ascii="Times New Roman" w:hAnsi="Times New Roman" w:cs="Times New Roman"/>
          <w:sz w:val="23"/>
          <w:szCs w:val="23"/>
        </w:rPr>
        <w:t xml:space="preserve">concedido </w:t>
      </w:r>
      <w:r w:rsidR="00250044" w:rsidRPr="00493CC2">
        <w:rPr>
          <w:rFonts w:ascii="Times New Roman" w:hAnsi="Times New Roman" w:cs="Times New Roman"/>
          <w:sz w:val="23"/>
          <w:szCs w:val="23"/>
        </w:rPr>
        <w:t>ao s</w:t>
      </w:r>
      <w:r w:rsidR="00D6461A" w:rsidRPr="00493CC2">
        <w:rPr>
          <w:rFonts w:ascii="Times New Roman" w:hAnsi="Times New Roman" w:cs="Times New Roman"/>
          <w:sz w:val="23"/>
          <w:szCs w:val="23"/>
        </w:rPr>
        <w:t>ervidor integrante do quadro efetivo, a cada período de 03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D6461A" w:rsidRPr="00493CC2">
        <w:rPr>
          <w:rFonts w:ascii="Times New Roman" w:hAnsi="Times New Roman" w:cs="Times New Roman"/>
          <w:sz w:val="23"/>
          <w:szCs w:val="23"/>
        </w:rPr>
        <w:t>(três) anos de exercício, terá direito ao adicional de 1</w:t>
      </w:r>
      <w:r w:rsidR="00B75AB3" w:rsidRPr="00493CC2">
        <w:rPr>
          <w:rFonts w:ascii="Times New Roman" w:hAnsi="Times New Roman" w:cs="Times New Roman"/>
          <w:sz w:val="23"/>
          <w:szCs w:val="23"/>
        </w:rPr>
        <w:t>0%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 (dez por cento)</w:t>
      </w:r>
      <w:r w:rsidR="00B75AB3" w:rsidRPr="00493CC2">
        <w:rPr>
          <w:rFonts w:ascii="Times New Roman" w:hAnsi="Times New Roman" w:cs="Times New Roman"/>
          <w:sz w:val="23"/>
          <w:szCs w:val="23"/>
        </w:rPr>
        <w:t xml:space="preserve"> sobre seu vencimento, o qual</w:t>
      </w:r>
      <w:r w:rsidR="00E93373" w:rsidRPr="00493CC2">
        <w:rPr>
          <w:rFonts w:ascii="Times New Roman" w:hAnsi="Times New Roman" w:cs="Times New Roman"/>
          <w:sz w:val="23"/>
          <w:szCs w:val="23"/>
        </w:rPr>
        <w:t xml:space="preserve"> a</w:t>
      </w:r>
      <w:r w:rsidR="00B75AB3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D6461A" w:rsidRPr="00493CC2">
        <w:rPr>
          <w:rFonts w:ascii="Times New Roman" w:hAnsi="Times New Roman" w:cs="Times New Roman"/>
          <w:sz w:val="23"/>
          <w:szCs w:val="23"/>
        </w:rPr>
        <w:t>este se incorpora, para fins de aposentadoria, l</w:t>
      </w:r>
      <w:r w:rsidR="00361B63" w:rsidRPr="00493CC2">
        <w:rPr>
          <w:rFonts w:ascii="Times New Roman" w:hAnsi="Times New Roman" w:cs="Times New Roman"/>
          <w:sz w:val="23"/>
          <w:szCs w:val="23"/>
        </w:rPr>
        <w:t>imitando-se a 10 (dez) triênios;</w:t>
      </w:r>
    </w:p>
    <w:p w14:paraId="21046BAD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1A3847E" w14:textId="4C06DAA6" w:rsidR="00B00836" w:rsidRPr="00493CC2" w:rsidRDefault="00B00836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>I</w:t>
      </w:r>
      <w:r w:rsidR="00807DCC" w:rsidRPr="00493CC2">
        <w:rPr>
          <w:rFonts w:ascii="Times New Roman" w:hAnsi="Times New Roman" w:cs="Times New Roman"/>
          <w:sz w:val="23"/>
          <w:szCs w:val="23"/>
        </w:rPr>
        <w:t>I</w:t>
      </w:r>
      <w:r w:rsidR="00C05751" w:rsidRPr="00493CC2">
        <w:rPr>
          <w:rFonts w:ascii="Times New Roman" w:hAnsi="Times New Roman" w:cs="Times New Roman"/>
          <w:sz w:val="23"/>
          <w:szCs w:val="23"/>
        </w:rPr>
        <w:t xml:space="preserve"> - </w:t>
      </w:r>
      <w:r w:rsidRPr="00493CC2">
        <w:rPr>
          <w:rFonts w:ascii="Times New Roman" w:hAnsi="Times New Roman" w:cs="Times New Roman"/>
          <w:sz w:val="23"/>
          <w:szCs w:val="23"/>
        </w:rPr>
        <w:t xml:space="preserve">adicional trintenário, de que trata o </w:t>
      </w:r>
      <w:r w:rsidR="00227B88" w:rsidRPr="00493CC2">
        <w:rPr>
          <w:rFonts w:ascii="Times New Roman" w:hAnsi="Times New Roman" w:cs="Times New Roman"/>
          <w:sz w:val="23"/>
          <w:szCs w:val="23"/>
        </w:rPr>
        <w:t>Estatuto dos Servidores</w:t>
      </w:r>
      <w:r w:rsidRPr="00493CC2">
        <w:rPr>
          <w:rFonts w:ascii="Times New Roman" w:hAnsi="Times New Roman" w:cs="Times New Roman"/>
          <w:sz w:val="23"/>
          <w:szCs w:val="23"/>
        </w:rPr>
        <w:t xml:space="preserve">: concedido ao servidor efetivo que completar 30 (trinta) anos de serviço, desde que conte com o mínimo de 25 (vinte e cinco) anos no serviço municipal de Sete Lagoas, e corresponderá a 20% (vinte por cento) sobre </w:t>
      </w:r>
      <w:r w:rsidR="00D555E7" w:rsidRPr="00493CC2">
        <w:rPr>
          <w:rFonts w:ascii="Times New Roman" w:hAnsi="Times New Roman" w:cs="Times New Roman"/>
          <w:sz w:val="23"/>
          <w:szCs w:val="23"/>
        </w:rPr>
        <w:t>a</w:t>
      </w:r>
      <w:r w:rsidR="0038479B" w:rsidRPr="00493CC2">
        <w:rPr>
          <w:rFonts w:ascii="Times New Roman" w:hAnsi="Times New Roman" w:cs="Times New Roman"/>
          <w:sz w:val="23"/>
          <w:szCs w:val="23"/>
        </w:rPr>
        <w:t xml:space="preserve"> remuneração</w:t>
      </w:r>
      <w:r w:rsidRPr="00493CC2">
        <w:rPr>
          <w:rFonts w:ascii="Times New Roman" w:hAnsi="Times New Roman" w:cs="Times New Roman"/>
          <w:sz w:val="23"/>
          <w:szCs w:val="23"/>
        </w:rPr>
        <w:t>;</w:t>
      </w:r>
    </w:p>
    <w:p w14:paraId="3084E7FD" w14:textId="77777777" w:rsidR="00227B88" w:rsidRPr="00493CC2" w:rsidRDefault="00227B88" w:rsidP="00227B88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0DE2AFFA" w14:textId="61A0250A" w:rsidR="00227B88" w:rsidRPr="00493CC2" w:rsidRDefault="00227B88" w:rsidP="00227B88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III - adicional pelo exercício de atividade insalubre ou perigosa, de que trata o Estatuto dos Servidores: concedido nos termos da legislação vigente e mediante avaliação prévia que ateste as condições para o </w:t>
      </w:r>
      <w:sdt>
        <w:sdtPr>
          <w:rPr>
            <w:rFonts w:ascii="Times New Roman" w:hAnsi="Times New Roman" w:cs="Times New Roman"/>
            <w:sz w:val="23"/>
            <w:szCs w:val="23"/>
          </w:rPr>
          <w:tag w:val="goog_rdk_39"/>
          <w:id w:val="57150571"/>
        </w:sdtPr>
        <w:sdtEndPr/>
        <w:sdtContent/>
      </w:sdt>
      <w:r w:rsidRPr="00493CC2">
        <w:rPr>
          <w:rFonts w:ascii="Times New Roman" w:hAnsi="Times New Roman" w:cs="Times New Roman"/>
          <w:sz w:val="23"/>
          <w:szCs w:val="23"/>
        </w:rPr>
        <w:t>recebimento, observado o seguinte:</w:t>
      </w:r>
    </w:p>
    <w:p w14:paraId="4C85C084" w14:textId="77777777" w:rsidR="00227B88" w:rsidRPr="00493CC2" w:rsidRDefault="00227B88" w:rsidP="00227B88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23778B8" w14:textId="4644B63E" w:rsidR="00227B88" w:rsidRPr="00493CC2" w:rsidRDefault="00227B88" w:rsidP="00227B88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a) </w:t>
      </w:r>
      <w:r w:rsidR="0038479B" w:rsidRPr="00493CC2">
        <w:rPr>
          <w:rFonts w:ascii="Times New Roman" w:hAnsi="Times New Roman" w:cs="Times New Roman"/>
          <w:sz w:val="23"/>
          <w:szCs w:val="23"/>
        </w:rPr>
        <w:t>e</w:t>
      </w:r>
      <w:r w:rsidRPr="00493CC2">
        <w:rPr>
          <w:rFonts w:ascii="Times New Roman" w:hAnsi="Times New Roman" w:cs="Times New Roman"/>
          <w:sz w:val="23"/>
          <w:szCs w:val="23"/>
        </w:rPr>
        <w:t>m razão do grau de insalubridade, o valor do adicional será devido nos seguintes percentuais: 10% (dez por cento) para baixa insalubridade, 20% (vinte por cento) para média insalubridade e 40% (quarenta por cento) para máxima insalubridade, tendo como base de cálculo</w:t>
      </w:r>
      <w:r w:rsidR="0038479B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2D2B52" w:rsidRPr="00493CC2">
        <w:rPr>
          <w:rFonts w:ascii="Times New Roman" w:hAnsi="Times New Roman" w:cs="Times New Roman"/>
          <w:sz w:val="23"/>
          <w:szCs w:val="23"/>
        </w:rPr>
        <w:t>o salário mínimo nacional</w:t>
      </w:r>
      <w:r w:rsidR="00D555E7" w:rsidRPr="00493CC2">
        <w:rPr>
          <w:rFonts w:ascii="Times New Roman" w:hAnsi="Times New Roman" w:cs="Times New Roman"/>
          <w:sz w:val="23"/>
          <w:szCs w:val="23"/>
        </w:rPr>
        <w:t>;</w:t>
      </w:r>
    </w:p>
    <w:p w14:paraId="651F12D8" w14:textId="77777777" w:rsidR="00227B88" w:rsidRPr="00493CC2" w:rsidRDefault="00227B88" w:rsidP="00227B88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sdt>
      <w:sdtPr>
        <w:rPr>
          <w:rFonts w:ascii="Times New Roman" w:hAnsi="Times New Roman" w:cs="Times New Roman"/>
          <w:sz w:val="23"/>
          <w:szCs w:val="23"/>
        </w:rPr>
        <w:tag w:val="goog_rdk_45"/>
        <w:id w:val="57150577"/>
      </w:sdtPr>
      <w:sdtEndPr/>
      <w:sdtContent>
        <w:sdt>
          <w:sdtPr>
            <w:rPr>
              <w:rFonts w:ascii="Times New Roman" w:hAnsi="Times New Roman" w:cs="Times New Roman"/>
              <w:sz w:val="23"/>
              <w:szCs w:val="23"/>
            </w:rPr>
            <w:tag w:val="goog_rdk_44"/>
            <w:id w:val="57150576"/>
          </w:sdtPr>
          <w:sdtEndPr/>
          <w:sdtContent>
            <w:p w14:paraId="7422C6CD" w14:textId="09AD2343" w:rsidR="00227B88" w:rsidRPr="00493CC2" w:rsidRDefault="00227B88" w:rsidP="00227B88">
              <w:pPr>
                <w:spacing w:after="0" w:line="240" w:lineRule="auto"/>
                <w:ind w:right="-1" w:firstLine="2268"/>
                <w:rPr>
                  <w:rFonts w:ascii="Times New Roman" w:hAnsi="Times New Roman" w:cs="Times New Roman"/>
                  <w:sz w:val="23"/>
                  <w:szCs w:val="23"/>
                </w:rPr>
              </w:pPr>
              <w:r w:rsidRPr="00493CC2">
                <w:rPr>
                  <w:rFonts w:ascii="Times New Roman" w:hAnsi="Times New Roman" w:cs="Times New Roman"/>
                  <w:sz w:val="23"/>
                  <w:szCs w:val="23"/>
                </w:rPr>
                <w:t xml:space="preserve">b) </w:t>
              </w:r>
              <w:r w:rsidR="0038479B" w:rsidRPr="00493CC2">
                <w:rPr>
                  <w:rFonts w:ascii="Times New Roman" w:hAnsi="Times New Roman" w:cs="Times New Roman"/>
                  <w:sz w:val="23"/>
                  <w:szCs w:val="23"/>
                </w:rPr>
                <w:t>o</w:t>
              </w:r>
              <w:r w:rsidRPr="00493CC2">
                <w:rPr>
                  <w:rFonts w:ascii="Times New Roman" w:hAnsi="Times New Roman" w:cs="Times New Roman"/>
                  <w:sz w:val="23"/>
                  <w:szCs w:val="23"/>
                </w:rPr>
                <w:t xml:space="preserve"> adicional de periculosidade corresponderá à 30% (vinte por cento) sobre o vencimento </w:t>
              </w:r>
              <w:r w:rsidR="0038479B" w:rsidRPr="00493CC2">
                <w:rPr>
                  <w:rFonts w:ascii="Times New Roman" w:hAnsi="Times New Roman" w:cs="Times New Roman"/>
                  <w:sz w:val="23"/>
                  <w:szCs w:val="23"/>
                </w:rPr>
                <w:t xml:space="preserve">base </w:t>
              </w:r>
              <w:r w:rsidRPr="00493CC2">
                <w:rPr>
                  <w:rFonts w:ascii="Times New Roman" w:hAnsi="Times New Roman" w:cs="Times New Roman"/>
                  <w:sz w:val="23"/>
                  <w:szCs w:val="23"/>
                </w:rPr>
                <w:t>do servidor.</w:t>
              </w:r>
            </w:p>
            <w:p w14:paraId="75319A9C" w14:textId="77777777" w:rsidR="00227B88" w:rsidRPr="00493CC2" w:rsidRDefault="00F919E4" w:rsidP="00227B88">
              <w:pPr>
                <w:spacing w:after="0" w:line="240" w:lineRule="auto"/>
                <w:ind w:right="-1" w:firstLine="2268"/>
                <w:rPr>
                  <w:rFonts w:ascii="Times New Roman" w:hAnsi="Times New Roman" w:cs="Times New Roman"/>
                  <w:sz w:val="23"/>
                  <w:szCs w:val="23"/>
                </w:rPr>
              </w:pPr>
            </w:p>
          </w:sdtContent>
        </w:sdt>
      </w:sdtContent>
    </w:sdt>
    <w:sdt>
      <w:sdtPr>
        <w:rPr>
          <w:rFonts w:ascii="Times New Roman" w:hAnsi="Times New Roman" w:cs="Times New Roman"/>
          <w:sz w:val="23"/>
          <w:szCs w:val="23"/>
        </w:rPr>
        <w:tag w:val="goog_rdk_47"/>
        <w:id w:val="57150579"/>
      </w:sdtPr>
      <w:sdtEndPr/>
      <w:sdtContent>
        <w:p w14:paraId="0B05417F" w14:textId="5CBFB686" w:rsidR="00227B88" w:rsidRPr="00493CC2" w:rsidRDefault="00F919E4" w:rsidP="00227B88">
          <w:pPr>
            <w:spacing w:after="0" w:line="240" w:lineRule="auto"/>
            <w:ind w:right="-1" w:firstLine="2268"/>
            <w:rPr>
              <w:rFonts w:ascii="Times New Roman" w:eastAsia="Arial" w:hAnsi="Times New Roman" w:cs="Times New Roman"/>
              <w:sz w:val="23"/>
              <w:szCs w:val="23"/>
            </w:rPr>
          </w:pPr>
          <w:sdt>
            <w:sdtPr>
              <w:rPr>
                <w:rFonts w:ascii="Times New Roman" w:hAnsi="Times New Roman" w:cs="Times New Roman"/>
                <w:sz w:val="23"/>
                <w:szCs w:val="23"/>
              </w:rPr>
              <w:tag w:val="goog_rdk_46"/>
              <w:id w:val="57150578"/>
            </w:sdtPr>
            <w:sdtEndPr/>
            <w:sdtContent>
              <w:r w:rsidR="00227B88" w:rsidRPr="00493CC2">
                <w:rPr>
                  <w:rFonts w:ascii="Times New Roman" w:hAnsi="Times New Roman" w:cs="Times New Roman"/>
                  <w:sz w:val="23"/>
                  <w:szCs w:val="23"/>
                </w:rPr>
                <w:t xml:space="preserve">c) </w:t>
              </w:r>
              <w:r w:rsidR="0038479B" w:rsidRPr="00493CC2">
                <w:rPr>
                  <w:rFonts w:ascii="Times New Roman" w:hAnsi="Times New Roman" w:cs="Times New Roman"/>
                  <w:sz w:val="23"/>
                  <w:szCs w:val="23"/>
                </w:rPr>
                <w:t>é</w:t>
              </w:r>
              <w:r w:rsidR="00227B88" w:rsidRPr="00493CC2">
                <w:rPr>
                  <w:rFonts w:ascii="Times New Roman" w:hAnsi="Times New Roman" w:cs="Times New Roman"/>
                  <w:sz w:val="23"/>
                  <w:szCs w:val="23"/>
                </w:rPr>
                <w:t xml:space="preserve"> vedada a cumulação dos adicionais de que trata esse inciso.</w:t>
              </w:r>
            </w:sdtContent>
          </w:sdt>
        </w:p>
      </w:sdtContent>
    </w:sdt>
    <w:p w14:paraId="391EBBE7" w14:textId="77777777" w:rsidR="00B13FC2" w:rsidRPr="00493CC2" w:rsidRDefault="00B13FC2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B1B567F" w14:textId="3F15E389" w:rsidR="00CF2675" w:rsidRPr="00493CC2" w:rsidRDefault="00CF267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III - adicional pelo serviço noturno, nos termos do Estatuto do</w:t>
      </w:r>
      <w:r w:rsidR="00227B88" w:rsidRPr="00493CC2">
        <w:rPr>
          <w:rFonts w:ascii="Times New Roman" w:hAnsi="Times New Roman" w:cs="Times New Roman"/>
          <w:sz w:val="23"/>
          <w:szCs w:val="23"/>
        </w:rPr>
        <w:t>s</w:t>
      </w:r>
      <w:r w:rsidRPr="00493CC2">
        <w:rPr>
          <w:rFonts w:ascii="Times New Roman" w:hAnsi="Times New Roman" w:cs="Times New Roman"/>
          <w:sz w:val="23"/>
          <w:szCs w:val="23"/>
        </w:rPr>
        <w:t xml:space="preserve"> Servidor</w:t>
      </w:r>
      <w:r w:rsidR="00227B88" w:rsidRPr="00493CC2">
        <w:rPr>
          <w:rFonts w:ascii="Times New Roman" w:hAnsi="Times New Roman" w:cs="Times New Roman"/>
          <w:sz w:val="23"/>
          <w:szCs w:val="23"/>
        </w:rPr>
        <w:t>es</w:t>
      </w:r>
      <w:r w:rsidRPr="00493CC2">
        <w:rPr>
          <w:rFonts w:ascii="Times New Roman" w:hAnsi="Times New Roman" w:cs="Times New Roman"/>
          <w:sz w:val="23"/>
          <w:szCs w:val="23"/>
        </w:rPr>
        <w:t>.</w:t>
      </w:r>
      <w:sdt>
        <w:sdtPr>
          <w:rPr>
            <w:rFonts w:ascii="Times New Roman" w:hAnsi="Times New Roman" w:cs="Times New Roman"/>
            <w:sz w:val="23"/>
            <w:szCs w:val="23"/>
          </w:rPr>
          <w:tag w:val="goog_rdk_51"/>
          <w:id w:val="57150584"/>
        </w:sdtPr>
        <w:sdtEndPr/>
        <w:sdtContent>
          <w:sdt>
            <w:sdtPr>
              <w:rPr>
                <w:rFonts w:ascii="Times New Roman" w:hAnsi="Times New Roman" w:cs="Times New Roman"/>
                <w:sz w:val="23"/>
                <w:szCs w:val="23"/>
              </w:rPr>
              <w:tag w:val="goog_rdk_52"/>
              <w:id w:val="57150583"/>
            </w:sdtPr>
            <w:sdtEndPr/>
            <w:sdtContent/>
          </w:sdt>
        </w:sdtContent>
      </w:sdt>
      <w:sdt>
        <w:sdtPr>
          <w:rPr>
            <w:rFonts w:ascii="Times New Roman" w:hAnsi="Times New Roman" w:cs="Times New Roman"/>
            <w:sz w:val="23"/>
            <w:szCs w:val="23"/>
          </w:rPr>
          <w:tag w:val="goog_rdk_53"/>
          <w:id w:val="57150586"/>
        </w:sdtPr>
        <w:sdtEndPr/>
        <w:sdtContent>
          <w:sdt>
            <w:sdtPr>
              <w:rPr>
                <w:rFonts w:ascii="Times New Roman" w:hAnsi="Times New Roman" w:cs="Times New Roman"/>
                <w:sz w:val="23"/>
                <w:szCs w:val="23"/>
              </w:rPr>
              <w:tag w:val="goog_rdk_54"/>
              <w:id w:val="57150585"/>
              <w:showingPlcHdr/>
            </w:sdtPr>
            <w:sdtEndPr/>
            <w:sdtContent/>
          </w:sdt>
        </w:sdtContent>
      </w:sdt>
    </w:p>
    <w:p w14:paraId="12D22E37" w14:textId="77777777" w:rsidR="00CF2675" w:rsidRPr="00493CC2" w:rsidRDefault="00CF267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0F575D1" w14:textId="36E9CC16" w:rsidR="001A74DC" w:rsidRPr="00493CC2" w:rsidRDefault="00CF2675" w:rsidP="001A74DC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IV </w:t>
      </w:r>
      <w:r w:rsidR="00A72D12" w:rsidRPr="00493CC2">
        <w:rPr>
          <w:rFonts w:ascii="Times New Roman" w:hAnsi="Times New Roman" w:cs="Times New Roman"/>
          <w:sz w:val="23"/>
          <w:szCs w:val="23"/>
        </w:rPr>
        <w:t>-</w:t>
      </w:r>
      <w:r w:rsidRPr="00493CC2">
        <w:rPr>
          <w:rFonts w:ascii="Times New Roman" w:hAnsi="Times New Roman" w:cs="Times New Roman"/>
          <w:sz w:val="23"/>
          <w:szCs w:val="23"/>
        </w:rPr>
        <w:t xml:space="preserve"> adicional de férias, </w:t>
      </w:r>
      <w:r w:rsidR="001A74DC" w:rsidRPr="00493CC2">
        <w:rPr>
          <w:rFonts w:ascii="Times New Roman" w:hAnsi="Times New Roman" w:cs="Times New Roman"/>
          <w:sz w:val="23"/>
          <w:szCs w:val="23"/>
        </w:rPr>
        <w:t>nos termos do Estatuto dos Servidores.</w:t>
      </w:r>
      <w:sdt>
        <w:sdtPr>
          <w:rPr>
            <w:rFonts w:ascii="Times New Roman" w:hAnsi="Times New Roman" w:cs="Times New Roman"/>
            <w:sz w:val="23"/>
            <w:szCs w:val="23"/>
          </w:rPr>
          <w:tag w:val="goog_rdk_51"/>
          <w:id w:val="-1966651957"/>
        </w:sdtPr>
        <w:sdtEndPr/>
        <w:sdtContent>
          <w:sdt>
            <w:sdtPr>
              <w:rPr>
                <w:rFonts w:ascii="Times New Roman" w:hAnsi="Times New Roman" w:cs="Times New Roman"/>
                <w:sz w:val="23"/>
                <w:szCs w:val="23"/>
              </w:rPr>
              <w:tag w:val="goog_rdk_52"/>
              <w:id w:val="-635026639"/>
            </w:sdtPr>
            <w:sdtEndPr/>
            <w:sdtContent/>
          </w:sdt>
        </w:sdtContent>
      </w:sdt>
      <w:sdt>
        <w:sdtPr>
          <w:rPr>
            <w:rFonts w:ascii="Times New Roman" w:hAnsi="Times New Roman" w:cs="Times New Roman"/>
            <w:sz w:val="23"/>
            <w:szCs w:val="23"/>
          </w:rPr>
          <w:tag w:val="goog_rdk_53"/>
          <w:id w:val="272212825"/>
        </w:sdtPr>
        <w:sdtEndPr/>
        <w:sdtContent>
          <w:sdt>
            <w:sdtPr>
              <w:rPr>
                <w:rFonts w:ascii="Times New Roman" w:hAnsi="Times New Roman" w:cs="Times New Roman"/>
                <w:sz w:val="23"/>
                <w:szCs w:val="23"/>
              </w:rPr>
              <w:tag w:val="goog_rdk_54"/>
              <w:id w:val="-305942988"/>
              <w:showingPlcHdr/>
            </w:sdtPr>
            <w:sdtEndPr/>
            <w:sdtContent/>
          </w:sdt>
        </w:sdtContent>
      </w:sdt>
    </w:p>
    <w:p w14:paraId="5C710A05" w14:textId="53B5B348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79A51C2" w14:textId="4806A1F6" w:rsidR="00A1203D" w:rsidRPr="00493CC2" w:rsidRDefault="00A1203D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</w:t>
      </w:r>
      <w:r w:rsidR="00B75AB3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227B88" w:rsidRPr="00493CC2">
        <w:rPr>
          <w:rFonts w:ascii="Times New Roman" w:hAnsi="Times New Roman" w:cs="Times New Roman"/>
          <w:sz w:val="23"/>
          <w:szCs w:val="23"/>
        </w:rPr>
        <w:t>2</w:t>
      </w:r>
      <w:r w:rsidR="00DC7D07" w:rsidRPr="00493CC2">
        <w:rPr>
          <w:rFonts w:ascii="Times New Roman" w:hAnsi="Times New Roman" w:cs="Times New Roman"/>
          <w:sz w:val="23"/>
          <w:szCs w:val="23"/>
        </w:rPr>
        <w:t>º</w:t>
      </w:r>
      <w:r w:rsidRPr="00493CC2">
        <w:rPr>
          <w:rFonts w:ascii="Times New Roman" w:hAnsi="Times New Roman" w:cs="Times New Roman"/>
          <w:sz w:val="23"/>
          <w:szCs w:val="23"/>
        </w:rPr>
        <w:t xml:space="preserve"> Gratificações:</w:t>
      </w:r>
    </w:p>
    <w:p w14:paraId="763F678D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9747199" w14:textId="1D42ECCE" w:rsidR="00451945" w:rsidRPr="00493CC2" w:rsidRDefault="00907AB1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- gratificação pelo exercício de função gratificada, de que trata o </w:t>
      </w:r>
      <w:r w:rsidR="00227B88" w:rsidRPr="00493CC2">
        <w:rPr>
          <w:rFonts w:ascii="Times New Roman" w:hAnsi="Times New Roman" w:cs="Times New Roman"/>
          <w:sz w:val="23"/>
          <w:szCs w:val="23"/>
        </w:rPr>
        <w:t>Estatuto dos Servidores, destinada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 remunerar os servidores efetivos titulares das funções gratificadas previstas no Anexo</w:t>
      </w:r>
      <w:r w:rsidR="00D53F2D" w:rsidRPr="00493CC2">
        <w:rPr>
          <w:rFonts w:ascii="Times New Roman" w:hAnsi="Times New Roman" w:cs="Times New Roman"/>
          <w:sz w:val="23"/>
          <w:szCs w:val="23"/>
        </w:rPr>
        <w:t xml:space="preserve"> VII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desta Lei 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Complementar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e corresponderá ao </w:t>
      </w:r>
      <w:r w:rsidR="00783B2D" w:rsidRPr="00493CC2">
        <w:rPr>
          <w:rFonts w:ascii="Times New Roman" w:hAnsi="Times New Roman" w:cs="Times New Roman"/>
          <w:sz w:val="23"/>
          <w:szCs w:val="23"/>
        </w:rPr>
        <w:t xml:space="preserve">nível e </w:t>
      </w:r>
      <w:r w:rsidR="00451945" w:rsidRPr="00493CC2">
        <w:rPr>
          <w:rFonts w:ascii="Times New Roman" w:hAnsi="Times New Roman" w:cs="Times New Roman"/>
          <w:sz w:val="23"/>
          <w:szCs w:val="23"/>
        </w:rPr>
        <w:t>valor indicado neste;</w:t>
      </w:r>
    </w:p>
    <w:p w14:paraId="0336F1A6" w14:textId="77777777" w:rsidR="00B105B7" w:rsidRPr="00493CC2" w:rsidRDefault="00B105B7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DE1128B" w14:textId="04080E35" w:rsidR="00451945" w:rsidRPr="00493CC2" w:rsidRDefault="00907AB1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– gratificação pelo exercício como membro efetivo de comissões permanentes, especiais e de licitação, de que trata o Estatuto do</w:t>
      </w:r>
      <w:r w:rsidR="00227B88" w:rsidRPr="00493CC2">
        <w:rPr>
          <w:rFonts w:ascii="Times New Roman" w:hAnsi="Times New Roman" w:cs="Times New Roman"/>
          <w:sz w:val="23"/>
          <w:szCs w:val="23"/>
        </w:rPr>
        <w:t>s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227B88" w:rsidRPr="00493CC2">
        <w:rPr>
          <w:rFonts w:ascii="Times New Roman" w:hAnsi="Times New Roman" w:cs="Times New Roman"/>
          <w:sz w:val="23"/>
          <w:szCs w:val="23"/>
        </w:rPr>
        <w:t>S</w:t>
      </w:r>
      <w:r w:rsidR="00451945" w:rsidRPr="00493CC2">
        <w:rPr>
          <w:rFonts w:ascii="Times New Roman" w:hAnsi="Times New Roman" w:cs="Times New Roman"/>
          <w:sz w:val="23"/>
          <w:szCs w:val="23"/>
        </w:rPr>
        <w:t>ervidor</w:t>
      </w:r>
      <w:r w:rsidR="00227B88" w:rsidRPr="00493CC2">
        <w:rPr>
          <w:rFonts w:ascii="Times New Roman" w:hAnsi="Times New Roman" w:cs="Times New Roman"/>
          <w:sz w:val="23"/>
          <w:szCs w:val="23"/>
        </w:rPr>
        <w:t>es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, conforme </w:t>
      </w:r>
      <w:r w:rsidR="0079023B" w:rsidRPr="00493CC2">
        <w:rPr>
          <w:rFonts w:ascii="Times New Roman" w:hAnsi="Times New Roman" w:cs="Times New Roman"/>
          <w:sz w:val="23"/>
          <w:szCs w:val="23"/>
        </w:rPr>
        <w:t>regulamento</w:t>
      </w:r>
      <w:r w:rsidR="004D0E8F" w:rsidRPr="00493CC2">
        <w:rPr>
          <w:rFonts w:ascii="Times New Roman" w:hAnsi="Times New Roman" w:cs="Times New Roman"/>
          <w:sz w:val="23"/>
          <w:szCs w:val="23"/>
        </w:rPr>
        <w:t>;</w:t>
      </w:r>
    </w:p>
    <w:p w14:paraId="6E9142E6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5C071C2" w14:textId="6905BF1A" w:rsidR="00451945" w:rsidRPr="00493CC2" w:rsidRDefault="00907AB1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III </w:t>
      </w:r>
      <w:r w:rsidR="00451945" w:rsidRPr="00493CC2">
        <w:rPr>
          <w:rFonts w:ascii="Times New Roman" w:hAnsi="Times New Roman" w:cs="Times New Roman"/>
          <w:sz w:val="23"/>
          <w:szCs w:val="23"/>
        </w:rPr>
        <w:t>– gratificação por encargo de curso ou concurso prevista no Estatuto do</w:t>
      </w:r>
      <w:r w:rsidR="00227B88" w:rsidRPr="00493CC2">
        <w:rPr>
          <w:rFonts w:ascii="Times New Roman" w:hAnsi="Times New Roman" w:cs="Times New Roman"/>
          <w:sz w:val="23"/>
          <w:szCs w:val="23"/>
        </w:rPr>
        <w:t>s S</w:t>
      </w:r>
      <w:r w:rsidR="00451945" w:rsidRPr="00493CC2">
        <w:rPr>
          <w:rFonts w:ascii="Times New Roman" w:hAnsi="Times New Roman" w:cs="Times New Roman"/>
          <w:sz w:val="23"/>
          <w:szCs w:val="23"/>
        </w:rPr>
        <w:t>ervidor</w:t>
      </w:r>
      <w:r w:rsidR="00227B88" w:rsidRPr="00493CC2">
        <w:rPr>
          <w:rFonts w:ascii="Times New Roman" w:hAnsi="Times New Roman" w:cs="Times New Roman"/>
          <w:sz w:val="23"/>
          <w:szCs w:val="23"/>
        </w:rPr>
        <w:t>es</w:t>
      </w:r>
      <w:r w:rsidR="004D0E8F" w:rsidRPr="00493CC2">
        <w:rPr>
          <w:rFonts w:ascii="Times New Roman" w:hAnsi="Times New Roman" w:cs="Times New Roman"/>
          <w:sz w:val="23"/>
          <w:szCs w:val="23"/>
        </w:rPr>
        <w:t>, conforme regulamento;</w:t>
      </w:r>
    </w:p>
    <w:p w14:paraId="52D8F139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7AAF810" w14:textId="77777777" w:rsidR="00451945" w:rsidRPr="00493CC2" w:rsidRDefault="00907AB1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IV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– gratificação pela participação em órgão de deliberação coletiva, conforme regulamento;</w:t>
      </w:r>
    </w:p>
    <w:p w14:paraId="24FB6E48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CC28C48" w14:textId="7ED9503D" w:rsidR="00451945" w:rsidRPr="00493CC2" w:rsidRDefault="00907AB1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- gratificação natalina</w:t>
      </w:r>
      <w:r w:rsidR="00FC7CA4" w:rsidRPr="00493CC2">
        <w:rPr>
          <w:rFonts w:ascii="Times New Roman" w:hAnsi="Times New Roman" w:cs="Times New Roman"/>
          <w:sz w:val="23"/>
          <w:szCs w:val="23"/>
        </w:rPr>
        <w:t xml:space="preserve">, </w:t>
      </w:r>
      <w:r w:rsidR="00451945" w:rsidRPr="00493CC2">
        <w:rPr>
          <w:rFonts w:ascii="Times New Roman" w:hAnsi="Times New Roman" w:cs="Times New Roman"/>
          <w:sz w:val="23"/>
          <w:szCs w:val="23"/>
        </w:rPr>
        <w:t>concedida aos servidores ativos e inativos e paga nos termos do Estatuto dos Servidores;</w:t>
      </w:r>
    </w:p>
    <w:p w14:paraId="2E8C94FA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23C0718" w14:textId="107B99CC" w:rsidR="005740BF" w:rsidRPr="00493CC2" w:rsidRDefault="00907AB1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VI</w:t>
      </w:r>
      <w:r w:rsidR="005740BF" w:rsidRPr="00493CC2">
        <w:rPr>
          <w:rFonts w:ascii="Times New Roman" w:hAnsi="Times New Roman" w:cs="Times New Roman"/>
          <w:sz w:val="23"/>
          <w:szCs w:val="23"/>
        </w:rPr>
        <w:t xml:space="preserve"> – gratificação por serviço extraordinário, nos termos do Estatuto dos Servidores</w:t>
      </w:r>
      <w:r w:rsidR="002D2B52" w:rsidRPr="00493CC2">
        <w:rPr>
          <w:rFonts w:ascii="Times New Roman" w:hAnsi="Times New Roman" w:cs="Times New Roman"/>
          <w:sz w:val="23"/>
          <w:szCs w:val="23"/>
        </w:rPr>
        <w:t>;</w:t>
      </w:r>
    </w:p>
    <w:p w14:paraId="70C7E419" w14:textId="3F868DBD" w:rsidR="002D2B52" w:rsidRPr="00493CC2" w:rsidRDefault="002D2B52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7F872D7" w14:textId="58CCA5AD" w:rsidR="002D2B52" w:rsidRPr="00493CC2" w:rsidRDefault="002D2B52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VI – gratificação de produtividade, como contrapartida pela execução das metas individuais ou coletivas mínimas definidas em Lei.</w:t>
      </w:r>
    </w:p>
    <w:p w14:paraId="33E9207A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18FAC5C" w14:textId="6552ABEA" w:rsidR="005740BF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§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B26D23" w:rsidRPr="00493CC2">
        <w:rPr>
          <w:rFonts w:ascii="Times New Roman" w:hAnsi="Times New Roman" w:cs="Times New Roman"/>
          <w:sz w:val="23"/>
          <w:szCs w:val="23"/>
        </w:rPr>
        <w:t>3</w:t>
      </w:r>
      <w:r w:rsidRPr="00493CC2">
        <w:rPr>
          <w:rFonts w:ascii="Times New Roman" w:hAnsi="Times New Roman" w:cs="Times New Roman"/>
          <w:sz w:val="23"/>
          <w:szCs w:val="23"/>
        </w:rPr>
        <w:t>º</w:t>
      </w:r>
      <w:r w:rsidR="005740BF" w:rsidRPr="00493CC2">
        <w:rPr>
          <w:rFonts w:ascii="Times New Roman" w:hAnsi="Times New Roman" w:cs="Times New Roman"/>
          <w:sz w:val="23"/>
          <w:szCs w:val="23"/>
        </w:rPr>
        <w:t xml:space="preserve"> Outras vantagens pecuniárias:</w:t>
      </w:r>
    </w:p>
    <w:p w14:paraId="4FD3F633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1198E5E3" w14:textId="7016B925" w:rsidR="00451945" w:rsidRPr="00493CC2" w:rsidRDefault="005740BF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8F5DEA" w:rsidRPr="00493CC2">
        <w:rPr>
          <w:rFonts w:ascii="Times New Roman" w:hAnsi="Times New Roman" w:cs="Times New Roman"/>
          <w:sz w:val="23"/>
          <w:szCs w:val="23"/>
        </w:rPr>
        <w:t>-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 prêmio </w:t>
      </w:r>
      <w:r w:rsidR="00853795" w:rsidRPr="00493CC2">
        <w:rPr>
          <w:rFonts w:ascii="Times New Roman" w:hAnsi="Times New Roman" w:cs="Times New Roman"/>
          <w:sz w:val="23"/>
          <w:szCs w:val="23"/>
        </w:rPr>
        <w:t>de desempenho previsto no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227B88" w:rsidRPr="00493CC2">
        <w:rPr>
          <w:rFonts w:ascii="Times New Roman" w:hAnsi="Times New Roman" w:cs="Times New Roman"/>
          <w:sz w:val="23"/>
          <w:szCs w:val="23"/>
        </w:rPr>
        <w:t>Estatuto dos Servidores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, concedido pelo desempenho individual para o servidor integrante do quadro efetivo e do </w:t>
      </w:r>
      <w:r w:rsidR="00451945" w:rsidRPr="00493CC2">
        <w:rPr>
          <w:rFonts w:ascii="Times New Roman" w:hAnsi="Times New Roman" w:cs="Times New Roman"/>
          <w:sz w:val="23"/>
          <w:szCs w:val="23"/>
        </w:rPr>
        <w:lastRenderedPageBreak/>
        <w:t>quadro especial terá seu pagamento condicionado aos resultados das avaliações de desempenho no termos do regulamento;</w:t>
      </w:r>
    </w:p>
    <w:p w14:paraId="31B7E366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eastAsia="Calibri" w:hAnsi="Times New Roman" w:cs="Times New Roman"/>
          <w:sz w:val="23"/>
          <w:szCs w:val="23"/>
        </w:rPr>
      </w:pPr>
    </w:p>
    <w:p w14:paraId="769B80CA" w14:textId="77777777" w:rsidR="00451945" w:rsidRPr="00493CC2" w:rsidRDefault="00563D3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</w:t>
      </w:r>
      <w:r w:rsidR="00CD186D" w:rsidRPr="00493CC2">
        <w:rPr>
          <w:rFonts w:ascii="Times New Roman" w:hAnsi="Times New Roman" w:cs="Times New Roman"/>
          <w:sz w:val="23"/>
          <w:szCs w:val="23"/>
        </w:rPr>
        <w:t>I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- prêmio de reconhecimento para os servidores inativos e pensionistas, prev</w:t>
      </w:r>
      <w:r w:rsidR="00B75AB3" w:rsidRPr="00493CC2">
        <w:rPr>
          <w:rFonts w:ascii="Times New Roman" w:hAnsi="Times New Roman" w:cs="Times New Roman"/>
          <w:sz w:val="23"/>
          <w:szCs w:val="23"/>
        </w:rPr>
        <w:t>isto no Estatuto dos Servidores;</w:t>
      </w:r>
    </w:p>
    <w:p w14:paraId="46A8C330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354E160" w14:textId="532C09EB" w:rsidR="004A030C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</w:t>
      </w:r>
      <w:r w:rsidR="00CD186D" w:rsidRPr="00493CC2">
        <w:rPr>
          <w:rFonts w:ascii="Times New Roman" w:hAnsi="Times New Roman" w:cs="Times New Roman"/>
          <w:sz w:val="23"/>
          <w:szCs w:val="23"/>
        </w:rPr>
        <w:t>I</w:t>
      </w:r>
      <w:r w:rsidR="00563D33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- abono aniversário, previsto no Estatuto dos Servidores, </w:t>
      </w:r>
      <w:r w:rsidR="00280245" w:rsidRPr="00493CC2">
        <w:rPr>
          <w:rFonts w:ascii="Times New Roman" w:hAnsi="Times New Roman" w:cs="Times New Roman"/>
          <w:sz w:val="23"/>
          <w:szCs w:val="23"/>
        </w:rPr>
        <w:t xml:space="preserve">em valor correspondente ao </w:t>
      </w:r>
      <w:r w:rsidRPr="00493CC2">
        <w:rPr>
          <w:rFonts w:ascii="Times New Roman" w:hAnsi="Times New Roman" w:cs="Times New Roman"/>
          <w:sz w:val="23"/>
          <w:szCs w:val="23"/>
        </w:rPr>
        <w:t>menor vencimento pago na administração municipal, sem consideração de vantagens, e adicionai</w:t>
      </w:r>
      <w:r w:rsidR="00B75AB3" w:rsidRPr="00493CC2">
        <w:rPr>
          <w:rFonts w:ascii="Times New Roman" w:hAnsi="Times New Roman" w:cs="Times New Roman"/>
          <w:sz w:val="23"/>
          <w:szCs w:val="23"/>
        </w:rPr>
        <w:t>s integrantes desta remuneração</w:t>
      </w:r>
      <w:r w:rsidR="007679B8" w:rsidRPr="00493CC2">
        <w:rPr>
          <w:rFonts w:ascii="Times New Roman" w:hAnsi="Times New Roman" w:cs="Times New Roman"/>
          <w:sz w:val="23"/>
          <w:szCs w:val="23"/>
        </w:rPr>
        <w:t>;</w:t>
      </w:r>
    </w:p>
    <w:p w14:paraId="5B855F0D" w14:textId="269C5808" w:rsidR="007679B8" w:rsidRPr="00493CC2" w:rsidRDefault="007679B8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4307FA6" w14:textId="77777777" w:rsidR="007679B8" w:rsidRPr="00493CC2" w:rsidRDefault="007679B8" w:rsidP="007679B8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IV – vale alimentação, conforme definido em Lei.</w:t>
      </w:r>
    </w:p>
    <w:p w14:paraId="56E9EA5F" w14:textId="139DC997" w:rsidR="007679B8" w:rsidRPr="00493CC2" w:rsidRDefault="007679B8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934AAEE" w14:textId="2506209A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</w:t>
      </w:r>
      <w:r w:rsidR="00B26D23" w:rsidRPr="00493CC2">
        <w:rPr>
          <w:rFonts w:ascii="Times New Roman" w:hAnsi="Times New Roman" w:cs="Times New Roman"/>
          <w:sz w:val="23"/>
          <w:szCs w:val="23"/>
        </w:rPr>
        <w:t>4</w:t>
      </w:r>
      <w:r w:rsidR="00B75AB3" w:rsidRPr="00493CC2">
        <w:rPr>
          <w:rFonts w:ascii="Times New Roman" w:hAnsi="Times New Roman" w:cs="Times New Roman"/>
          <w:sz w:val="23"/>
          <w:szCs w:val="23"/>
        </w:rPr>
        <w:t xml:space="preserve">º </w:t>
      </w:r>
      <w:r w:rsidRPr="00493CC2">
        <w:rPr>
          <w:rFonts w:ascii="Times New Roman" w:hAnsi="Times New Roman" w:cs="Times New Roman"/>
          <w:sz w:val="23"/>
          <w:szCs w:val="23"/>
        </w:rPr>
        <w:t xml:space="preserve">Os servidores contemplados com as vantagens previstas </w:t>
      </w:r>
      <w:r w:rsidR="00A958D0" w:rsidRPr="00493CC2">
        <w:rPr>
          <w:rFonts w:ascii="Times New Roman" w:hAnsi="Times New Roman" w:cs="Times New Roman"/>
          <w:sz w:val="23"/>
          <w:szCs w:val="23"/>
        </w:rPr>
        <w:t xml:space="preserve">nos incisos </w:t>
      </w:r>
      <w:r w:rsidR="00ED15C9" w:rsidRPr="00493CC2">
        <w:rPr>
          <w:rFonts w:ascii="Times New Roman" w:hAnsi="Times New Roman" w:cs="Times New Roman"/>
          <w:sz w:val="23"/>
          <w:szCs w:val="23"/>
        </w:rPr>
        <w:t>I e II do §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B26D23" w:rsidRPr="00493CC2">
        <w:rPr>
          <w:rFonts w:ascii="Times New Roman" w:hAnsi="Times New Roman" w:cs="Times New Roman"/>
          <w:sz w:val="23"/>
          <w:szCs w:val="23"/>
        </w:rPr>
        <w:t>2</w:t>
      </w:r>
      <w:r w:rsidR="00ED15C9" w:rsidRPr="00493CC2">
        <w:rPr>
          <w:rFonts w:ascii="Times New Roman" w:hAnsi="Times New Roman" w:cs="Times New Roman"/>
          <w:sz w:val="23"/>
          <w:szCs w:val="23"/>
        </w:rPr>
        <w:t>º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C33758" w:rsidRPr="00493CC2">
        <w:rPr>
          <w:rFonts w:ascii="Times New Roman" w:hAnsi="Times New Roman" w:cs="Times New Roman"/>
          <w:sz w:val="23"/>
          <w:szCs w:val="23"/>
        </w:rPr>
        <w:t xml:space="preserve">deste artigo </w:t>
      </w:r>
      <w:r w:rsidRPr="00493CC2">
        <w:rPr>
          <w:rFonts w:ascii="Times New Roman" w:hAnsi="Times New Roman" w:cs="Times New Roman"/>
          <w:sz w:val="23"/>
          <w:szCs w:val="23"/>
        </w:rPr>
        <w:t>se submetem a regime de integral dedicação ao serviço, podendo ser convocados pela autoridade responsável sempre que houver interesse da Administração</w:t>
      </w:r>
      <w:r w:rsidR="00AB4E65" w:rsidRPr="00493CC2">
        <w:rPr>
          <w:rFonts w:ascii="Times New Roman" w:hAnsi="Times New Roman" w:cs="Times New Roman"/>
          <w:sz w:val="23"/>
          <w:szCs w:val="23"/>
        </w:rPr>
        <w:t xml:space="preserve"> Pública</w:t>
      </w:r>
      <w:r w:rsidRPr="00493CC2">
        <w:rPr>
          <w:rFonts w:ascii="Times New Roman" w:hAnsi="Times New Roman" w:cs="Times New Roman"/>
          <w:sz w:val="23"/>
          <w:szCs w:val="23"/>
        </w:rPr>
        <w:t>, sendo vedada a percepção de horas extraordinárias.</w:t>
      </w:r>
    </w:p>
    <w:p w14:paraId="748E5CA0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484632F" w14:textId="33393309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</w:t>
      </w:r>
      <w:r w:rsidR="00B26D23" w:rsidRPr="00493CC2">
        <w:rPr>
          <w:rFonts w:ascii="Times New Roman" w:hAnsi="Times New Roman" w:cs="Times New Roman"/>
          <w:sz w:val="23"/>
          <w:szCs w:val="23"/>
        </w:rPr>
        <w:t>5</w:t>
      </w:r>
      <w:r w:rsidR="00B75AB3" w:rsidRPr="00493CC2">
        <w:rPr>
          <w:rFonts w:ascii="Times New Roman" w:hAnsi="Times New Roman" w:cs="Times New Roman"/>
          <w:sz w:val="23"/>
          <w:szCs w:val="23"/>
        </w:rPr>
        <w:t xml:space="preserve">º </w:t>
      </w:r>
      <w:r w:rsidRPr="00493CC2">
        <w:rPr>
          <w:rFonts w:ascii="Times New Roman" w:hAnsi="Times New Roman" w:cs="Times New Roman"/>
          <w:sz w:val="23"/>
          <w:szCs w:val="23"/>
        </w:rPr>
        <w:t xml:space="preserve">As funções gratificadas, de que trata o inciso </w:t>
      </w:r>
      <w:r w:rsidR="00ED15C9" w:rsidRPr="00493CC2">
        <w:rPr>
          <w:rFonts w:ascii="Times New Roman" w:hAnsi="Times New Roman" w:cs="Times New Roman"/>
          <w:sz w:val="23"/>
          <w:szCs w:val="23"/>
        </w:rPr>
        <w:t>I do §</w:t>
      </w:r>
      <w:r w:rsidR="0005777C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B26D23" w:rsidRPr="00493CC2">
        <w:rPr>
          <w:rFonts w:ascii="Times New Roman" w:hAnsi="Times New Roman" w:cs="Times New Roman"/>
          <w:sz w:val="23"/>
          <w:szCs w:val="23"/>
        </w:rPr>
        <w:t>2</w:t>
      </w:r>
      <w:r w:rsidR="00ED15C9" w:rsidRPr="00493CC2">
        <w:rPr>
          <w:rFonts w:ascii="Times New Roman" w:hAnsi="Times New Roman" w:cs="Times New Roman"/>
          <w:sz w:val="23"/>
          <w:szCs w:val="23"/>
        </w:rPr>
        <w:t>º</w:t>
      </w:r>
      <w:r w:rsidR="00C33758" w:rsidRPr="00493CC2">
        <w:rPr>
          <w:rFonts w:ascii="Times New Roman" w:hAnsi="Times New Roman" w:cs="Times New Roman"/>
          <w:sz w:val="23"/>
          <w:szCs w:val="23"/>
        </w:rPr>
        <w:t xml:space="preserve"> deste artigo</w:t>
      </w:r>
      <w:r w:rsidRPr="00493CC2">
        <w:rPr>
          <w:rFonts w:ascii="Times New Roman" w:hAnsi="Times New Roman" w:cs="Times New Roman"/>
          <w:sz w:val="23"/>
          <w:szCs w:val="23"/>
        </w:rPr>
        <w:t xml:space="preserve">, só poderão ser ocupadas por servidores efetivos que tenham obtido nota igual ou superior a 70% 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(setenta por cento) </w:t>
      </w:r>
      <w:r w:rsidRPr="00493CC2">
        <w:rPr>
          <w:rFonts w:ascii="Times New Roman" w:hAnsi="Times New Roman" w:cs="Times New Roman"/>
          <w:sz w:val="23"/>
          <w:szCs w:val="23"/>
        </w:rPr>
        <w:t xml:space="preserve">nas </w:t>
      </w:r>
      <w:r w:rsidR="00CF34E1" w:rsidRPr="00493CC2">
        <w:rPr>
          <w:rFonts w:ascii="Times New Roman" w:hAnsi="Times New Roman" w:cs="Times New Roman"/>
          <w:sz w:val="23"/>
          <w:szCs w:val="23"/>
        </w:rPr>
        <w:t xml:space="preserve">duas </w:t>
      </w:r>
      <w:r w:rsidRPr="00493CC2">
        <w:rPr>
          <w:rFonts w:ascii="Times New Roman" w:hAnsi="Times New Roman" w:cs="Times New Roman"/>
          <w:sz w:val="23"/>
          <w:szCs w:val="23"/>
        </w:rPr>
        <w:t>avaliações de desempenho anteriores à sua nomeação.</w:t>
      </w:r>
    </w:p>
    <w:p w14:paraId="35DDBBB2" w14:textId="77777777" w:rsidR="00CF2675" w:rsidRPr="00493CC2" w:rsidRDefault="00CF267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676694B" w14:textId="3C491815" w:rsidR="00451945" w:rsidRPr="00493CC2" w:rsidRDefault="0045194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§ </w:t>
      </w:r>
      <w:r w:rsidR="00B26D23" w:rsidRPr="00493CC2">
        <w:rPr>
          <w:rFonts w:ascii="Times New Roman" w:hAnsi="Times New Roman" w:cs="Times New Roman"/>
          <w:sz w:val="23"/>
          <w:szCs w:val="23"/>
        </w:rPr>
        <w:t>6</w:t>
      </w:r>
      <w:r w:rsidR="00B75AB3" w:rsidRPr="00493CC2">
        <w:rPr>
          <w:rFonts w:ascii="Times New Roman" w:hAnsi="Times New Roman" w:cs="Times New Roman"/>
          <w:sz w:val="23"/>
          <w:szCs w:val="23"/>
        </w:rPr>
        <w:t xml:space="preserve">º </w:t>
      </w:r>
      <w:r w:rsidRPr="00493CC2">
        <w:rPr>
          <w:rFonts w:ascii="Times New Roman" w:hAnsi="Times New Roman" w:cs="Times New Roman"/>
          <w:sz w:val="23"/>
          <w:szCs w:val="23"/>
        </w:rPr>
        <w:t xml:space="preserve">Serão exonerados da função gratificada, a que se refere o inciso </w:t>
      </w:r>
      <w:r w:rsidR="0005777C" w:rsidRPr="00493CC2">
        <w:rPr>
          <w:rFonts w:ascii="Times New Roman" w:hAnsi="Times New Roman" w:cs="Times New Roman"/>
          <w:sz w:val="23"/>
          <w:szCs w:val="23"/>
        </w:rPr>
        <w:t xml:space="preserve">I do § </w:t>
      </w:r>
      <w:r w:rsidR="00B26D23" w:rsidRPr="00493CC2">
        <w:rPr>
          <w:rFonts w:ascii="Times New Roman" w:hAnsi="Times New Roman" w:cs="Times New Roman"/>
          <w:sz w:val="23"/>
          <w:szCs w:val="23"/>
        </w:rPr>
        <w:t>2</w:t>
      </w:r>
      <w:r w:rsidR="00ED15C9" w:rsidRPr="00493CC2">
        <w:rPr>
          <w:rFonts w:ascii="Times New Roman" w:hAnsi="Times New Roman" w:cs="Times New Roman"/>
          <w:sz w:val="23"/>
          <w:szCs w:val="23"/>
        </w:rPr>
        <w:t>º</w:t>
      </w:r>
      <w:r w:rsidR="00C33758" w:rsidRPr="00493CC2">
        <w:rPr>
          <w:rFonts w:ascii="Times New Roman" w:hAnsi="Times New Roman" w:cs="Times New Roman"/>
          <w:sz w:val="23"/>
          <w:szCs w:val="23"/>
        </w:rPr>
        <w:t xml:space="preserve"> deste artigo</w:t>
      </w:r>
      <w:r w:rsidRPr="00493CC2">
        <w:rPr>
          <w:rFonts w:ascii="Times New Roman" w:hAnsi="Times New Roman" w:cs="Times New Roman"/>
          <w:sz w:val="23"/>
          <w:szCs w:val="23"/>
        </w:rPr>
        <w:t>, os servidores que durante o exercício da função não atingirem nota igual ou superior a 70% (setenta por cento) na avaliação de desempenho.</w:t>
      </w:r>
    </w:p>
    <w:p w14:paraId="57B21C9D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sdt>
      <w:sdtPr>
        <w:rPr>
          <w:rFonts w:ascii="Times New Roman" w:hAnsi="Times New Roman" w:cs="Times New Roman"/>
          <w:sz w:val="23"/>
          <w:szCs w:val="23"/>
        </w:rPr>
        <w:tag w:val="goog_rdk_59"/>
        <w:id w:val="57150591"/>
      </w:sdtPr>
      <w:sdtEndPr/>
      <w:sdtContent>
        <w:p w14:paraId="67009FFB" w14:textId="36C64713" w:rsidR="00451945" w:rsidRPr="00493CC2" w:rsidRDefault="00451945" w:rsidP="00FD6B2D">
          <w:pPr>
            <w:spacing w:after="0" w:line="240" w:lineRule="auto"/>
            <w:ind w:right="-1" w:firstLine="2268"/>
            <w:rPr>
              <w:rFonts w:ascii="Times New Roman" w:hAnsi="Times New Roman" w:cs="Times New Roman"/>
              <w:sz w:val="23"/>
              <w:szCs w:val="23"/>
            </w:rPr>
          </w:pPr>
          <w:r w:rsidRPr="00493CC2">
            <w:rPr>
              <w:rFonts w:ascii="Times New Roman" w:hAnsi="Times New Roman" w:cs="Times New Roman"/>
              <w:sz w:val="23"/>
              <w:szCs w:val="23"/>
            </w:rPr>
            <w:t xml:space="preserve">§ </w:t>
          </w:r>
          <w:r w:rsidR="00B26D23" w:rsidRPr="00493CC2">
            <w:rPr>
              <w:rFonts w:ascii="Times New Roman" w:hAnsi="Times New Roman" w:cs="Times New Roman"/>
              <w:sz w:val="23"/>
              <w:szCs w:val="23"/>
            </w:rPr>
            <w:t>7º</w:t>
          </w:r>
          <w:r w:rsidRPr="00493CC2">
            <w:rPr>
              <w:rFonts w:ascii="Times New Roman" w:hAnsi="Times New Roman" w:cs="Times New Roman"/>
              <w:sz w:val="23"/>
              <w:szCs w:val="23"/>
            </w:rPr>
            <w:t xml:space="preserve"> Caberá ao SAAE inclu</w:t>
          </w:r>
          <w:r w:rsidR="00B555A1" w:rsidRPr="00493CC2">
            <w:rPr>
              <w:rFonts w:ascii="Times New Roman" w:hAnsi="Times New Roman" w:cs="Times New Roman"/>
              <w:sz w:val="23"/>
              <w:szCs w:val="23"/>
            </w:rPr>
            <w:t>ir na proposta orçamentária do M</w:t>
          </w:r>
          <w:r w:rsidRPr="00493CC2">
            <w:rPr>
              <w:rFonts w:ascii="Times New Roman" w:hAnsi="Times New Roman" w:cs="Times New Roman"/>
              <w:sz w:val="23"/>
              <w:szCs w:val="23"/>
            </w:rPr>
            <w:t>unicípio os recursos indispensáveis ao pagamento de vantagens pecuniárias.</w:t>
          </w:r>
          <w:sdt>
            <w:sdtPr>
              <w:rPr>
                <w:rFonts w:ascii="Times New Roman" w:hAnsi="Times New Roman" w:cs="Times New Roman"/>
                <w:sz w:val="23"/>
                <w:szCs w:val="23"/>
              </w:rPr>
              <w:tag w:val="goog_rdk_58"/>
              <w:id w:val="57150590"/>
              <w:showingPlcHdr/>
            </w:sdtPr>
            <w:sdtEndPr/>
            <w:sdtContent/>
          </w:sdt>
        </w:p>
      </w:sdtContent>
    </w:sdt>
    <w:sdt>
      <w:sdtPr>
        <w:rPr>
          <w:rFonts w:ascii="Times New Roman" w:hAnsi="Times New Roman" w:cs="Times New Roman"/>
          <w:sz w:val="23"/>
          <w:szCs w:val="23"/>
        </w:rPr>
        <w:tag w:val="goog_rdk_60"/>
        <w:id w:val="57150592"/>
      </w:sdtPr>
      <w:sdtEndPr/>
      <w:sdtContent>
        <w:p w14:paraId="1E063E12" w14:textId="77777777" w:rsidR="00B75AB3" w:rsidRPr="00493CC2" w:rsidRDefault="00B75AB3" w:rsidP="00FD6B2D">
          <w:pPr>
            <w:spacing w:after="0" w:line="240" w:lineRule="auto"/>
            <w:ind w:right="-1" w:firstLine="2268"/>
            <w:rPr>
              <w:rFonts w:ascii="Times New Roman" w:hAnsi="Times New Roman" w:cs="Times New Roman"/>
              <w:sz w:val="23"/>
              <w:szCs w:val="23"/>
            </w:rPr>
          </w:pPr>
        </w:p>
        <w:p w14:paraId="708802DE" w14:textId="726A8C4A" w:rsidR="00451945" w:rsidRPr="00493CC2" w:rsidRDefault="00451945" w:rsidP="00FD6B2D">
          <w:pPr>
            <w:spacing w:after="0" w:line="240" w:lineRule="auto"/>
            <w:ind w:right="-1" w:firstLine="2268"/>
            <w:rPr>
              <w:rFonts w:ascii="Times New Roman" w:hAnsi="Times New Roman" w:cs="Times New Roman"/>
              <w:sz w:val="23"/>
              <w:szCs w:val="23"/>
            </w:rPr>
          </w:pPr>
          <w:r w:rsidRPr="00493CC2">
            <w:rPr>
              <w:rFonts w:ascii="Times New Roman" w:hAnsi="Times New Roman" w:cs="Times New Roman"/>
              <w:sz w:val="23"/>
              <w:szCs w:val="23"/>
            </w:rPr>
            <w:t>§</w:t>
          </w:r>
          <w:r w:rsidR="00B75AB3" w:rsidRPr="00493CC2">
            <w:rPr>
              <w:rFonts w:ascii="Times New Roman" w:hAnsi="Times New Roman" w:cs="Times New Roman"/>
              <w:sz w:val="23"/>
              <w:szCs w:val="23"/>
            </w:rPr>
            <w:t xml:space="preserve"> </w:t>
          </w:r>
          <w:r w:rsidR="00B26D23" w:rsidRPr="00493CC2">
            <w:rPr>
              <w:rFonts w:ascii="Times New Roman" w:hAnsi="Times New Roman" w:cs="Times New Roman"/>
              <w:sz w:val="23"/>
              <w:szCs w:val="23"/>
            </w:rPr>
            <w:t>8º</w:t>
          </w:r>
          <w:r w:rsidRPr="00493CC2">
            <w:rPr>
              <w:rFonts w:ascii="Times New Roman" w:hAnsi="Times New Roman" w:cs="Times New Roman"/>
              <w:sz w:val="23"/>
              <w:szCs w:val="23"/>
            </w:rPr>
            <w:t xml:space="preserve"> É vedado o recebimento de quaisquer vantagens pecuniárias que não estejam previstas neste Plano de Cargos, Carreiras e Vencimentos. </w:t>
          </w:r>
        </w:p>
      </w:sdtContent>
    </w:sdt>
    <w:p w14:paraId="2CE2DFAF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16ABF8BF" w14:textId="77777777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48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proventos dos servidores inativos e o benefício dos pensionistas observarão o disposto na Constituição da República e legislação específica.</w:t>
      </w:r>
    </w:p>
    <w:p w14:paraId="5E726564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FBB25A7" w14:textId="2908C489" w:rsidR="00B75AB3" w:rsidRPr="00493CC2" w:rsidRDefault="00451945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bookmarkStart w:id="48" w:name="_Toc77250737"/>
      <w:bookmarkStart w:id="49" w:name="_Toc77338868"/>
      <w:bookmarkStart w:id="50" w:name="_Toc77844935"/>
      <w:r w:rsidRPr="00493CC2">
        <w:rPr>
          <w:rFonts w:ascii="Times New Roman" w:hAnsi="Times New Roman" w:cs="Times New Roman"/>
          <w:b/>
          <w:sz w:val="23"/>
          <w:szCs w:val="23"/>
        </w:rPr>
        <w:t>CAPÍTULO XI</w:t>
      </w:r>
    </w:p>
    <w:p w14:paraId="59A06789" w14:textId="77777777" w:rsidR="00451945" w:rsidRPr="00493CC2" w:rsidRDefault="00451945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DISPOSIÇÕES FINAIS E TRANSITÓRIAS</w:t>
      </w:r>
      <w:bookmarkEnd w:id="48"/>
      <w:bookmarkEnd w:id="49"/>
      <w:bookmarkEnd w:id="50"/>
    </w:p>
    <w:p w14:paraId="79B0D3E0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</w:p>
    <w:p w14:paraId="0FBD21CD" w14:textId="4A42474E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</w:t>
      </w:r>
      <w:r w:rsidR="00952F6C" w:rsidRPr="00493CC2">
        <w:rPr>
          <w:rFonts w:ascii="Times New Roman" w:hAnsi="Times New Roman" w:cs="Times New Roman"/>
          <w:sz w:val="23"/>
          <w:szCs w:val="23"/>
        </w:rPr>
        <w:t>49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Fica extinto o Quadro de Pessoal do SAAE até então vigente, passando a vigorar o </w:t>
      </w:r>
      <w:r w:rsidR="00A33043" w:rsidRPr="00493CC2">
        <w:rPr>
          <w:rFonts w:ascii="Times New Roman" w:hAnsi="Times New Roman" w:cs="Times New Roman"/>
          <w:sz w:val="23"/>
          <w:szCs w:val="23"/>
        </w:rPr>
        <w:t>previsto nos anexos desta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65C67ED3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0AFC5E31" w14:textId="4FF68E1A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5</w:t>
      </w:r>
      <w:r w:rsidR="00952F6C" w:rsidRPr="00493CC2">
        <w:rPr>
          <w:rFonts w:ascii="Times New Roman" w:hAnsi="Times New Roman" w:cs="Times New Roman"/>
          <w:sz w:val="23"/>
          <w:szCs w:val="23"/>
        </w:rPr>
        <w:t>0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51945" w:rsidRPr="00493CC2">
        <w:rPr>
          <w:rFonts w:ascii="Times New Roman" w:hAnsi="Times New Roman" w:cs="Times New Roman"/>
          <w:sz w:val="23"/>
          <w:szCs w:val="23"/>
        </w:rPr>
        <w:t>As despesas decorren</w:t>
      </w:r>
      <w:r w:rsidR="00A33043" w:rsidRPr="00493CC2">
        <w:rPr>
          <w:rFonts w:ascii="Times New Roman" w:hAnsi="Times New Roman" w:cs="Times New Roman"/>
          <w:sz w:val="23"/>
          <w:szCs w:val="23"/>
        </w:rPr>
        <w:t>tes da implantação da presente L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ei 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Complementar </w:t>
      </w:r>
      <w:r w:rsidR="00451945" w:rsidRPr="00493CC2">
        <w:rPr>
          <w:rFonts w:ascii="Times New Roman" w:hAnsi="Times New Roman" w:cs="Times New Roman"/>
          <w:sz w:val="23"/>
          <w:szCs w:val="23"/>
        </w:rPr>
        <w:t>correrão à conta de dotação própria do orçamento do SAAE, suplementada se necessário.</w:t>
      </w:r>
    </w:p>
    <w:p w14:paraId="0EB622BE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C5F9B8D" w14:textId="2DDBA43A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Art. 5</w:t>
      </w:r>
      <w:r w:rsidR="00952F6C" w:rsidRPr="00493CC2">
        <w:rPr>
          <w:rFonts w:ascii="Times New Roman" w:hAnsi="Times New Roman" w:cs="Times New Roman"/>
          <w:sz w:val="23"/>
          <w:szCs w:val="23"/>
        </w:rPr>
        <w:t>1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51945" w:rsidRPr="00493CC2">
        <w:rPr>
          <w:rFonts w:ascii="Times New Roman" w:hAnsi="Times New Roman" w:cs="Times New Roman"/>
          <w:sz w:val="23"/>
          <w:szCs w:val="23"/>
        </w:rPr>
        <w:t>São partes integrantes da presente Lei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os Anexos I a </w:t>
      </w:r>
      <w:r w:rsidR="00C275D5" w:rsidRPr="00493CC2">
        <w:rPr>
          <w:rFonts w:ascii="Times New Roman" w:hAnsi="Times New Roman" w:cs="Times New Roman"/>
          <w:sz w:val="23"/>
          <w:szCs w:val="23"/>
        </w:rPr>
        <w:t>X</w:t>
      </w:r>
      <w:r w:rsidR="00451945" w:rsidRPr="00493CC2">
        <w:rPr>
          <w:rFonts w:ascii="Times New Roman" w:hAnsi="Times New Roman" w:cs="Times New Roman"/>
          <w:sz w:val="23"/>
          <w:szCs w:val="23"/>
        </w:rPr>
        <w:t>.</w:t>
      </w:r>
    </w:p>
    <w:p w14:paraId="7ADF69D4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7EBE2B9" w14:textId="6A366E55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</w:t>
      </w:r>
      <w:r w:rsidR="00952F6C" w:rsidRPr="00493CC2">
        <w:rPr>
          <w:rFonts w:ascii="Times New Roman" w:hAnsi="Times New Roman" w:cs="Times New Roman"/>
          <w:sz w:val="23"/>
          <w:szCs w:val="23"/>
        </w:rPr>
        <w:t>52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51945" w:rsidRPr="00493CC2">
        <w:rPr>
          <w:rFonts w:ascii="Times New Roman" w:hAnsi="Times New Roman" w:cs="Times New Roman"/>
          <w:sz w:val="23"/>
          <w:szCs w:val="23"/>
        </w:rPr>
        <w:t>Na hipótese de pagamento de remuneração em des</w:t>
      </w:r>
      <w:r w:rsidR="00A33043" w:rsidRPr="00493CC2">
        <w:rPr>
          <w:rFonts w:ascii="Times New Roman" w:hAnsi="Times New Roman" w:cs="Times New Roman"/>
          <w:sz w:val="23"/>
          <w:szCs w:val="23"/>
        </w:rPr>
        <w:t>acordo com o determinado nesta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e no Estatuto dos Servidores, serão responsabilizados civil e criminalmente aqueles que comprovadamente contribuíram para a irregularidade, ensejando inclusive a reparação dos danos ao erário, na forma da legislação vigente.</w:t>
      </w:r>
    </w:p>
    <w:p w14:paraId="5F65C506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5E444DA5" w14:textId="4CCDED84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 xml:space="preserve">Art. </w:t>
      </w:r>
      <w:r w:rsidR="00952F6C" w:rsidRPr="00493CC2">
        <w:rPr>
          <w:rFonts w:ascii="Times New Roman" w:hAnsi="Times New Roman" w:cs="Times New Roman"/>
          <w:sz w:val="23"/>
          <w:szCs w:val="23"/>
        </w:rPr>
        <w:t>53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51945" w:rsidRPr="00493CC2">
        <w:rPr>
          <w:rFonts w:ascii="Times New Roman" w:hAnsi="Times New Roman" w:cs="Times New Roman"/>
          <w:sz w:val="23"/>
          <w:szCs w:val="23"/>
        </w:rPr>
        <w:t>A remuneração do servidor apostilado será recomposta nos termos da estrutura de vencimento de seu cargo efetivo, seus respectivos adicionais e as demais vantagens pecuniárias a que teria direito.</w:t>
      </w:r>
    </w:p>
    <w:p w14:paraId="7D63A44E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2A33DB8" w14:textId="0AEB5F7D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Parágrafo único.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A diferença entre vencimento correspondente ao cargo comissionado no qual foi apostilado e a remuneração do cargo efetivo passa a ter natureza de vantagem pessoal nominalmente identificada, sujeita exclusivamente à atualização decorrente da revisão geral da remuneração dos servidores </w:t>
      </w:r>
      <w:r w:rsidR="00FC7CA4" w:rsidRPr="00493CC2">
        <w:rPr>
          <w:rFonts w:ascii="Times New Roman" w:hAnsi="Times New Roman" w:cs="Times New Roman"/>
          <w:sz w:val="23"/>
          <w:szCs w:val="23"/>
        </w:rPr>
        <w:t>municipais.</w:t>
      </w:r>
    </w:p>
    <w:p w14:paraId="7B839F92" w14:textId="77777777" w:rsidR="00A33043" w:rsidRPr="00493CC2" w:rsidRDefault="00A3304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038D9B41" w14:textId="4E73BF5B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</w:t>
      </w:r>
      <w:r w:rsidR="00952F6C" w:rsidRPr="00493CC2">
        <w:rPr>
          <w:rFonts w:ascii="Times New Roman" w:hAnsi="Times New Roman" w:cs="Times New Roman"/>
          <w:sz w:val="23"/>
          <w:szCs w:val="23"/>
        </w:rPr>
        <w:t>54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O Serviço Autônomo de Água e Esgoto terá o prazo de 90 (noventa) di</w:t>
      </w:r>
      <w:r w:rsidR="00A33043" w:rsidRPr="00493CC2">
        <w:rPr>
          <w:rFonts w:ascii="Times New Roman" w:hAnsi="Times New Roman" w:cs="Times New Roman"/>
          <w:sz w:val="23"/>
          <w:szCs w:val="23"/>
        </w:rPr>
        <w:t>as, a contar da vigência desta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Complementar</w:t>
      </w:r>
      <w:r w:rsidR="00451945" w:rsidRPr="00493CC2">
        <w:rPr>
          <w:rFonts w:ascii="Times New Roman" w:hAnsi="Times New Roman" w:cs="Times New Roman"/>
          <w:sz w:val="23"/>
          <w:szCs w:val="23"/>
        </w:rPr>
        <w:t>, para operacionalizar as alterações previstas.</w:t>
      </w:r>
    </w:p>
    <w:p w14:paraId="6A89BFC9" w14:textId="77777777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18F848B" w14:textId="1089A021" w:rsidR="00DC7D07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</w:t>
      </w:r>
      <w:r w:rsidR="00952F6C" w:rsidRPr="00493CC2">
        <w:rPr>
          <w:rFonts w:ascii="Times New Roman" w:hAnsi="Times New Roman" w:cs="Times New Roman"/>
          <w:sz w:val="23"/>
          <w:szCs w:val="23"/>
        </w:rPr>
        <w:t>55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Ficam revogadas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 as seguintes </w:t>
      </w:r>
      <w:r w:rsidR="007D3EE5" w:rsidRPr="00493CC2">
        <w:rPr>
          <w:rFonts w:ascii="Times New Roman" w:hAnsi="Times New Roman" w:cs="Times New Roman"/>
          <w:sz w:val="23"/>
          <w:szCs w:val="23"/>
        </w:rPr>
        <w:t>normas</w:t>
      </w:r>
      <w:r w:rsidR="00C275D5" w:rsidRPr="00493CC2">
        <w:rPr>
          <w:rFonts w:ascii="Times New Roman" w:hAnsi="Times New Roman" w:cs="Times New Roman"/>
          <w:sz w:val="23"/>
          <w:szCs w:val="23"/>
        </w:rPr>
        <w:t xml:space="preserve"> legais</w:t>
      </w:r>
      <w:r w:rsidR="007D3EE5" w:rsidRPr="00493CC2">
        <w:rPr>
          <w:rFonts w:ascii="Times New Roman" w:hAnsi="Times New Roman" w:cs="Times New Roman"/>
          <w:sz w:val="23"/>
          <w:szCs w:val="23"/>
        </w:rPr>
        <w:t xml:space="preserve"> e suas respectivas modificações posteriores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39DCB25F" w14:textId="77777777" w:rsidR="00DC7D07" w:rsidRPr="00493CC2" w:rsidRDefault="00DC7D07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2B3B33D" w14:textId="77777777" w:rsidR="00DC7D07" w:rsidRPr="00493CC2" w:rsidRDefault="00DC7D07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I -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Lei Complementar nº 82, de 04 de setembro de 2003; </w:t>
      </w:r>
    </w:p>
    <w:p w14:paraId="22F00500" w14:textId="5A238C78" w:rsidR="00232B81" w:rsidRPr="00493CC2" w:rsidRDefault="00232B81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0D0C31E" w14:textId="58BD410E" w:rsidR="00FC7CA4" w:rsidRPr="00493CC2" w:rsidRDefault="00FC7CA4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 – Lei Complementar nº 102, de 22 de dezembro de 2004;</w:t>
      </w:r>
    </w:p>
    <w:p w14:paraId="6F759F95" w14:textId="7BC79272" w:rsidR="00FC7CA4" w:rsidRPr="00493CC2" w:rsidRDefault="00FC7CA4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197778A" w14:textId="6FD33BD7" w:rsidR="00B224FC" w:rsidRPr="00493CC2" w:rsidRDefault="00B224FC" w:rsidP="00B224FC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II</w:t>
      </w:r>
      <w:r w:rsidR="005C1AF9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– Lei Complementar nº 106, de 30 de dezembro de 2005;</w:t>
      </w:r>
    </w:p>
    <w:p w14:paraId="324A25C3" w14:textId="77777777" w:rsidR="00B224FC" w:rsidRPr="00493CC2" w:rsidRDefault="00B224FC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87ECFE9" w14:textId="74D1185C" w:rsidR="00FC7CA4" w:rsidRPr="00493CC2" w:rsidRDefault="00FC7CA4" w:rsidP="00FC7CA4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</w:t>
      </w:r>
      <w:r w:rsidR="005C1AF9" w:rsidRPr="00493CC2">
        <w:rPr>
          <w:rFonts w:ascii="Times New Roman" w:hAnsi="Times New Roman" w:cs="Times New Roman"/>
          <w:sz w:val="23"/>
          <w:szCs w:val="23"/>
        </w:rPr>
        <w:t>V</w:t>
      </w:r>
      <w:r w:rsidRPr="00493CC2">
        <w:rPr>
          <w:rFonts w:ascii="Times New Roman" w:hAnsi="Times New Roman" w:cs="Times New Roman"/>
          <w:sz w:val="23"/>
          <w:szCs w:val="23"/>
        </w:rPr>
        <w:t xml:space="preserve"> – Lei Complementar nº 112, de </w:t>
      </w:r>
      <w:r w:rsidR="00B224FC" w:rsidRPr="00493CC2">
        <w:rPr>
          <w:rFonts w:ascii="Times New Roman" w:hAnsi="Times New Roman" w:cs="Times New Roman"/>
          <w:sz w:val="23"/>
          <w:szCs w:val="23"/>
        </w:rPr>
        <w:t>1º</w:t>
      </w:r>
      <w:r w:rsidRPr="00493CC2">
        <w:rPr>
          <w:rFonts w:ascii="Times New Roman" w:hAnsi="Times New Roman" w:cs="Times New Roman"/>
          <w:sz w:val="23"/>
          <w:szCs w:val="23"/>
        </w:rPr>
        <w:t xml:space="preserve"> de dezembro de 200</w:t>
      </w:r>
      <w:r w:rsidR="00B224FC" w:rsidRPr="00493CC2">
        <w:rPr>
          <w:rFonts w:ascii="Times New Roman" w:hAnsi="Times New Roman" w:cs="Times New Roman"/>
          <w:sz w:val="23"/>
          <w:szCs w:val="23"/>
        </w:rPr>
        <w:t>6</w:t>
      </w:r>
      <w:r w:rsidRPr="00493CC2">
        <w:rPr>
          <w:rFonts w:ascii="Times New Roman" w:hAnsi="Times New Roman" w:cs="Times New Roman"/>
          <w:sz w:val="23"/>
          <w:szCs w:val="23"/>
        </w:rPr>
        <w:t>;</w:t>
      </w:r>
    </w:p>
    <w:p w14:paraId="4A805662" w14:textId="77777777" w:rsidR="00FC7CA4" w:rsidRPr="00493CC2" w:rsidRDefault="00FC7CA4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CFCA2AB" w14:textId="62950760" w:rsidR="00232B81" w:rsidRPr="00493CC2" w:rsidRDefault="005C1AF9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</w:t>
      </w:r>
      <w:r w:rsidR="00232B81" w:rsidRPr="00493CC2">
        <w:rPr>
          <w:rFonts w:ascii="Times New Roman" w:hAnsi="Times New Roman" w:cs="Times New Roman"/>
          <w:sz w:val="23"/>
          <w:szCs w:val="23"/>
        </w:rPr>
        <w:t xml:space="preserve"> - Lei Complementar nº 115, de 25 de maio de 2007; </w:t>
      </w:r>
    </w:p>
    <w:p w14:paraId="32F979E0" w14:textId="0E780DBE" w:rsidR="00DC7D07" w:rsidRPr="00493CC2" w:rsidRDefault="00DC7D07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EB3FA2E" w14:textId="24E34C00" w:rsidR="00FC7CA4" w:rsidRPr="00493CC2" w:rsidRDefault="00FC7CA4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</w:t>
      </w:r>
      <w:r w:rsidR="005C1AF9" w:rsidRPr="00493CC2">
        <w:rPr>
          <w:rFonts w:ascii="Times New Roman" w:hAnsi="Times New Roman" w:cs="Times New Roman"/>
          <w:sz w:val="23"/>
          <w:szCs w:val="23"/>
        </w:rPr>
        <w:t>I</w:t>
      </w:r>
      <w:r w:rsidRPr="00493CC2">
        <w:rPr>
          <w:rFonts w:ascii="Times New Roman" w:hAnsi="Times New Roman" w:cs="Times New Roman"/>
          <w:sz w:val="23"/>
          <w:szCs w:val="23"/>
        </w:rPr>
        <w:t xml:space="preserve"> – Lei Complementar nº 132, de 27 de novembro de 2009;</w:t>
      </w:r>
    </w:p>
    <w:p w14:paraId="04D23C5B" w14:textId="77777777" w:rsidR="00FC7CA4" w:rsidRPr="00493CC2" w:rsidRDefault="00FC7CA4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7C554AD" w14:textId="4CE635B7" w:rsidR="00DC7D07" w:rsidRPr="00493CC2" w:rsidRDefault="005C1AF9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</w:t>
      </w:r>
      <w:r w:rsidR="00DC7D07" w:rsidRPr="00493CC2">
        <w:rPr>
          <w:rFonts w:ascii="Times New Roman" w:hAnsi="Times New Roman" w:cs="Times New Roman"/>
          <w:sz w:val="23"/>
          <w:szCs w:val="23"/>
        </w:rPr>
        <w:t>I</w:t>
      </w:r>
      <w:r w:rsidR="00232B81" w:rsidRPr="00493CC2">
        <w:rPr>
          <w:rFonts w:ascii="Times New Roman" w:hAnsi="Times New Roman" w:cs="Times New Roman"/>
          <w:sz w:val="23"/>
          <w:szCs w:val="23"/>
        </w:rPr>
        <w:t>I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 -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Lei Complementar nº 144, de 29 de agosto de 2011; </w:t>
      </w:r>
    </w:p>
    <w:p w14:paraId="584E4391" w14:textId="77777777" w:rsidR="00DC7D07" w:rsidRPr="00493CC2" w:rsidRDefault="00DC7D07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D82FFE5" w14:textId="5EB12C1C" w:rsidR="00DC7D07" w:rsidRPr="00493CC2" w:rsidRDefault="00DC7D07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V</w:t>
      </w:r>
      <w:r w:rsidR="005C1AF9" w:rsidRPr="00493CC2">
        <w:rPr>
          <w:rFonts w:ascii="Times New Roman" w:hAnsi="Times New Roman" w:cs="Times New Roman"/>
          <w:sz w:val="23"/>
          <w:szCs w:val="23"/>
        </w:rPr>
        <w:t>III</w:t>
      </w:r>
      <w:r w:rsidRPr="00493CC2">
        <w:rPr>
          <w:rFonts w:ascii="Times New Roman" w:hAnsi="Times New Roman" w:cs="Times New Roman"/>
          <w:sz w:val="23"/>
          <w:szCs w:val="23"/>
        </w:rPr>
        <w:t xml:space="preserve"> - </w:t>
      </w:r>
      <w:r w:rsidR="00451945" w:rsidRPr="00493CC2">
        <w:rPr>
          <w:rFonts w:ascii="Times New Roman" w:hAnsi="Times New Roman" w:cs="Times New Roman"/>
          <w:sz w:val="23"/>
          <w:szCs w:val="23"/>
        </w:rPr>
        <w:t>Lei Complementar nº 191</w:t>
      </w:r>
      <w:r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de 30 de março de 2016; </w:t>
      </w:r>
    </w:p>
    <w:p w14:paraId="5524F7FD" w14:textId="064A9083" w:rsidR="00B224FC" w:rsidRPr="00493CC2" w:rsidRDefault="00B224FC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2E55D9B6" w14:textId="7275EE92" w:rsidR="00B224FC" w:rsidRPr="00493CC2" w:rsidRDefault="00B224FC" w:rsidP="00B224FC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I</w:t>
      </w:r>
      <w:r w:rsidR="005C1AF9" w:rsidRPr="00493CC2">
        <w:rPr>
          <w:rFonts w:ascii="Times New Roman" w:hAnsi="Times New Roman" w:cs="Times New Roman"/>
          <w:sz w:val="23"/>
          <w:szCs w:val="23"/>
        </w:rPr>
        <w:t>X</w:t>
      </w:r>
      <w:r w:rsidRPr="00493CC2">
        <w:rPr>
          <w:rFonts w:ascii="Times New Roman" w:hAnsi="Times New Roman" w:cs="Times New Roman"/>
          <w:sz w:val="23"/>
          <w:szCs w:val="23"/>
        </w:rPr>
        <w:t xml:space="preserve"> – Lei Complementar nº 212, de 16 de março de 2018;</w:t>
      </w:r>
    </w:p>
    <w:p w14:paraId="359FD573" w14:textId="77777777" w:rsidR="00DC7D07" w:rsidRPr="00493CC2" w:rsidRDefault="00DC7D07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FCC6DC6" w14:textId="19E46B3D" w:rsidR="00DC7D07" w:rsidRPr="00493CC2" w:rsidRDefault="005C1AF9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 - </w:t>
      </w:r>
      <w:r w:rsidR="00451945" w:rsidRPr="00493CC2">
        <w:rPr>
          <w:rFonts w:ascii="Times New Roman" w:hAnsi="Times New Roman" w:cs="Times New Roman"/>
          <w:sz w:val="23"/>
          <w:szCs w:val="23"/>
        </w:rPr>
        <w:t>Lei nº 6</w:t>
      </w:r>
      <w:r w:rsidR="00DC7D07" w:rsidRPr="00493CC2">
        <w:rPr>
          <w:rFonts w:ascii="Times New Roman" w:hAnsi="Times New Roman" w:cs="Times New Roman"/>
          <w:sz w:val="23"/>
          <w:szCs w:val="23"/>
        </w:rPr>
        <w:t>.</w:t>
      </w:r>
      <w:r w:rsidR="00451945" w:rsidRPr="00493CC2">
        <w:rPr>
          <w:rFonts w:ascii="Times New Roman" w:hAnsi="Times New Roman" w:cs="Times New Roman"/>
          <w:sz w:val="23"/>
          <w:szCs w:val="23"/>
        </w:rPr>
        <w:t>833</w:t>
      </w:r>
      <w:r w:rsidR="00DC7D07"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de 1º de outubro de 2003; </w:t>
      </w:r>
    </w:p>
    <w:p w14:paraId="6AF2C997" w14:textId="7F2C9C2A" w:rsidR="007D3EE5" w:rsidRPr="00493CC2" w:rsidRDefault="007D3EE5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48A58B34" w14:textId="18795D92" w:rsidR="00C5741A" w:rsidRPr="00493CC2" w:rsidRDefault="00C5741A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XI – Lei nº 8.712, de 23 de novembro de 2017;</w:t>
      </w:r>
    </w:p>
    <w:p w14:paraId="7D0AF7BF" w14:textId="28CF4337" w:rsidR="00C5741A" w:rsidRPr="00493CC2" w:rsidRDefault="00C5741A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32524CF4" w14:textId="07DE1AE2" w:rsidR="00C5741A" w:rsidRPr="00493CC2" w:rsidRDefault="00C5741A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</w:t>
      </w:r>
      <w:r w:rsidR="00431DD8" w:rsidRPr="00493CC2">
        <w:rPr>
          <w:rFonts w:ascii="Times New Roman" w:hAnsi="Times New Roman" w:cs="Times New Roman"/>
          <w:sz w:val="23"/>
          <w:szCs w:val="23"/>
        </w:rPr>
        <w:t>II</w:t>
      </w:r>
      <w:r w:rsidRPr="00493CC2">
        <w:rPr>
          <w:rFonts w:ascii="Times New Roman" w:hAnsi="Times New Roman" w:cs="Times New Roman"/>
          <w:sz w:val="23"/>
          <w:szCs w:val="23"/>
        </w:rPr>
        <w:t xml:space="preserve"> – Lei nº 8.877, de 26 de novembro de 2018;</w:t>
      </w:r>
    </w:p>
    <w:p w14:paraId="5A7E8100" w14:textId="77777777" w:rsidR="008F5DEA" w:rsidRPr="00493CC2" w:rsidRDefault="008F5DEA" w:rsidP="008F5DEA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66FCBBBA" w14:textId="6EBA0633" w:rsidR="00451945" w:rsidRPr="00493CC2" w:rsidRDefault="005C1AF9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</w:t>
      </w:r>
      <w:r w:rsidR="008F5DEA" w:rsidRPr="00493CC2">
        <w:rPr>
          <w:rFonts w:ascii="Times New Roman" w:hAnsi="Times New Roman" w:cs="Times New Roman"/>
          <w:sz w:val="23"/>
          <w:szCs w:val="23"/>
        </w:rPr>
        <w:t>III</w:t>
      </w:r>
      <w:r w:rsidR="00FC7CA4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DC7D07" w:rsidRPr="00493CC2">
        <w:rPr>
          <w:rFonts w:ascii="Times New Roman" w:hAnsi="Times New Roman" w:cs="Times New Roman"/>
          <w:sz w:val="23"/>
          <w:szCs w:val="23"/>
        </w:rPr>
        <w:t xml:space="preserve">– artigos 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12 a 187 da Lei Delegada nº </w:t>
      </w:r>
      <w:r w:rsidR="00DC7D07" w:rsidRPr="00493CC2">
        <w:rPr>
          <w:rFonts w:ascii="Times New Roman" w:hAnsi="Times New Roman" w:cs="Times New Roman"/>
          <w:sz w:val="23"/>
          <w:szCs w:val="23"/>
        </w:rPr>
        <w:t>0</w:t>
      </w:r>
      <w:r w:rsidR="00451945" w:rsidRPr="00493CC2">
        <w:rPr>
          <w:rFonts w:ascii="Times New Roman" w:hAnsi="Times New Roman" w:cs="Times New Roman"/>
          <w:sz w:val="23"/>
          <w:szCs w:val="23"/>
        </w:rPr>
        <w:t>6</w:t>
      </w:r>
      <w:r w:rsidR="00DC7D07" w:rsidRPr="00493CC2">
        <w:rPr>
          <w:rFonts w:ascii="Times New Roman" w:hAnsi="Times New Roman" w:cs="Times New Roman"/>
          <w:sz w:val="23"/>
          <w:szCs w:val="23"/>
        </w:rPr>
        <w:t>,</w:t>
      </w:r>
      <w:r w:rsidR="00451945" w:rsidRPr="00493CC2">
        <w:rPr>
          <w:rFonts w:ascii="Times New Roman" w:hAnsi="Times New Roman" w:cs="Times New Roman"/>
          <w:sz w:val="23"/>
          <w:szCs w:val="23"/>
        </w:rPr>
        <w:t xml:space="preserve"> de 23 de setembro de 2013.</w:t>
      </w:r>
    </w:p>
    <w:p w14:paraId="08BAACAF" w14:textId="71E83BED" w:rsidR="00B75AB3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54FF864" w14:textId="3D921A53" w:rsidR="00FC7CA4" w:rsidRPr="00493CC2" w:rsidRDefault="005C1AF9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X</w:t>
      </w:r>
      <w:r w:rsidR="008F5DEA" w:rsidRPr="00493CC2">
        <w:rPr>
          <w:rFonts w:ascii="Times New Roman" w:hAnsi="Times New Roman" w:cs="Times New Roman"/>
          <w:sz w:val="23"/>
          <w:szCs w:val="23"/>
        </w:rPr>
        <w:t>I</w:t>
      </w:r>
      <w:r w:rsidR="00431DD8" w:rsidRPr="00493CC2">
        <w:rPr>
          <w:rFonts w:ascii="Times New Roman" w:hAnsi="Times New Roman" w:cs="Times New Roman"/>
          <w:sz w:val="23"/>
          <w:szCs w:val="23"/>
        </w:rPr>
        <w:t>V</w:t>
      </w:r>
      <w:r w:rsidR="00FC7CA4" w:rsidRPr="00493CC2">
        <w:rPr>
          <w:rFonts w:ascii="Times New Roman" w:hAnsi="Times New Roman" w:cs="Times New Roman"/>
          <w:sz w:val="23"/>
          <w:szCs w:val="23"/>
        </w:rPr>
        <w:t xml:space="preserve"> – Decreto nº 4.395, de 17 de novembro de 2011.</w:t>
      </w:r>
    </w:p>
    <w:p w14:paraId="759F38C8" w14:textId="77777777" w:rsidR="00FC7CA4" w:rsidRPr="00493CC2" w:rsidRDefault="00FC7CA4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</w:p>
    <w:p w14:paraId="7C7F6E71" w14:textId="73C1FEB3" w:rsidR="00451945" w:rsidRPr="00493CC2" w:rsidRDefault="00B75AB3" w:rsidP="00FD6B2D">
      <w:pPr>
        <w:spacing w:after="0" w:line="240" w:lineRule="auto"/>
        <w:ind w:right="-1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Art. </w:t>
      </w:r>
      <w:r w:rsidR="00952F6C" w:rsidRPr="00493CC2">
        <w:rPr>
          <w:rFonts w:ascii="Times New Roman" w:hAnsi="Times New Roman" w:cs="Times New Roman"/>
          <w:sz w:val="23"/>
          <w:szCs w:val="23"/>
        </w:rPr>
        <w:t>56</w:t>
      </w:r>
      <w:r w:rsidRPr="00493CC2">
        <w:rPr>
          <w:rFonts w:ascii="Times New Roman" w:hAnsi="Times New Roman" w:cs="Times New Roman"/>
          <w:sz w:val="23"/>
          <w:szCs w:val="23"/>
        </w:rPr>
        <w:t xml:space="preserve"> Esta L</w:t>
      </w:r>
      <w:r w:rsidR="00451945" w:rsidRPr="00493CC2">
        <w:rPr>
          <w:rFonts w:ascii="Times New Roman" w:hAnsi="Times New Roman" w:cs="Times New Roman"/>
          <w:sz w:val="23"/>
          <w:szCs w:val="23"/>
        </w:rPr>
        <w:t>ei</w:t>
      </w: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Complementar </w:t>
      </w:r>
      <w:r w:rsidRPr="00493CC2">
        <w:rPr>
          <w:rFonts w:ascii="Times New Roman" w:hAnsi="Times New Roman" w:cs="Times New Roman"/>
          <w:sz w:val="23"/>
          <w:szCs w:val="23"/>
        </w:rPr>
        <w:t>entra em vigor na data de sua publicação.</w:t>
      </w:r>
    </w:p>
    <w:p w14:paraId="3FBCE015" w14:textId="77777777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4BED695C" w14:textId="6C2E0416" w:rsidR="00B75AB3" w:rsidRPr="00493CC2" w:rsidRDefault="00B75AB3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Prefeit</w:t>
      </w:r>
      <w:r w:rsidR="00234ACA" w:rsidRPr="00493CC2">
        <w:rPr>
          <w:rFonts w:ascii="Times New Roman" w:hAnsi="Times New Roman" w:cs="Times New Roman"/>
          <w:sz w:val="23"/>
          <w:szCs w:val="23"/>
        </w:rPr>
        <w:t xml:space="preserve">ura Municipal de Sete Lagoas, </w:t>
      </w:r>
      <w:r w:rsidR="00BD13FB">
        <w:rPr>
          <w:rFonts w:ascii="Times New Roman" w:hAnsi="Times New Roman" w:cs="Times New Roman"/>
          <w:sz w:val="23"/>
          <w:szCs w:val="23"/>
        </w:rPr>
        <w:t>17</w:t>
      </w:r>
      <w:r w:rsidR="00952F6C" w:rsidRPr="00493CC2">
        <w:rPr>
          <w:rFonts w:ascii="Times New Roman" w:hAnsi="Times New Roman" w:cs="Times New Roman"/>
          <w:sz w:val="23"/>
          <w:szCs w:val="23"/>
        </w:rPr>
        <w:t xml:space="preserve"> de abril</w:t>
      </w:r>
      <w:r w:rsidRPr="00493CC2">
        <w:rPr>
          <w:rFonts w:ascii="Times New Roman" w:hAnsi="Times New Roman" w:cs="Times New Roman"/>
          <w:sz w:val="23"/>
          <w:szCs w:val="23"/>
        </w:rPr>
        <w:t xml:space="preserve"> de 2023.</w:t>
      </w:r>
    </w:p>
    <w:p w14:paraId="6DEFBF31" w14:textId="77777777" w:rsidR="00386306" w:rsidRPr="00493CC2" w:rsidRDefault="00386306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2186B3AA" w14:textId="77777777" w:rsidR="00386306" w:rsidRPr="00493CC2" w:rsidRDefault="00386306" w:rsidP="00FD6B2D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</w:p>
    <w:p w14:paraId="47A733C9" w14:textId="77777777" w:rsidR="00386306" w:rsidRPr="00493CC2" w:rsidRDefault="00386306" w:rsidP="00FD6B2D">
      <w:pPr>
        <w:spacing w:after="0" w:line="240" w:lineRule="auto"/>
        <w:ind w:right="113" w:firstLine="2268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DUÍLIO DE CASTRO FARIA</w:t>
      </w:r>
    </w:p>
    <w:p w14:paraId="33ABD3B9" w14:textId="32C9C045" w:rsidR="00C05751" w:rsidRPr="00493CC2" w:rsidRDefault="00386306" w:rsidP="00C5741A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Prefeito Municipal</w:t>
      </w:r>
      <w:bookmarkStart w:id="51" w:name="_Toc77338870"/>
      <w:bookmarkStart w:id="52" w:name="_Toc77844937"/>
    </w:p>
    <w:bookmarkEnd w:id="51"/>
    <w:bookmarkEnd w:id="52"/>
    <w:p w14:paraId="13DD3B99" w14:textId="77777777" w:rsidR="008F5DEA" w:rsidRPr="00493CC2" w:rsidRDefault="00280245" w:rsidP="008F5DEA">
      <w:pPr>
        <w:spacing w:after="0" w:line="240" w:lineRule="auto"/>
        <w:ind w:right="113" w:firstLine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p w14:paraId="294428C9" w14:textId="77777777" w:rsidR="008F5DEA" w:rsidRPr="00493CC2" w:rsidRDefault="008F5DEA" w:rsidP="008F5DEA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>ANEXO I</w:t>
      </w:r>
    </w:p>
    <w:p w14:paraId="36DD7672" w14:textId="77777777" w:rsidR="008F5DEA" w:rsidRPr="00493CC2" w:rsidRDefault="008F5DEA" w:rsidP="008F5DEA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915BB91" w14:textId="77777777" w:rsidR="008F5DEA" w:rsidRPr="00493CC2" w:rsidRDefault="008F5DEA" w:rsidP="008F5DEA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ORGANOGRAMA GERAL</w:t>
      </w:r>
    </w:p>
    <w:p w14:paraId="6F5C73F7" w14:textId="4898F90C" w:rsidR="008F5DEA" w:rsidRPr="00493CC2" w:rsidRDefault="008F5DEA" w:rsidP="00947BF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92544" behindDoc="1" locked="0" layoutInCell="1" allowOverlap="1" wp14:anchorId="1A2E1606" wp14:editId="25CBFAE3">
            <wp:simplePos x="0" y="0"/>
            <wp:positionH relativeFrom="margin">
              <wp:posOffset>-6985</wp:posOffset>
            </wp:positionH>
            <wp:positionV relativeFrom="paragraph">
              <wp:posOffset>843915</wp:posOffset>
            </wp:positionV>
            <wp:extent cx="5861050" cy="5499100"/>
            <wp:effectExtent l="0" t="0" r="0" b="0"/>
            <wp:wrapTopAndBottom/>
            <wp:docPr id="28" name="Diagrama 4">
              <a:extLst xmlns:a="http://schemas.openxmlformats.org/drawingml/2006/main">
                <a:ext uri="{FF2B5EF4-FFF2-40B4-BE49-F238E27FC236}">
                  <a16:creationId xmlns:a16="http://schemas.microsoft.com/office/drawing/2014/main" id="{B57564A8-25C9-42B8-A079-34F3557CEC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14:paraId="1A403B48" w14:textId="2D2F08A8" w:rsidR="008F5DEA" w:rsidRPr="00493CC2" w:rsidRDefault="008F5DEA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06BE429" w14:textId="77777777" w:rsidR="008F5DEA" w:rsidRPr="00493CC2" w:rsidRDefault="008F5DEA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7C55C1A" w14:textId="77777777" w:rsidR="008F5DEA" w:rsidRPr="00493CC2" w:rsidRDefault="008F5DEA" w:rsidP="00C05751">
      <w:pPr>
        <w:pStyle w:val="PargrafodaLista"/>
        <w:spacing w:after="0" w:line="240" w:lineRule="auto"/>
        <w:rPr>
          <w:rFonts w:ascii="Times New Roman" w:eastAsiaTheme="majorEastAsia" w:hAnsi="Times New Roman" w:cs="Times New Roman"/>
          <w:sz w:val="23"/>
          <w:szCs w:val="23"/>
        </w:rPr>
      </w:pPr>
    </w:p>
    <w:p w14:paraId="66CD8A33" w14:textId="648A7DCB" w:rsidR="008F5DEA" w:rsidRPr="00493CC2" w:rsidRDefault="008F5DEA" w:rsidP="00C05751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id="53" w:name="_Toc77844938"/>
    </w:p>
    <w:p w14:paraId="3008C045" w14:textId="4E5DFCD8" w:rsidR="008F5DEA" w:rsidRPr="00493CC2" w:rsidRDefault="008F5DEA" w:rsidP="008F5DEA">
      <w:pPr>
        <w:pStyle w:val="PargrafodaLista"/>
      </w:pPr>
      <w:r w:rsidRPr="00493CC2">
        <w:br w:type="page"/>
      </w:r>
    </w:p>
    <w:p w14:paraId="14D4E5D4" w14:textId="130292AA" w:rsidR="00B13FC2" w:rsidRPr="00493CC2" w:rsidRDefault="00B13FC2" w:rsidP="00C05751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>ANEXO II</w:t>
      </w:r>
    </w:p>
    <w:p w14:paraId="773ED938" w14:textId="77777777" w:rsidR="00EE393F" w:rsidRPr="00493CC2" w:rsidRDefault="00B13FC2" w:rsidP="00C05751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DESCRIÇÃO DAS UNIDADES ADMINISTRATIVAS</w:t>
      </w:r>
      <w:bookmarkEnd w:id="53"/>
    </w:p>
    <w:p w14:paraId="41202B76" w14:textId="534FBB1C" w:rsidR="00C05751" w:rsidRPr="00493CC2" w:rsidRDefault="00C05751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4C9FC49" w14:textId="77777777" w:rsidR="00947BF9" w:rsidRPr="00493CC2" w:rsidRDefault="00947BF9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34352CB4" w14:textId="77777777" w:rsidTr="00B13FC2">
        <w:trPr>
          <w:trHeight w:val="638"/>
          <w:jc w:val="center"/>
        </w:trPr>
        <w:tc>
          <w:tcPr>
            <w:tcW w:w="788" w:type="dxa"/>
            <w:shd w:val="clear" w:color="auto" w:fill="DDD9C3"/>
          </w:tcPr>
          <w:p w14:paraId="0A3019EC" w14:textId="77777777" w:rsidR="00EE393F" w:rsidRPr="00493CC2" w:rsidRDefault="00EE393F" w:rsidP="005F26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725F3438" w14:textId="77777777" w:rsidR="00EE393F" w:rsidRPr="00493CC2" w:rsidRDefault="00EE393F" w:rsidP="005F2688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652" w:type="dxa"/>
            <w:shd w:val="clear" w:color="auto" w:fill="DDD9C3"/>
          </w:tcPr>
          <w:p w14:paraId="49633F1B" w14:textId="77777777" w:rsidR="00EE393F" w:rsidRPr="00493CC2" w:rsidRDefault="00EE393F" w:rsidP="005F2688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5F2688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7F78C4E6" w14:textId="77777777" w:rsidR="00EE393F" w:rsidRPr="00493CC2" w:rsidRDefault="00EE393F" w:rsidP="005F2688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PRESIDÊNCIA</w:t>
            </w:r>
          </w:p>
        </w:tc>
        <w:tc>
          <w:tcPr>
            <w:tcW w:w="2060" w:type="dxa"/>
            <w:shd w:val="clear" w:color="auto" w:fill="DDD9C3"/>
          </w:tcPr>
          <w:p w14:paraId="5726A071" w14:textId="77777777" w:rsidR="00EE393F" w:rsidRPr="00493CC2" w:rsidRDefault="00EE393F" w:rsidP="005F2688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7FE5F6AC" w14:textId="77777777" w:rsidR="00EE393F" w:rsidRPr="00493CC2" w:rsidRDefault="00EE393F" w:rsidP="005F2688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</w:t>
            </w:r>
          </w:p>
        </w:tc>
      </w:tr>
      <w:tr w:rsidR="00493CC2" w:rsidRPr="00493CC2" w14:paraId="1A62CCAB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7700D7EB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76684D1A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DIRETOR-PRESIDENTE</w:t>
            </w:r>
          </w:p>
        </w:tc>
      </w:tr>
      <w:tr w:rsidR="00493CC2" w:rsidRPr="00493CC2" w14:paraId="399A7E12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5B527717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5F2688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5F2688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05AF8553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  <w:tr w:rsidR="00493CC2" w:rsidRPr="00493CC2" w14:paraId="6D91C45E" w14:textId="77777777" w:rsidTr="0094732A">
        <w:trPr>
          <w:trHeight w:val="850"/>
          <w:jc w:val="center"/>
        </w:trPr>
        <w:tc>
          <w:tcPr>
            <w:tcW w:w="8500" w:type="dxa"/>
            <w:gridSpan w:val="3"/>
          </w:tcPr>
          <w:p w14:paraId="76E345DD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5F2688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07FC1A83" w14:textId="77777777" w:rsidR="00EE393F" w:rsidRPr="00493CC2" w:rsidRDefault="00EE393F" w:rsidP="005F2688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dirigir, orientar, coordenar, fiscalizar e supervisionar as atividades desempenhadas pelo SAAE.</w:t>
            </w:r>
          </w:p>
        </w:tc>
      </w:tr>
      <w:tr w:rsidR="00EE393F" w:rsidRPr="00493CC2" w14:paraId="6B3038B5" w14:textId="77777777" w:rsidTr="0094732A">
        <w:trPr>
          <w:trHeight w:val="850"/>
          <w:jc w:val="center"/>
        </w:trPr>
        <w:tc>
          <w:tcPr>
            <w:tcW w:w="8500" w:type="dxa"/>
            <w:gridSpan w:val="3"/>
          </w:tcPr>
          <w:p w14:paraId="0C272D82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5F2688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5609824E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1.1 CONTROLE INTERNO</w:t>
            </w:r>
          </w:p>
          <w:p w14:paraId="45D8DF60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1.2 ASSESSORIA JURÍDICA</w:t>
            </w:r>
          </w:p>
          <w:p w14:paraId="2BFE3513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1.3 ASSESSORIA DE COMUNICAÇÃO</w:t>
            </w:r>
          </w:p>
          <w:p w14:paraId="5246F384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1.4 ASSESSORIA ESTRATÉGICA DE ENGENHARIA</w:t>
            </w:r>
          </w:p>
          <w:p w14:paraId="06F8F216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1.5 ASSESSORIA DE TECNOLOGIA E INFORMAÇÃO</w:t>
            </w:r>
          </w:p>
          <w:p w14:paraId="176BF562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 DIRETORIA ADMINISTRATIVA E FINANCEIRA</w:t>
            </w:r>
          </w:p>
          <w:p w14:paraId="23B17DB4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 DIRETORIA DE OPERAÇÃO E MANUTENÇÃO</w:t>
            </w:r>
          </w:p>
        </w:tc>
      </w:tr>
    </w:tbl>
    <w:p w14:paraId="33FC5B2F" w14:textId="77777777" w:rsidR="00EE393F" w:rsidRPr="00493CC2" w:rsidRDefault="00EE393F" w:rsidP="005F268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342F569" w14:textId="77777777" w:rsidR="00B13FC2" w:rsidRPr="00493CC2" w:rsidRDefault="00B13FC2" w:rsidP="005F268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5EAC5530" w14:textId="77777777" w:rsidTr="00B13FC2">
        <w:trPr>
          <w:trHeight w:val="596"/>
          <w:jc w:val="center"/>
        </w:trPr>
        <w:tc>
          <w:tcPr>
            <w:tcW w:w="788" w:type="dxa"/>
            <w:shd w:val="clear" w:color="auto" w:fill="DDD9C3"/>
          </w:tcPr>
          <w:p w14:paraId="6ACDA717" w14:textId="77777777" w:rsidR="00EE393F" w:rsidRPr="00493CC2" w:rsidRDefault="00EE393F" w:rsidP="005F26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6E901790" w14:textId="77777777" w:rsidR="00EE393F" w:rsidRPr="00493CC2" w:rsidRDefault="00EE393F" w:rsidP="005F2688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5652" w:type="dxa"/>
            <w:shd w:val="clear" w:color="auto" w:fill="DDD9C3"/>
          </w:tcPr>
          <w:p w14:paraId="28E4D30B" w14:textId="77777777" w:rsidR="00EE393F" w:rsidRPr="00493CC2" w:rsidRDefault="00EE393F" w:rsidP="005F2688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5F2688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6D811DD7" w14:textId="77777777" w:rsidR="00EE393F" w:rsidRPr="00493CC2" w:rsidRDefault="00EE393F" w:rsidP="005F2688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CONTROLE INTERNO</w:t>
            </w:r>
          </w:p>
        </w:tc>
        <w:tc>
          <w:tcPr>
            <w:tcW w:w="2060" w:type="dxa"/>
            <w:shd w:val="clear" w:color="auto" w:fill="DDD9C3"/>
          </w:tcPr>
          <w:p w14:paraId="0D62C0F0" w14:textId="77777777" w:rsidR="00EE393F" w:rsidRPr="00493CC2" w:rsidRDefault="00EE393F" w:rsidP="005F2688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2090662B" w14:textId="77777777" w:rsidR="00EE393F" w:rsidRPr="00493CC2" w:rsidRDefault="00EE393F" w:rsidP="005F2688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CINT</w:t>
            </w:r>
          </w:p>
        </w:tc>
      </w:tr>
      <w:tr w:rsidR="00493CC2" w:rsidRPr="00493CC2" w14:paraId="5DB34F58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144CFCEA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688F54C1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CONTROLADOR-CHEFE</w:t>
            </w:r>
          </w:p>
        </w:tc>
      </w:tr>
      <w:tr w:rsidR="00493CC2" w:rsidRPr="00493CC2" w14:paraId="0E06DBF8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42F7DE00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5F2688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5F2688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3A0C8995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PRESIDÊNCIA</w:t>
            </w:r>
          </w:p>
        </w:tc>
      </w:tr>
      <w:tr w:rsidR="00493CC2" w:rsidRPr="00493CC2" w14:paraId="78058C31" w14:textId="77777777" w:rsidTr="0094732A">
        <w:trPr>
          <w:trHeight w:val="850"/>
          <w:jc w:val="center"/>
        </w:trPr>
        <w:tc>
          <w:tcPr>
            <w:tcW w:w="8500" w:type="dxa"/>
            <w:gridSpan w:val="3"/>
          </w:tcPr>
          <w:p w14:paraId="38316D78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5F2688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5B416D28" w14:textId="07A84385" w:rsidR="00EE393F" w:rsidRPr="00493CC2" w:rsidRDefault="00EE393F" w:rsidP="005F2688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controlar as ações administrativas do SAAE, visando proteger e assegurar a exatidão e</w:t>
            </w:r>
            <w:r w:rsidR="005E5A82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fidelidade dos dados contábeis e outros, promovendo a integridade, desenvolvendo aeficácia operacional e estimulando o aprimoramento dos processos e políticasadministrativas, atuando preferencialmente de maneira preventiva.</w:t>
            </w:r>
          </w:p>
        </w:tc>
      </w:tr>
      <w:tr w:rsidR="00493CC2" w:rsidRPr="00493CC2" w14:paraId="70DFD30B" w14:textId="77777777" w:rsidTr="00B13FC2">
        <w:trPr>
          <w:trHeight w:val="585"/>
          <w:jc w:val="center"/>
        </w:trPr>
        <w:tc>
          <w:tcPr>
            <w:tcW w:w="8500" w:type="dxa"/>
            <w:gridSpan w:val="3"/>
          </w:tcPr>
          <w:p w14:paraId="07E02CE3" w14:textId="77777777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5F2688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3E26C852" w14:textId="37412DFD" w:rsidR="00EE393F" w:rsidRPr="00493CC2" w:rsidRDefault="00EE393F" w:rsidP="005F2688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  <w:r w:rsidR="00500F5C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00F5C" w:rsidRPr="00493CC2" w14:paraId="7C62FE07" w14:textId="77777777" w:rsidTr="00B13FC2">
        <w:trPr>
          <w:trHeight w:val="585"/>
          <w:jc w:val="center"/>
        </w:trPr>
        <w:tc>
          <w:tcPr>
            <w:tcW w:w="8500" w:type="dxa"/>
            <w:gridSpan w:val="3"/>
          </w:tcPr>
          <w:p w14:paraId="2C8A4FC7" w14:textId="4710A321" w:rsidR="00500F5C" w:rsidRPr="00493CC2" w:rsidRDefault="00A52867" w:rsidP="00500F5C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SUBORDINAÇÃO</w:t>
            </w:r>
            <w:r w:rsidR="00500F5C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TÉCNIC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ED68D3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-JURÍDICA</w:t>
            </w:r>
          </w:p>
          <w:p w14:paraId="325184DE" w14:textId="612082A7" w:rsidR="00500F5C" w:rsidRPr="00493CC2" w:rsidRDefault="00500F5C" w:rsidP="00500F5C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Controladoria Geral do Município</w:t>
            </w:r>
          </w:p>
        </w:tc>
      </w:tr>
    </w:tbl>
    <w:p w14:paraId="55B0445B" w14:textId="77777777" w:rsidR="001C4C06" w:rsidRPr="00493CC2" w:rsidRDefault="001C4C06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63B3E88" w14:textId="77777777" w:rsidR="001C4C06" w:rsidRPr="00493CC2" w:rsidRDefault="001C4C06" w:rsidP="00C05751">
      <w:pPr>
        <w:spacing w:after="0" w:line="240" w:lineRule="auto"/>
        <w:jc w:val="left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28BEE67E" w14:textId="77777777" w:rsidTr="00B13FC2">
        <w:trPr>
          <w:trHeight w:val="566"/>
          <w:jc w:val="center"/>
        </w:trPr>
        <w:tc>
          <w:tcPr>
            <w:tcW w:w="788" w:type="dxa"/>
            <w:shd w:val="clear" w:color="auto" w:fill="DDD9C3"/>
          </w:tcPr>
          <w:p w14:paraId="09DAE1B1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2D110790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5652" w:type="dxa"/>
            <w:shd w:val="clear" w:color="auto" w:fill="DDD9C3"/>
          </w:tcPr>
          <w:p w14:paraId="015BE500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UNIDADEADMINISTRATIVA</w:t>
            </w:r>
          </w:p>
          <w:p w14:paraId="3D6CE1A1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ASSESSORIA JURÍDICA</w:t>
            </w:r>
          </w:p>
        </w:tc>
        <w:tc>
          <w:tcPr>
            <w:tcW w:w="2060" w:type="dxa"/>
            <w:shd w:val="clear" w:color="auto" w:fill="DDD9C3"/>
          </w:tcPr>
          <w:p w14:paraId="1518B2E9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6F945647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ASSJUR</w:t>
            </w:r>
          </w:p>
        </w:tc>
      </w:tr>
      <w:tr w:rsidR="00493CC2" w:rsidRPr="00493CC2" w14:paraId="2FCD13A3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3E9D3DA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3151F266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ASSESSOR-CHEFE JURÍDICO</w:t>
            </w:r>
          </w:p>
        </w:tc>
      </w:tr>
      <w:tr w:rsidR="00493CC2" w:rsidRPr="00493CC2" w14:paraId="7CD49652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69773339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1CF4F7D6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PRESIDÊNCIA</w:t>
            </w:r>
          </w:p>
        </w:tc>
      </w:tr>
      <w:tr w:rsidR="00493CC2" w:rsidRPr="00493CC2" w14:paraId="659AC862" w14:textId="77777777" w:rsidTr="00B13FC2">
        <w:trPr>
          <w:trHeight w:val="603"/>
          <w:jc w:val="center"/>
        </w:trPr>
        <w:tc>
          <w:tcPr>
            <w:tcW w:w="8500" w:type="dxa"/>
            <w:gridSpan w:val="3"/>
          </w:tcPr>
          <w:p w14:paraId="0297AFDE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104296AB" w14:textId="7AA0CF7B" w:rsidR="00EE393F" w:rsidRPr="00493CC2" w:rsidRDefault="00EE393F" w:rsidP="00C05751">
            <w:pPr>
              <w:pStyle w:val="TableParagraph"/>
              <w:ind w:right="193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assessorar ju</w:t>
            </w:r>
            <w:r w:rsidR="007679B8" w:rsidRPr="00493CC2">
              <w:rPr>
                <w:rFonts w:ascii="Times New Roman" w:hAnsi="Times New Roman" w:cs="Times New Roman"/>
                <w:sz w:val="23"/>
                <w:szCs w:val="23"/>
              </w:rPr>
              <w:t>ridicamente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o SAAE.</w:t>
            </w:r>
          </w:p>
        </w:tc>
      </w:tr>
      <w:tr w:rsidR="00493CC2" w:rsidRPr="00493CC2" w14:paraId="5BD44F28" w14:textId="77777777" w:rsidTr="00B13FC2">
        <w:trPr>
          <w:trHeight w:val="555"/>
          <w:jc w:val="center"/>
        </w:trPr>
        <w:tc>
          <w:tcPr>
            <w:tcW w:w="8500" w:type="dxa"/>
            <w:gridSpan w:val="3"/>
          </w:tcPr>
          <w:p w14:paraId="21D32FDB" w14:textId="77777777" w:rsidR="00500F5C" w:rsidRPr="00493CC2" w:rsidRDefault="00500F5C" w:rsidP="00500F5C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 SUBORDINADA</w:t>
            </w:r>
          </w:p>
          <w:p w14:paraId="4EE5AABF" w14:textId="3DDFB40F" w:rsidR="00500F5C" w:rsidRPr="00493CC2" w:rsidRDefault="00500F5C" w:rsidP="00500F5C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NÃO HÁ </w:t>
            </w:r>
          </w:p>
        </w:tc>
      </w:tr>
      <w:tr w:rsidR="00500F5C" w:rsidRPr="00493CC2" w14:paraId="48611814" w14:textId="77777777" w:rsidTr="00B13FC2">
        <w:trPr>
          <w:trHeight w:val="555"/>
          <w:jc w:val="center"/>
        </w:trPr>
        <w:tc>
          <w:tcPr>
            <w:tcW w:w="8500" w:type="dxa"/>
            <w:gridSpan w:val="3"/>
          </w:tcPr>
          <w:p w14:paraId="4A0B7293" w14:textId="33D4DE04" w:rsidR="00500F5C" w:rsidRPr="00493CC2" w:rsidRDefault="00A52867" w:rsidP="00500F5C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SUBORDINAÇÃO</w:t>
            </w:r>
            <w:r w:rsidR="00500F5C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TÉCNIC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295B51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  <w:r w:rsidR="00ED68D3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JURÍDICA</w:t>
            </w:r>
          </w:p>
          <w:p w14:paraId="55556719" w14:textId="0274CA08" w:rsidR="00500F5C" w:rsidRPr="00493CC2" w:rsidRDefault="00500F5C" w:rsidP="00500F5C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Procuradoria Geral do Município</w:t>
            </w:r>
          </w:p>
        </w:tc>
      </w:tr>
    </w:tbl>
    <w:p w14:paraId="7AED8F57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6A0E655" w14:textId="77777777" w:rsidR="00C05751" w:rsidRPr="00493CC2" w:rsidRDefault="00C05751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2661C67B" w14:textId="77777777" w:rsidTr="00B13FC2">
        <w:trPr>
          <w:trHeight w:val="566"/>
          <w:jc w:val="center"/>
        </w:trPr>
        <w:tc>
          <w:tcPr>
            <w:tcW w:w="788" w:type="dxa"/>
            <w:shd w:val="clear" w:color="auto" w:fill="DDD9C3"/>
          </w:tcPr>
          <w:p w14:paraId="65B109BE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53CFA712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5652" w:type="dxa"/>
            <w:shd w:val="clear" w:color="auto" w:fill="DDD9C3"/>
          </w:tcPr>
          <w:p w14:paraId="604950B4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B13FC2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77A9EA32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ASSESSORIA DE COMUNICAÇÃO</w:t>
            </w:r>
          </w:p>
        </w:tc>
        <w:tc>
          <w:tcPr>
            <w:tcW w:w="2060" w:type="dxa"/>
            <w:shd w:val="clear" w:color="auto" w:fill="DDD9C3"/>
          </w:tcPr>
          <w:p w14:paraId="4C8A7414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7693FD1A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ASSCOM</w:t>
            </w:r>
          </w:p>
        </w:tc>
      </w:tr>
      <w:tr w:rsidR="00493CC2" w:rsidRPr="00493CC2" w14:paraId="0F68A287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1008363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261504DF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ASSESSOR-CHEFE DE COMUNICAÇÃO</w:t>
            </w:r>
          </w:p>
        </w:tc>
      </w:tr>
      <w:tr w:rsidR="00493CC2" w:rsidRPr="00493CC2" w14:paraId="307BCB6F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3C2FBB68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0E355EA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PRESIDÊNCIA</w:t>
            </w:r>
          </w:p>
        </w:tc>
      </w:tr>
      <w:tr w:rsidR="00493CC2" w:rsidRPr="00493CC2" w14:paraId="3E588782" w14:textId="77777777" w:rsidTr="0094732A">
        <w:trPr>
          <w:trHeight w:val="850"/>
          <w:jc w:val="center"/>
        </w:trPr>
        <w:tc>
          <w:tcPr>
            <w:tcW w:w="8500" w:type="dxa"/>
            <w:gridSpan w:val="3"/>
          </w:tcPr>
          <w:p w14:paraId="18383AB7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40314CB5" w14:textId="77777777" w:rsidR="00EE393F" w:rsidRPr="00493CC2" w:rsidRDefault="00EE393F" w:rsidP="00184C65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planejar, coordenar e executar as atividades de comunicação e jornalismo do SAAE.</w:t>
            </w:r>
          </w:p>
        </w:tc>
      </w:tr>
      <w:tr w:rsidR="00EE393F" w:rsidRPr="00493CC2" w14:paraId="43040173" w14:textId="77777777" w:rsidTr="00B13FC2">
        <w:trPr>
          <w:trHeight w:val="601"/>
          <w:jc w:val="center"/>
        </w:trPr>
        <w:tc>
          <w:tcPr>
            <w:tcW w:w="8500" w:type="dxa"/>
            <w:gridSpan w:val="3"/>
          </w:tcPr>
          <w:p w14:paraId="65535234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488575C6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0BB86E6D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D70F050" w14:textId="77777777" w:rsidR="00C05751" w:rsidRPr="00493CC2" w:rsidRDefault="00C05751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145BE51E" w14:textId="77777777" w:rsidTr="00B13FC2">
        <w:trPr>
          <w:trHeight w:val="575"/>
          <w:jc w:val="center"/>
        </w:trPr>
        <w:tc>
          <w:tcPr>
            <w:tcW w:w="788" w:type="dxa"/>
            <w:shd w:val="clear" w:color="auto" w:fill="DDD9C3"/>
          </w:tcPr>
          <w:p w14:paraId="30C0070D" w14:textId="77777777" w:rsidR="00EE393F" w:rsidRPr="00493CC2" w:rsidRDefault="00EE393F" w:rsidP="00184C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51DB5D55" w14:textId="77777777" w:rsidR="00EE393F" w:rsidRPr="00493CC2" w:rsidRDefault="00EE393F" w:rsidP="00184C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1.4</w:t>
            </w:r>
          </w:p>
        </w:tc>
        <w:tc>
          <w:tcPr>
            <w:tcW w:w="5652" w:type="dxa"/>
            <w:shd w:val="clear" w:color="auto" w:fill="DDD9C3"/>
          </w:tcPr>
          <w:p w14:paraId="67985706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5A4F7684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ASSESSORIA ESTRATÉGICA DE ENGENHARIA</w:t>
            </w:r>
          </w:p>
        </w:tc>
        <w:tc>
          <w:tcPr>
            <w:tcW w:w="2060" w:type="dxa"/>
            <w:shd w:val="clear" w:color="auto" w:fill="DDD9C3"/>
          </w:tcPr>
          <w:p w14:paraId="35829107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6D0282AC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ASSEST</w:t>
            </w:r>
          </w:p>
        </w:tc>
      </w:tr>
      <w:tr w:rsidR="00493CC2" w:rsidRPr="00493CC2" w14:paraId="1E25DE50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24716147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2CADAF2B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ASSESSOR-CHEFE EM ESTRATÉGIA</w:t>
            </w:r>
          </w:p>
        </w:tc>
      </w:tr>
      <w:tr w:rsidR="00493CC2" w:rsidRPr="00493CC2" w14:paraId="5F60237F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2DCE66CD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624A81BD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PRESIDÊNCIA</w:t>
            </w:r>
          </w:p>
        </w:tc>
      </w:tr>
      <w:tr w:rsidR="00493CC2" w:rsidRPr="00493CC2" w14:paraId="076A2177" w14:textId="77777777" w:rsidTr="0094732A">
        <w:trPr>
          <w:trHeight w:val="850"/>
          <w:jc w:val="center"/>
        </w:trPr>
        <w:tc>
          <w:tcPr>
            <w:tcW w:w="8500" w:type="dxa"/>
            <w:gridSpan w:val="3"/>
          </w:tcPr>
          <w:p w14:paraId="063EB84D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2F310A6F" w14:textId="77777777" w:rsidR="00EE393F" w:rsidRPr="00493CC2" w:rsidRDefault="00EE393F" w:rsidP="00184C65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coordenar as questões estratégicas do SAAE, de forma a promover a integração entre ossetores, a modernização e expansão da Autarquia.</w:t>
            </w:r>
          </w:p>
        </w:tc>
      </w:tr>
      <w:tr w:rsidR="00EE393F" w:rsidRPr="00493CC2" w14:paraId="488C6B58" w14:textId="77777777" w:rsidTr="00B13FC2">
        <w:trPr>
          <w:trHeight w:val="597"/>
          <w:jc w:val="center"/>
        </w:trPr>
        <w:tc>
          <w:tcPr>
            <w:tcW w:w="8500" w:type="dxa"/>
            <w:gridSpan w:val="3"/>
          </w:tcPr>
          <w:p w14:paraId="0D927D3E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47DB710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4DFED939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4E039C5" w14:textId="77777777" w:rsidR="00B13FC2" w:rsidRPr="00493CC2" w:rsidRDefault="00B13FC2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454620A9" w14:textId="77777777" w:rsidTr="00B13FC2">
        <w:trPr>
          <w:trHeight w:val="585"/>
          <w:jc w:val="center"/>
        </w:trPr>
        <w:tc>
          <w:tcPr>
            <w:tcW w:w="788" w:type="dxa"/>
            <w:shd w:val="clear" w:color="auto" w:fill="DDD9C3"/>
          </w:tcPr>
          <w:p w14:paraId="69152124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6AA55577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5652" w:type="dxa"/>
            <w:shd w:val="clear" w:color="auto" w:fill="DDD9C3"/>
          </w:tcPr>
          <w:p w14:paraId="63CCABF1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3DED241A" w14:textId="77777777" w:rsidR="00EE393F" w:rsidRPr="00493CC2" w:rsidRDefault="00EE393F" w:rsidP="00184C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ASSESSORIA DE TECNOLOGIA DA INFORMAÇÃO</w:t>
            </w:r>
          </w:p>
        </w:tc>
        <w:tc>
          <w:tcPr>
            <w:tcW w:w="2060" w:type="dxa"/>
            <w:shd w:val="clear" w:color="auto" w:fill="DDD9C3"/>
          </w:tcPr>
          <w:p w14:paraId="4D8ED455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7B74A761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ASSTI</w:t>
            </w:r>
          </w:p>
        </w:tc>
      </w:tr>
      <w:tr w:rsidR="00493CC2" w:rsidRPr="00493CC2" w14:paraId="163B3E2C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2E5FC6F1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2B5FD355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ASSESSOR-CHEFE DE TECNOLOGIA DA INFORMAÇÃO</w:t>
            </w:r>
          </w:p>
        </w:tc>
      </w:tr>
      <w:tr w:rsidR="00493CC2" w:rsidRPr="00493CC2" w14:paraId="1FFF117D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79CCCCBD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40D755B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PRESIDÊNCIA</w:t>
            </w:r>
          </w:p>
        </w:tc>
      </w:tr>
      <w:tr w:rsidR="00493CC2" w:rsidRPr="00493CC2" w14:paraId="10226059" w14:textId="77777777" w:rsidTr="0094732A">
        <w:trPr>
          <w:trHeight w:val="850"/>
          <w:jc w:val="center"/>
        </w:trPr>
        <w:tc>
          <w:tcPr>
            <w:tcW w:w="8500" w:type="dxa"/>
            <w:gridSpan w:val="3"/>
          </w:tcPr>
          <w:p w14:paraId="174EA601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3F4333AE" w14:textId="77777777" w:rsidR="00EE393F" w:rsidRPr="00493CC2" w:rsidRDefault="00EE393F" w:rsidP="00184C65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planejar, gerenciar e coordenar as atividades da área de Tecnologia da Informação (TI).</w:t>
            </w:r>
          </w:p>
        </w:tc>
      </w:tr>
      <w:tr w:rsidR="00EE393F" w:rsidRPr="00493CC2" w14:paraId="70D44286" w14:textId="77777777" w:rsidTr="00B13FC2">
        <w:trPr>
          <w:trHeight w:val="465"/>
          <w:jc w:val="center"/>
        </w:trPr>
        <w:tc>
          <w:tcPr>
            <w:tcW w:w="8500" w:type="dxa"/>
            <w:gridSpan w:val="3"/>
          </w:tcPr>
          <w:p w14:paraId="11D6EA69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7CEB7AD5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1A090658" w14:textId="77777777" w:rsidR="00C05751" w:rsidRPr="00493CC2" w:rsidRDefault="00C05751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7451497" w14:textId="77777777" w:rsidR="00B13FC2" w:rsidRPr="00493CC2" w:rsidRDefault="00B13FC2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6E8F2886" w14:textId="77777777" w:rsidTr="00B13FC2">
        <w:trPr>
          <w:trHeight w:val="651"/>
          <w:jc w:val="center"/>
        </w:trPr>
        <w:tc>
          <w:tcPr>
            <w:tcW w:w="788" w:type="dxa"/>
            <w:shd w:val="clear" w:color="auto" w:fill="DDD9C3"/>
          </w:tcPr>
          <w:p w14:paraId="6033CEA7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3E8BC8CA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52" w:type="dxa"/>
            <w:shd w:val="clear" w:color="auto" w:fill="DDD9C3"/>
          </w:tcPr>
          <w:p w14:paraId="13A2CB59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675FC044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ADMINISTRATIVA E FINANCEIRA</w:t>
            </w:r>
          </w:p>
        </w:tc>
        <w:tc>
          <w:tcPr>
            <w:tcW w:w="2060" w:type="dxa"/>
            <w:shd w:val="clear" w:color="auto" w:fill="DDD9C3"/>
          </w:tcPr>
          <w:p w14:paraId="5F5FCD9D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795FE2DD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DAF</w:t>
            </w:r>
          </w:p>
        </w:tc>
      </w:tr>
      <w:tr w:rsidR="00493CC2" w:rsidRPr="00493CC2" w14:paraId="6C32F680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0512A0C8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36AED52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 ADMINISTRATIVO E FINANCEIRO</w:t>
            </w:r>
          </w:p>
        </w:tc>
      </w:tr>
      <w:tr w:rsidR="00493CC2" w:rsidRPr="00493CC2" w14:paraId="79D278AD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7A279072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5ADD60AB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PRESIDÊNCIA</w:t>
            </w:r>
          </w:p>
        </w:tc>
      </w:tr>
      <w:tr w:rsidR="00493CC2" w:rsidRPr="00493CC2" w14:paraId="038BA08B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1A6C8F05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51B76432" w14:textId="77777777" w:rsidR="00EE393F" w:rsidRPr="00493CC2" w:rsidRDefault="00EE393F" w:rsidP="00184C65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planejar, coordenar, orientar, dirigir e controlar as atividades administrativas e financeiras do SAAE, de acordo com as deliberações do Presidente. Exercer a direção e supervisão sobre as Gerências de sua responsabilidade.</w:t>
            </w:r>
          </w:p>
        </w:tc>
      </w:tr>
      <w:tr w:rsidR="00EE393F" w:rsidRPr="00493CC2" w14:paraId="0B9B3F42" w14:textId="77777777" w:rsidTr="0094732A">
        <w:trPr>
          <w:trHeight w:val="533"/>
          <w:jc w:val="center"/>
        </w:trPr>
        <w:tc>
          <w:tcPr>
            <w:tcW w:w="8500" w:type="dxa"/>
            <w:gridSpan w:val="3"/>
          </w:tcPr>
          <w:p w14:paraId="1E9AA7D3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ESTRUTURA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2E250D64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2.1 Gerência de Recursos Humanos</w:t>
            </w:r>
          </w:p>
          <w:p w14:paraId="5E7F7098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2.2 Gerência de Compras e Licitações</w:t>
            </w:r>
          </w:p>
          <w:p w14:paraId="5A0F6B0E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2.3 Gerência Comercial</w:t>
            </w:r>
          </w:p>
          <w:p w14:paraId="1C8AF13F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2.4 Gerência Financeira</w:t>
            </w:r>
          </w:p>
          <w:p w14:paraId="1955CCB7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2.5 Gerência de Materiais e Logística</w:t>
            </w:r>
          </w:p>
        </w:tc>
      </w:tr>
    </w:tbl>
    <w:p w14:paraId="5DD671FC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6DFB46E" w14:textId="77777777" w:rsidR="00C05751" w:rsidRPr="00493CC2" w:rsidRDefault="00C05751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4A079064" w14:textId="77777777" w:rsidTr="00B13FC2">
        <w:trPr>
          <w:trHeight w:val="540"/>
          <w:tblHeader/>
          <w:jc w:val="center"/>
        </w:trPr>
        <w:tc>
          <w:tcPr>
            <w:tcW w:w="788" w:type="dxa"/>
            <w:shd w:val="clear" w:color="auto" w:fill="DDD9C3"/>
          </w:tcPr>
          <w:p w14:paraId="4F19984E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23F4D8F5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5652" w:type="dxa"/>
            <w:shd w:val="clear" w:color="auto" w:fill="DDD9C3"/>
          </w:tcPr>
          <w:p w14:paraId="0333E2B5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788CF9F7" w14:textId="77777777" w:rsidR="00EE393F" w:rsidRPr="00493CC2" w:rsidRDefault="00EE393F" w:rsidP="00B13FC2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GERÊNCIA DE RECURSOS HUMANOS</w:t>
            </w:r>
          </w:p>
        </w:tc>
        <w:tc>
          <w:tcPr>
            <w:tcW w:w="2060" w:type="dxa"/>
            <w:shd w:val="clear" w:color="auto" w:fill="DDD9C3"/>
          </w:tcPr>
          <w:p w14:paraId="535E6C1F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6866C7B0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GRH</w:t>
            </w:r>
          </w:p>
        </w:tc>
      </w:tr>
      <w:tr w:rsidR="00493CC2" w:rsidRPr="00493CC2" w14:paraId="6B47DAEA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1F3B23EC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3ADDD52C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DE RECURSOS HUMANOS</w:t>
            </w:r>
          </w:p>
        </w:tc>
      </w:tr>
      <w:tr w:rsidR="00493CC2" w:rsidRPr="00493CC2" w14:paraId="1769C75D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3EA62C5B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080087E3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ADMINISTRATIVA E FINANCEIRA</w:t>
            </w:r>
          </w:p>
        </w:tc>
      </w:tr>
      <w:tr w:rsidR="00493CC2" w:rsidRPr="00493CC2" w14:paraId="26C3CE46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50120197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5DD3F0A5" w14:textId="77777777" w:rsidR="00EE393F" w:rsidRPr="00493CC2" w:rsidRDefault="00EE393F" w:rsidP="00184C65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planejar, coordenar, orientar, dirigir e controlar as atividades relacionadas a Recursos Humanos, como gestão do emprego, desempenho, compensação, desenvolvimento e das relações humanas e sociais do SAAE, de acordo com as diretrizes existentes e orientação de superiores. Monitorar se a sua respectiva área está em conformidade com o que foi estrategicamente solicitado pela Diretoria.</w:t>
            </w:r>
          </w:p>
        </w:tc>
      </w:tr>
      <w:tr w:rsidR="00EE393F" w:rsidRPr="00493CC2" w14:paraId="14882AE6" w14:textId="77777777" w:rsidTr="00B13FC2">
        <w:trPr>
          <w:trHeight w:val="585"/>
          <w:jc w:val="center"/>
        </w:trPr>
        <w:tc>
          <w:tcPr>
            <w:tcW w:w="8500" w:type="dxa"/>
            <w:gridSpan w:val="3"/>
          </w:tcPr>
          <w:p w14:paraId="40CD0F39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15CDD59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46E264A3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63BAC0F" w14:textId="77777777" w:rsidR="00B13FC2" w:rsidRPr="00493CC2" w:rsidRDefault="00B13FC2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0DF9D002" w14:textId="77777777" w:rsidTr="00B13FC2">
        <w:trPr>
          <w:trHeight w:val="573"/>
          <w:jc w:val="center"/>
        </w:trPr>
        <w:tc>
          <w:tcPr>
            <w:tcW w:w="788" w:type="dxa"/>
            <w:shd w:val="clear" w:color="auto" w:fill="DDD9C3"/>
          </w:tcPr>
          <w:p w14:paraId="6A44BC66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69FC861F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5652" w:type="dxa"/>
            <w:shd w:val="clear" w:color="auto" w:fill="DDD9C3"/>
          </w:tcPr>
          <w:p w14:paraId="17B230C6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2A05E9C8" w14:textId="77777777" w:rsidR="00EE393F" w:rsidRPr="00493CC2" w:rsidRDefault="00EE393F" w:rsidP="00B13FC2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GERÊNCIA DE COMPRAS E LICITAÇÕES</w:t>
            </w:r>
          </w:p>
        </w:tc>
        <w:tc>
          <w:tcPr>
            <w:tcW w:w="2060" w:type="dxa"/>
            <w:shd w:val="clear" w:color="auto" w:fill="DDD9C3"/>
          </w:tcPr>
          <w:p w14:paraId="3FE66CEE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05EDC70C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GCL</w:t>
            </w:r>
          </w:p>
        </w:tc>
      </w:tr>
      <w:tr w:rsidR="00493CC2" w:rsidRPr="00493CC2" w14:paraId="5C78FFC5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43AD9C7E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7659575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DE COMPRAS E LICITAÇÕES</w:t>
            </w:r>
          </w:p>
        </w:tc>
      </w:tr>
      <w:tr w:rsidR="00493CC2" w:rsidRPr="00493CC2" w14:paraId="0211EBB2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28F90DF2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7598CD89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ADMINISTRATIVA E FINANCEIRA</w:t>
            </w:r>
          </w:p>
        </w:tc>
      </w:tr>
      <w:tr w:rsidR="00493CC2" w:rsidRPr="00493CC2" w14:paraId="30224FC3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048BC6F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015B8C4E" w14:textId="77777777" w:rsidR="00EE393F" w:rsidRPr="00493CC2" w:rsidRDefault="00EE393F" w:rsidP="00184C65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conduzir, gerenciar, executar e controlar os procedimentos licitatórios no âmbito do SAAE, bem como realizar a gestão de contratos e instrumentos congêneres.</w:t>
            </w:r>
          </w:p>
        </w:tc>
      </w:tr>
      <w:tr w:rsidR="00EE393F" w:rsidRPr="00493CC2" w14:paraId="50F1C3F5" w14:textId="77777777" w:rsidTr="00B13FC2">
        <w:trPr>
          <w:trHeight w:val="541"/>
          <w:jc w:val="center"/>
        </w:trPr>
        <w:tc>
          <w:tcPr>
            <w:tcW w:w="8500" w:type="dxa"/>
            <w:gridSpan w:val="3"/>
          </w:tcPr>
          <w:p w14:paraId="2F5AC8B5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48D2902C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65F77999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200DC7D" w14:textId="77777777" w:rsidR="00B13FC2" w:rsidRPr="00493CC2" w:rsidRDefault="00B13FC2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1E5A115B" w14:textId="77777777" w:rsidTr="00B13FC2">
        <w:trPr>
          <w:trHeight w:val="571"/>
          <w:jc w:val="center"/>
        </w:trPr>
        <w:tc>
          <w:tcPr>
            <w:tcW w:w="788" w:type="dxa"/>
            <w:shd w:val="clear" w:color="auto" w:fill="DDD9C3"/>
          </w:tcPr>
          <w:p w14:paraId="5617958E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61D142DF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5652" w:type="dxa"/>
            <w:shd w:val="clear" w:color="auto" w:fill="DDD9C3"/>
          </w:tcPr>
          <w:p w14:paraId="33FF607F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6725A8CC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GERÊNCIA COMERCIAL</w:t>
            </w:r>
          </w:p>
        </w:tc>
        <w:tc>
          <w:tcPr>
            <w:tcW w:w="2060" w:type="dxa"/>
            <w:shd w:val="clear" w:color="auto" w:fill="DDD9C3"/>
          </w:tcPr>
          <w:p w14:paraId="2AC990F2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11CA70E7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GCOM</w:t>
            </w:r>
          </w:p>
        </w:tc>
      </w:tr>
      <w:tr w:rsidR="00493CC2" w:rsidRPr="00493CC2" w14:paraId="5FC3E5C3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005895D2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617850E2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COMERCIAL</w:t>
            </w:r>
          </w:p>
        </w:tc>
      </w:tr>
      <w:tr w:rsidR="00493CC2" w:rsidRPr="00493CC2" w14:paraId="164B8718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79525522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6698FDBF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ADMINISTRATIVA E FINANCEIRA</w:t>
            </w:r>
          </w:p>
        </w:tc>
      </w:tr>
      <w:tr w:rsidR="00493CC2" w:rsidRPr="00493CC2" w14:paraId="2EDB9A7F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6A8A5D1D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5923009E" w14:textId="77777777" w:rsidR="00EE393F" w:rsidRPr="00493CC2" w:rsidRDefault="00EE393F" w:rsidP="00184C65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planejar, coordenar, orientar, dirigir e controlar as atividades relacionadas à unidade comercial, de acordo com as diretrizes existentes e orientação de superiores. Monitorar se a sua respectiva área está em conformidade com o que foi estrategicamente solicitado pela Diretoria.</w:t>
            </w:r>
          </w:p>
        </w:tc>
      </w:tr>
      <w:tr w:rsidR="00EE393F" w:rsidRPr="00493CC2" w14:paraId="65020BE7" w14:textId="77777777" w:rsidTr="00B13FC2">
        <w:trPr>
          <w:trHeight w:val="567"/>
          <w:jc w:val="center"/>
        </w:trPr>
        <w:tc>
          <w:tcPr>
            <w:tcW w:w="8500" w:type="dxa"/>
            <w:gridSpan w:val="3"/>
          </w:tcPr>
          <w:p w14:paraId="39C2BF99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7F3D12A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2.3.1 AGÊNCIA DE ATENDIMENTO AO PÚBLICO</w:t>
            </w:r>
          </w:p>
        </w:tc>
      </w:tr>
    </w:tbl>
    <w:p w14:paraId="16084A0D" w14:textId="43E05190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FA5E160" w14:textId="77777777" w:rsidR="00947BF9" w:rsidRPr="00493CC2" w:rsidRDefault="00947BF9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1FE9B3D5" w14:textId="77777777" w:rsidTr="00410AEF">
        <w:trPr>
          <w:trHeight w:val="566"/>
          <w:tblHeader/>
          <w:jc w:val="center"/>
        </w:trPr>
        <w:tc>
          <w:tcPr>
            <w:tcW w:w="788" w:type="dxa"/>
            <w:shd w:val="clear" w:color="auto" w:fill="DDD9C3"/>
          </w:tcPr>
          <w:p w14:paraId="2B9CB8FC" w14:textId="77777777" w:rsidR="00947BF9" w:rsidRPr="00493CC2" w:rsidRDefault="00947BF9" w:rsidP="00410AE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NR</w:t>
            </w:r>
          </w:p>
          <w:p w14:paraId="367156D1" w14:textId="77777777" w:rsidR="00947BF9" w:rsidRPr="00493CC2" w:rsidRDefault="00947BF9" w:rsidP="00410AE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2.3.1</w:t>
            </w:r>
          </w:p>
        </w:tc>
        <w:tc>
          <w:tcPr>
            <w:tcW w:w="5652" w:type="dxa"/>
            <w:shd w:val="clear" w:color="auto" w:fill="DDD9C3"/>
          </w:tcPr>
          <w:p w14:paraId="351C5D67" w14:textId="77777777" w:rsidR="00947BF9" w:rsidRPr="00493CC2" w:rsidRDefault="00947BF9" w:rsidP="00410AEF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 ADMINISTRATIVA</w:t>
            </w:r>
          </w:p>
          <w:p w14:paraId="1C380B37" w14:textId="77777777" w:rsidR="00947BF9" w:rsidRPr="00493CC2" w:rsidRDefault="00947BF9" w:rsidP="00410AEF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AGÊNCIA DE ATENDIMENTO AO PÚBLICO</w:t>
            </w:r>
          </w:p>
        </w:tc>
        <w:tc>
          <w:tcPr>
            <w:tcW w:w="2060" w:type="dxa"/>
            <w:shd w:val="clear" w:color="auto" w:fill="DDD9C3"/>
          </w:tcPr>
          <w:p w14:paraId="2D130BCE" w14:textId="77777777" w:rsidR="00947BF9" w:rsidRPr="00493CC2" w:rsidRDefault="00947BF9" w:rsidP="00410AEF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4EB8BAF9" w14:textId="77777777" w:rsidR="00947BF9" w:rsidRPr="00493CC2" w:rsidRDefault="00947BF9" w:rsidP="00410AEF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AGAP</w:t>
            </w:r>
          </w:p>
        </w:tc>
      </w:tr>
      <w:tr w:rsidR="00493CC2" w:rsidRPr="00493CC2" w14:paraId="5ECDE22C" w14:textId="77777777" w:rsidTr="00410AEF">
        <w:trPr>
          <w:trHeight w:val="532"/>
          <w:jc w:val="center"/>
        </w:trPr>
        <w:tc>
          <w:tcPr>
            <w:tcW w:w="8500" w:type="dxa"/>
            <w:gridSpan w:val="3"/>
          </w:tcPr>
          <w:p w14:paraId="63A4AFE5" w14:textId="77777777" w:rsidR="00947BF9" w:rsidRPr="00493CC2" w:rsidRDefault="00947BF9" w:rsidP="00410AEF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3FFCC2E7" w14:textId="77777777" w:rsidR="00947BF9" w:rsidRPr="00493CC2" w:rsidRDefault="00947BF9" w:rsidP="00410AEF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COORDENADOR</w:t>
            </w:r>
          </w:p>
        </w:tc>
      </w:tr>
      <w:tr w:rsidR="00493CC2" w:rsidRPr="00493CC2" w14:paraId="41F75A37" w14:textId="77777777" w:rsidTr="00410AEF">
        <w:trPr>
          <w:trHeight w:val="532"/>
          <w:jc w:val="center"/>
        </w:trPr>
        <w:tc>
          <w:tcPr>
            <w:tcW w:w="8500" w:type="dxa"/>
            <w:gridSpan w:val="3"/>
          </w:tcPr>
          <w:p w14:paraId="1B6A8C0D" w14:textId="77777777" w:rsidR="00947BF9" w:rsidRPr="00493CC2" w:rsidRDefault="00947BF9" w:rsidP="00410AEF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 ADM SUPERIOR</w:t>
            </w:r>
          </w:p>
          <w:p w14:paraId="618B8EEF" w14:textId="77777777" w:rsidR="00947BF9" w:rsidRPr="00493CC2" w:rsidRDefault="00947BF9" w:rsidP="00410AEF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COMERCIAL</w:t>
            </w:r>
          </w:p>
        </w:tc>
      </w:tr>
      <w:tr w:rsidR="00493CC2" w:rsidRPr="00493CC2" w14:paraId="734B2410" w14:textId="77777777" w:rsidTr="00410AEF">
        <w:trPr>
          <w:trHeight w:val="801"/>
          <w:jc w:val="center"/>
        </w:trPr>
        <w:tc>
          <w:tcPr>
            <w:tcW w:w="8500" w:type="dxa"/>
            <w:gridSpan w:val="3"/>
          </w:tcPr>
          <w:p w14:paraId="494CBF54" w14:textId="77777777" w:rsidR="00947BF9" w:rsidRPr="00493CC2" w:rsidRDefault="00947BF9" w:rsidP="00410AEF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 GERAL</w:t>
            </w:r>
          </w:p>
          <w:p w14:paraId="2054E112" w14:textId="77777777" w:rsidR="00947BF9" w:rsidRPr="00493CC2" w:rsidRDefault="00947BF9" w:rsidP="00410AEF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planejar, gerenciar e executar os serviços de atendimento ao público do SAAE.</w:t>
            </w:r>
          </w:p>
        </w:tc>
      </w:tr>
      <w:tr w:rsidR="00947BF9" w:rsidRPr="00493CC2" w14:paraId="04786D85" w14:textId="77777777" w:rsidTr="00410AEF">
        <w:trPr>
          <w:trHeight w:val="501"/>
          <w:jc w:val="center"/>
        </w:trPr>
        <w:tc>
          <w:tcPr>
            <w:tcW w:w="8500" w:type="dxa"/>
            <w:gridSpan w:val="3"/>
          </w:tcPr>
          <w:p w14:paraId="24B36051" w14:textId="77777777" w:rsidR="00947BF9" w:rsidRPr="00493CC2" w:rsidRDefault="00947BF9" w:rsidP="00410AEF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 SUBORDINADA</w:t>
            </w:r>
          </w:p>
          <w:p w14:paraId="1082C97D" w14:textId="77777777" w:rsidR="00947BF9" w:rsidRPr="00493CC2" w:rsidRDefault="00947BF9" w:rsidP="00410AEF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3728CD66" w14:textId="335C9DC5" w:rsidR="00947BF9" w:rsidRPr="00493CC2" w:rsidRDefault="00947BF9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31D4EA2" w14:textId="77777777" w:rsidR="00947BF9" w:rsidRPr="00493CC2" w:rsidRDefault="00947BF9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25F268C1" w14:textId="77777777" w:rsidTr="00B13FC2">
        <w:trPr>
          <w:trHeight w:val="542"/>
          <w:jc w:val="center"/>
        </w:trPr>
        <w:tc>
          <w:tcPr>
            <w:tcW w:w="788" w:type="dxa"/>
            <w:shd w:val="clear" w:color="auto" w:fill="DDD9C3"/>
          </w:tcPr>
          <w:p w14:paraId="570D996E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3FC40074" w14:textId="77777777" w:rsidR="00EE393F" w:rsidRPr="00493CC2" w:rsidRDefault="00EE393F" w:rsidP="00184C65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5652" w:type="dxa"/>
            <w:shd w:val="clear" w:color="auto" w:fill="DDD9C3"/>
          </w:tcPr>
          <w:p w14:paraId="5D5246C5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184C65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3871CB3C" w14:textId="77777777" w:rsidR="00EE393F" w:rsidRPr="00493CC2" w:rsidRDefault="00EE393F" w:rsidP="00B13FC2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GERÊNCIA FINANCEIRA</w:t>
            </w:r>
          </w:p>
        </w:tc>
        <w:tc>
          <w:tcPr>
            <w:tcW w:w="2060" w:type="dxa"/>
            <w:shd w:val="clear" w:color="auto" w:fill="DDD9C3"/>
          </w:tcPr>
          <w:p w14:paraId="008E8435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76729CB3" w14:textId="77777777" w:rsidR="00EE393F" w:rsidRPr="00493CC2" w:rsidRDefault="00EE393F" w:rsidP="00184C6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GFIN</w:t>
            </w:r>
          </w:p>
        </w:tc>
      </w:tr>
      <w:tr w:rsidR="00493CC2" w:rsidRPr="00493CC2" w14:paraId="1024EFFB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5FA97E84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046775F5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FINANCEIRO</w:t>
            </w:r>
          </w:p>
        </w:tc>
      </w:tr>
      <w:tr w:rsidR="00493CC2" w:rsidRPr="00493CC2" w14:paraId="1F21B93F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74171798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34F110E4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ADMINISTRATIVA E FINANCEIRA</w:t>
            </w:r>
          </w:p>
        </w:tc>
      </w:tr>
      <w:tr w:rsidR="00493CC2" w:rsidRPr="00493CC2" w14:paraId="75D250CD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6BCC652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1B506228" w14:textId="77777777" w:rsidR="00EE393F" w:rsidRPr="00493CC2" w:rsidRDefault="00EE393F" w:rsidP="00A040CA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planejar, coordenar, orientar, dirigir e controlar as atividades relacionadas as finanças do SAAE, cumprindo as exigências legais de acordo com as diretrizes existentes e orientação de superiores. Monitorar se a sua respectiva área está em conformidade com o que foi estrategicamente solicitado pela Diretoria.</w:t>
            </w:r>
          </w:p>
        </w:tc>
      </w:tr>
      <w:tr w:rsidR="00EE393F" w:rsidRPr="00493CC2" w14:paraId="7F6A145B" w14:textId="77777777" w:rsidTr="00B13FC2">
        <w:trPr>
          <w:trHeight w:val="541"/>
          <w:jc w:val="center"/>
        </w:trPr>
        <w:tc>
          <w:tcPr>
            <w:tcW w:w="8500" w:type="dxa"/>
            <w:gridSpan w:val="3"/>
          </w:tcPr>
          <w:p w14:paraId="2072B22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6B282D98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239BD5E1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C68E517" w14:textId="77777777" w:rsidR="00B13FC2" w:rsidRPr="00493CC2" w:rsidRDefault="00B13FC2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1867E922" w14:textId="77777777" w:rsidTr="00B13FC2">
        <w:trPr>
          <w:trHeight w:val="585"/>
          <w:jc w:val="center"/>
        </w:trPr>
        <w:tc>
          <w:tcPr>
            <w:tcW w:w="788" w:type="dxa"/>
            <w:shd w:val="clear" w:color="auto" w:fill="DDD9C3"/>
          </w:tcPr>
          <w:p w14:paraId="4F2980B7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063BD2C3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5652" w:type="dxa"/>
            <w:shd w:val="clear" w:color="auto" w:fill="DDD9C3"/>
          </w:tcPr>
          <w:p w14:paraId="401133FE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6F04771B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GERÊNCIA DE MATERIAIS E LOGÍSTICA</w:t>
            </w:r>
          </w:p>
        </w:tc>
        <w:tc>
          <w:tcPr>
            <w:tcW w:w="2060" w:type="dxa"/>
            <w:shd w:val="clear" w:color="auto" w:fill="DDD9C3"/>
          </w:tcPr>
          <w:p w14:paraId="195A2CDD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3377DD0C" w14:textId="77777777" w:rsidR="00EE393F" w:rsidRPr="00493CC2" w:rsidRDefault="00EE393F" w:rsidP="00A040C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GMLOG</w:t>
            </w:r>
          </w:p>
        </w:tc>
      </w:tr>
      <w:tr w:rsidR="00493CC2" w:rsidRPr="00493CC2" w14:paraId="02F85F2D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656773AC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4CCD81C6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DE MATERIAL E LOGÍSTICA</w:t>
            </w:r>
          </w:p>
        </w:tc>
      </w:tr>
      <w:tr w:rsidR="00493CC2" w:rsidRPr="00493CC2" w14:paraId="78411EB7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0D67F773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688CAFCC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ADMINISTRATIVA E FINANCEIRA</w:t>
            </w:r>
          </w:p>
        </w:tc>
      </w:tr>
      <w:tr w:rsidR="00493CC2" w:rsidRPr="00493CC2" w14:paraId="7353A422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75444B1D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58028275" w14:textId="77777777" w:rsidR="00EE393F" w:rsidRPr="00493CC2" w:rsidRDefault="00EE393F" w:rsidP="00A040CA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controlar e acompanhar as atividades de transporte, almoxarifado e os serviços manutenção e limpeza, dentre outros serviços auxiliares executados por terceiros.</w:t>
            </w:r>
          </w:p>
        </w:tc>
      </w:tr>
      <w:tr w:rsidR="00EE393F" w:rsidRPr="00493CC2" w14:paraId="3C825E39" w14:textId="77777777" w:rsidTr="00B13FC2">
        <w:trPr>
          <w:trHeight w:val="540"/>
          <w:jc w:val="center"/>
        </w:trPr>
        <w:tc>
          <w:tcPr>
            <w:tcW w:w="8500" w:type="dxa"/>
            <w:gridSpan w:val="3"/>
          </w:tcPr>
          <w:p w14:paraId="6ACCA03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472A4ABF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70658C91" w14:textId="77777777" w:rsidR="00684A39" w:rsidRPr="00493CC2" w:rsidRDefault="00684A39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2CE8B0B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951"/>
        <w:gridCol w:w="1842"/>
      </w:tblGrid>
      <w:tr w:rsidR="00493CC2" w:rsidRPr="00493CC2" w14:paraId="6FD4E9ED" w14:textId="77777777" w:rsidTr="00A72D12">
        <w:trPr>
          <w:trHeight w:val="570"/>
          <w:jc w:val="center"/>
        </w:trPr>
        <w:tc>
          <w:tcPr>
            <w:tcW w:w="707" w:type="dxa"/>
            <w:shd w:val="clear" w:color="auto" w:fill="DDD9C3"/>
          </w:tcPr>
          <w:p w14:paraId="48B8DBEB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76D9A5AE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951" w:type="dxa"/>
            <w:shd w:val="clear" w:color="auto" w:fill="DDD9C3"/>
          </w:tcPr>
          <w:p w14:paraId="16B5F6DB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5DCBDFBC" w14:textId="3145E6C3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DE OPERAÇÃO E MANUTENÇÃO</w:t>
            </w:r>
          </w:p>
        </w:tc>
        <w:tc>
          <w:tcPr>
            <w:tcW w:w="1842" w:type="dxa"/>
            <w:shd w:val="clear" w:color="auto" w:fill="DDD9C3"/>
          </w:tcPr>
          <w:p w14:paraId="715327A1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1E2440C1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DOM</w:t>
            </w:r>
          </w:p>
        </w:tc>
      </w:tr>
      <w:tr w:rsidR="00493CC2" w:rsidRPr="00493CC2" w14:paraId="789BCD87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561F23AE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03A8AA59" w14:textId="5DB572E8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 DE OPERAÇÃO E MANUTENÇÃO</w:t>
            </w:r>
          </w:p>
        </w:tc>
      </w:tr>
      <w:tr w:rsidR="00493CC2" w:rsidRPr="00493CC2" w14:paraId="63ED032D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0C28B2E6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1063E8F7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PRESIDÊNCIA</w:t>
            </w:r>
          </w:p>
        </w:tc>
      </w:tr>
      <w:tr w:rsidR="00493CC2" w:rsidRPr="00493CC2" w14:paraId="74AB3A61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169FBF13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0971FAB2" w14:textId="77777777" w:rsidR="00EE393F" w:rsidRPr="00493CC2" w:rsidRDefault="00EE393F" w:rsidP="00A040CA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acompanhar e garantir a operacionalização das atividades relativas à operação e à manutenção dos sistemas de captação e tratamento de água e esgoto e promover modernização e melhorias operacionais</w:t>
            </w:r>
          </w:p>
        </w:tc>
      </w:tr>
      <w:tr w:rsidR="00EE393F" w:rsidRPr="00493CC2" w14:paraId="48E6BEC0" w14:textId="77777777" w:rsidTr="0094732A">
        <w:trPr>
          <w:trHeight w:val="533"/>
          <w:jc w:val="center"/>
        </w:trPr>
        <w:tc>
          <w:tcPr>
            <w:tcW w:w="8500" w:type="dxa"/>
            <w:gridSpan w:val="3"/>
          </w:tcPr>
          <w:p w14:paraId="67EB9286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5360FF1D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3.1 Gerência de Engenharia</w:t>
            </w:r>
          </w:p>
          <w:p w14:paraId="4B27CC9B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3.2 Gerência de Apoio Operacional</w:t>
            </w:r>
          </w:p>
          <w:p w14:paraId="50E144AD" w14:textId="1376F3C4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3.3 Gerência</w:t>
            </w:r>
            <w:r w:rsidR="00867D83" w:rsidRPr="00493CC2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de Água</w:t>
            </w:r>
          </w:p>
          <w:p w14:paraId="6D14900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3.4 Gerência de Esgoto</w:t>
            </w:r>
          </w:p>
        </w:tc>
      </w:tr>
    </w:tbl>
    <w:p w14:paraId="5730B3F9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2754AB3" w14:textId="77777777" w:rsidR="00B13FC2" w:rsidRPr="00493CC2" w:rsidRDefault="00B13FC2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642114FF" w14:textId="77777777" w:rsidTr="00B13FC2">
        <w:trPr>
          <w:trHeight w:val="535"/>
          <w:jc w:val="center"/>
        </w:trPr>
        <w:tc>
          <w:tcPr>
            <w:tcW w:w="788" w:type="dxa"/>
            <w:shd w:val="clear" w:color="auto" w:fill="DDD9C3"/>
          </w:tcPr>
          <w:p w14:paraId="68BF7670" w14:textId="77777777" w:rsidR="00EE393F" w:rsidRPr="00493CC2" w:rsidRDefault="00EE393F" w:rsidP="00A040C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142F967C" w14:textId="77777777" w:rsidR="00EE393F" w:rsidRPr="00493CC2" w:rsidRDefault="00EE393F" w:rsidP="00A040C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5652" w:type="dxa"/>
            <w:shd w:val="clear" w:color="auto" w:fill="DDD9C3"/>
          </w:tcPr>
          <w:p w14:paraId="00ACDDD4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02C6CC23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GERÊNCIA DE ENGENHARIA</w:t>
            </w:r>
          </w:p>
        </w:tc>
        <w:tc>
          <w:tcPr>
            <w:tcW w:w="2060" w:type="dxa"/>
            <w:shd w:val="clear" w:color="auto" w:fill="DDD9C3"/>
          </w:tcPr>
          <w:p w14:paraId="1F91FE16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3ECD46C7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GENG</w:t>
            </w:r>
          </w:p>
        </w:tc>
      </w:tr>
      <w:tr w:rsidR="00493CC2" w:rsidRPr="00493CC2" w14:paraId="5E7B0D52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642F74EB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0BA545FF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DE ENGENHARIA</w:t>
            </w:r>
          </w:p>
        </w:tc>
      </w:tr>
      <w:tr w:rsidR="00493CC2" w:rsidRPr="00493CC2" w14:paraId="3919EC71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31BAD9C8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6841A313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DE OPERAÇÃO E MANUTENÇÃO</w:t>
            </w:r>
          </w:p>
        </w:tc>
      </w:tr>
      <w:tr w:rsidR="00493CC2" w:rsidRPr="00493CC2" w14:paraId="38A0839D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32906B0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69673D1D" w14:textId="77777777" w:rsidR="00EE393F" w:rsidRPr="00493CC2" w:rsidRDefault="00EE393F" w:rsidP="00A040CA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pela elaboração e acompanhamento de projetos de engenharia, topografia, obras, meio ambiente, controle hidrológico e energético do SAAE.</w:t>
            </w:r>
          </w:p>
        </w:tc>
      </w:tr>
      <w:tr w:rsidR="00EE393F" w:rsidRPr="00493CC2" w14:paraId="73E6415C" w14:textId="77777777" w:rsidTr="00B13FC2">
        <w:trPr>
          <w:trHeight w:val="500"/>
          <w:jc w:val="center"/>
        </w:trPr>
        <w:tc>
          <w:tcPr>
            <w:tcW w:w="8500" w:type="dxa"/>
            <w:gridSpan w:val="3"/>
          </w:tcPr>
          <w:p w14:paraId="00E5DE1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0D864A8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636658B9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866A1D2" w14:textId="77777777" w:rsidR="00B13FC2" w:rsidRPr="00493CC2" w:rsidRDefault="00B13FC2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23DFA204" w14:textId="77777777" w:rsidTr="00B4657D">
        <w:trPr>
          <w:trHeight w:val="544"/>
          <w:jc w:val="center"/>
        </w:trPr>
        <w:tc>
          <w:tcPr>
            <w:tcW w:w="788" w:type="dxa"/>
            <w:shd w:val="clear" w:color="auto" w:fill="DDD9C3"/>
          </w:tcPr>
          <w:p w14:paraId="445AF5B7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7091540E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5652" w:type="dxa"/>
            <w:shd w:val="clear" w:color="auto" w:fill="DDD9C3"/>
          </w:tcPr>
          <w:p w14:paraId="1252907B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047D67AC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GERÊNCIA DE APOIO OPERACIONAL</w:t>
            </w:r>
          </w:p>
        </w:tc>
        <w:tc>
          <w:tcPr>
            <w:tcW w:w="2060" w:type="dxa"/>
            <w:shd w:val="clear" w:color="auto" w:fill="DDD9C3"/>
          </w:tcPr>
          <w:p w14:paraId="59FEF2AC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24B08B60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GAPO</w:t>
            </w:r>
          </w:p>
        </w:tc>
      </w:tr>
      <w:tr w:rsidR="00493CC2" w:rsidRPr="00493CC2" w14:paraId="34C868A0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55573983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0E462A1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DE APOIO OPERACIONAL</w:t>
            </w:r>
          </w:p>
        </w:tc>
      </w:tr>
      <w:tr w:rsidR="00493CC2" w:rsidRPr="00493CC2" w14:paraId="66769823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0762A08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6DB57C83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DE OPERAÇÃO E MANUTENÇÃO</w:t>
            </w:r>
          </w:p>
        </w:tc>
      </w:tr>
      <w:tr w:rsidR="00493CC2" w:rsidRPr="00493CC2" w14:paraId="73FC81E5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6EB75BF1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0B4F159B" w14:textId="77777777" w:rsidR="00EE393F" w:rsidRPr="00493CC2" w:rsidRDefault="00EE393F" w:rsidP="00A040CA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planejar, coordenar, orientar, dirigir e controlar as atividades relacionadas as atividades operacionais, de acordo com as diretrizes existentes e orientação de superiores. Monitorar se a sua respectiva área está em conformidade com o que foi estrategicamente solicitado pela Diretoria.</w:t>
            </w:r>
          </w:p>
        </w:tc>
      </w:tr>
      <w:tr w:rsidR="00EE393F" w:rsidRPr="00493CC2" w14:paraId="4E13EA64" w14:textId="77777777" w:rsidTr="0094732A">
        <w:trPr>
          <w:trHeight w:val="533"/>
          <w:jc w:val="center"/>
        </w:trPr>
        <w:tc>
          <w:tcPr>
            <w:tcW w:w="8500" w:type="dxa"/>
            <w:gridSpan w:val="3"/>
          </w:tcPr>
          <w:p w14:paraId="39101CF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3A32E8A6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6D13E01B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E896D96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38542630" w14:textId="77777777" w:rsidTr="00B4657D">
        <w:trPr>
          <w:trHeight w:val="616"/>
          <w:jc w:val="center"/>
        </w:trPr>
        <w:tc>
          <w:tcPr>
            <w:tcW w:w="788" w:type="dxa"/>
            <w:shd w:val="clear" w:color="auto" w:fill="DDD9C3"/>
          </w:tcPr>
          <w:p w14:paraId="693DDE0B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057C41F0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3.3</w:t>
            </w:r>
          </w:p>
        </w:tc>
        <w:tc>
          <w:tcPr>
            <w:tcW w:w="5652" w:type="dxa"/>
            <w:shd w:val="clear" w:color="auto" w:fill="DDD9C3"/>
          </w:tcPr>
          <w:p w14:paraId="0AFA43EC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3E0C5CE5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GERÊNCIA DE ÁGUA</w:t>
            </w:r>
          </w:p>
        </w:tc>
        <w:tc>
          <w:tcPr>
            <w:tcW w:w="2060" w:type="dxa"/>
            <w:shd w:val="clear" w:color="auto" w:fill="DDD9C3"/>
          </w:tcPr>
          <w:p w14:paraId="7B54A4D0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7943C7C7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GERA</w:t>
            </w:r>
          </w:p>
        </w:tc>
      </w:tr>
      <w:tr w:rsidR="00493CC2" w:rsidRPr="00493CC2" w14:paraId="5764C87E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0F49D3E3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1E5253C7" w14:textId="5EFD30D5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</w:t>
            </w:r>
            <w:r w:rsidR="00867D8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 ÁGUA</w:t>
            </w:r>
          </w:p>
        </w:tc>
      </w:tr>
      <w:tr w:rsidR="00493CC2" w:rsidRPr="00493CC2" w14:paraId="18C96E79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506C6363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692DB018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DE OPERAÇÃO E MANUTENÇÃO</w:t>
            </w:r>
          </w:p>
        </w:tc>
      </w:tr>
      <w:tr w:rsidR="00493CC2" w:rsidRPr="00493CC2" w14:paraId="235EB0A3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029FE51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4B2346C4" w14:textId="516FA273" w:rsidR="00EE393F" w:rsidRPr="00493CC2" w:rsidRDefault="00EE393F" w:rsidP="00A040CA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</w:t>
            </w:r>
            <w:r w:rsidR="0014042A" w:rsidRPr="00493CC2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por planejar, coordenar e executar a manutenção das redes, ramais e elevatórias de água, além</w:t>
            </w:r>
            <w:r w:rsidR="0014042A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 realizar análises laboratoriais para o controle da qualidade da água, assim como</w:t>
            </w:r>
            <w:r w:rsidR="0014042A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supervisionar o trabalho desempenhado pela ETA.</w:t>
            </w:r>
          </w:p>
        </w:tc>
      </w:tr>
      <w:tr w:rsidR="00EE393F" w:rsidRPr="00493CC2" w14:paraId="10312D35" w14:textId="77777777" w:rsidTr="00B4657D">
        <w:trPr>
          <w:trHeight w:val="528"/>
          <w:jc w:val="center"/>
        </w:trPr>
        <w:tc>
          <w:tcPr>
            <w:tcW w:w="8500" w:type="dxa"/>
            <w:gridSpan w:val="3"/>
          </w:tcPr>
          <w:p w14:paraId="02AB291F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7B553DCF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3.3.1 ESTAÇÃO DE TRATAMENTO DE ÁGUA (ETA)</w:t>
            </w:r>
          </w:p>
        </w:tc>
      </w:tr>
    </w:tbl>
    <w:p w14:paraId="49A01029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FF494CD" w14:textId="77777777" w:rsidR="00480913" w:rsidRPr="00493CC2" w:rsidRDefault="00480913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6B697DAD" w14:textId="77777777" w:rsidTr="00450EB9">
        <w:trPr>
          <w:trHeight w:val="567"/>
          <w:jc w:val="center"/>
        </w:trPr>
        <w:tc>
          <w:tcPr>
            <w:tcW w:w="788" w:type="dxa"/>
            <w:shd w:val="clear" w:color="auto" w:fill="DDD9C3"/>
          </w:tcPr>
          <w:p w14:paraId="54FD5A22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1677A624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3.3.1</w:t>
            </w:r>
          </w:p>
        </w:tc>
        <w:tc>
          <w:tcPr>
            <w:tcW w:w="5652" w:type="dxa"/>
            <w:shd w:val="clear" w:color="auto" w:fill="DDD9C3"/>
          </w:tcPr>
          <w:p w14:paraId="072D7A1D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76B26580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ESTAÇÃO DE TRATAMENTO DE ÁGUA</w:t>
            </w:r>
          </w:p>
        </w:tc>
        <w:tc>
          <w:tcPr>
            <w:tcW w:w="2060" w:type="dxa"/>
            <w:shd w:val="clear" w:color="auto" w:fill="DDD9C3"/>
          </w:tcPr>
          <w:p w14:paraId="34ECDDD5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7E06F171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ETA</w:t>
            </w:r>
          </w:p>
        </w:tc>
      </w:tr>
      <w:tr w:rsidR="00493CC2" w:rsidRPr="00493CC2" w14:paraId="691C185F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490738F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3521B4A6" w14:textId="275F6970" w:rsidR="00EE393F" w:rsidRPr="00493CC2" w:rsidRDefault="004A2157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SUPERVISO</w:t>
            </w:r>
            <w:r w:rsidR="00AB5FA5" w:rsidRPr="00493CC2">
              <w:rPr>
                <w:rFonts w:ascii="Times New Roman" w:hAnsi="Times New Roman" w:cs="Times New Roman"/>
                <w:sz w:val="23"/>
                <w:szCs w:val="23"/>
              </w:rPr>
              <w:t>RES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E393F" w:rsidRPr="00493CC2">
              <w:rPr>
                <w:rFonts w:ascii="Times New Roman" w:hAnsi="Times New Roman" w:cs="Times New Roman"/>
                <w:sz w:val="23"/>
                <w:szCs w:val="23"/>
              </w:rPr>
              <w:t>DE ETA</w:t>
            </w:r>
          </w:p>
        </w:tc>
      </w:tr>
      <w:tr w:rsidR="00493CC2" w:rsidRPr="00493CC2" w14:paraId="71D19AB5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75DFED12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2A96AF58" w14:textId="68CDE306" w:rsidR="00EE393F" w:rsidRPr="00493CC2" w:rsidRDefault="00AB5FA5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GERÊNCIA DE ÁGUA / </w:t>
            </w:r>
            <w:r w:rsidR="00EE393F" w:rsidRPr="00493CC2">
              <w:rPr>
                <w:rFonts w:ascii="Times New Roman" w:hAnsi="Times New Roman" w:cs="Times New Roman"/>
                <w:sz w:val="23"/>
                <w:szCs w:val="23"/>
              </w:rPr>
              <w:t>DIRETORIA DE OPERAÇÃO E MANUTENÇÃO</w:t>
            </w:r>
          </w:p>
        </w:tc>
      </w:tr>
      <w:tr w:rsidR="00493CC2" w:rsidRPr="00493CC2" w14:paraId="6810FDB4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1129067F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DESCRIÇÃO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6DEAE99C" w14:textId="125CC129" w:rsidR="00EE393F" w:rsidRPr="00493CC2" w:rsidRDefault="00EE393F" w:rsidP="00A040CA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executar as operações de tratamento de água e realizar análises físico-químicas e</w:t>
            </w:r>
            <w:r w:rsidR="00AB5FA5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biológicas de controle operacional da estação de tratamento.</w:t>
            </w:r>
          </w:p>
        </w:tc>
      </w:tr>
      <w:tr w:rsidR="00EE393F" w:rsidRPr="00493CC2" w14:paraId="77C806CD" w14:textId="77777777" w:rsidTr="00450EB9">
        <w:trPr>
          <w:trHeight w:val="501"/>
          <w:jc w:val="center"/>
        </w:trPr>
        <w:tc>
          <w:tcPr>
            <w:tcW w:w="8500" w:type="dxa"/>
            <w:gridSpan w:val="3"/>
          </w:tcPr>
          <w:p w14:paraId="6EE1E24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6AB33368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4FB9E780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9F2EB40" w14:textId="77777777" w:rsidR="00480913" w:rsidRPr="00493CC2" w:rsidRDefault="00480913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33D908D9" w14:textId="77777777" w:rsidTr="00450EB9">
        <w:trPr>
          <w:trHeight w:val="559"/>
          <w:jc w:val="center"/>
        </w:trPr>
        <w:tc>
          <w:tcPr>
            <w:tcW w:w="788" w:type="dxa"/>
            <w:shd w:val="clear" w:color="auto" w:fill="DDD9C3"/>
          </w:tcPr>
          <w:p w14:paraId="6737B03E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5E712AFD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3.4</w:t>
            </w:r>
          </w:p>
        </w:tc>
        <w:tc>
          <w:tcPr>
            <w:tcW w:w="5652" w:type="dxa"/>
            <w:shd w:val="clear" w:color="auto" w:fill="DDD9C3"/>
          </w:tcPr>
          <w:p w14:paraId="368B1E67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121A1DE0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GERÊNCIA DE ESGOTO</w:t>
            </w:r>
          </w:p>
        </w:tc>
        <w:tc>
          <w:tcPr>
            <w:tcW w:w="2060" w:type="dxa"/>
            <w:shd w:val="clear" w:color="auto" w:fill="DDD9C3"/>
          </w:tcPr>
          <w:p w14:paraId="0EF8E6A8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7DB56B0F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GESG</w:t>
            </w:r>
          </w:p>
        </w:tc>
      </w:tr>
      <w:tr w:rsidR="00493CC2" w:rsidRPr="00493CC2" w14:paraId="514321DB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283543F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1E7D8AD0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DE ESGOTO</w:t>
            </w:r>
          </w:p>
        </w:tc>
      </w:tr>
      <w:tr w:rsidR="00493CC2" w:rsidRPr="00493CC2" w14:paraId="3D1B499C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1776B5AA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4023EBD6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DIRETORIA DE OPERAÇÃO E MANUTENÇÃO</w:t>
            </w:r>
          </w:p>
        </w:tc>
      </w:tr>
      <w:tr w:rsidR="00493CC2" w:rsidRPr="00493CC2" w14:paraId="23E905E0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5AE3A97B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6AE9BC48" w14:textId="77777777" w:rsidR="00EE393F" w:rsidRPr="00493CC2" w:rsidRDefault="00EE393F" w:rsidP="00A040CA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planejar, coordenar e executar a manutenção das redes, ramais e elevatórias de esgoto,assim como supervisionar o trabalho desempenhado pela ETE.</w:t>
            </w:r>
          </w:p>
        </w:tc>
      </w:tr>
      <w:tr w:rsidR="00EE393F" w:rsidRPr="00493CC2" w14:paraId="79B808AD" w14:textId="77777777" w:rsidTr="00450EB9">
        <w:trPr>
          <w:trHeight w:val="638"/>
          <w:jc w:val="center"/>
        </w:trPr>
        <w:tc>
          <w:tcPr>
            <w:tcW w:w="8500" w:type="dxa"/>
            <w:gridSpan w:val="3"/>
          </w:tcPr>
          <w:p w14:paraId="3D93359F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537CE708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3.4.1 ESTAÇÃO DE TRATAMENTO DE ESGOTO (ETE)</w:t>
            </w:r>
          </w:p>
        </w:tc>
      </w:tr>
    </w:tbl>
    <w:p w14:paraId="2431CED5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5D89021" w14:textId="77777777" w:rsidR="00450EB9" w:rsidRPr="00493CC2" w:rsidRDefault="00450EB9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1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652"/>
        <w:gridCol w:w="2060"/>
      </w:tblGrid>
      <w:tr w:rsidR="00493CC2" w:rsidRPr="00493CC2" w14:paraId="630DC933" w14:textId="77777777" w:rsidTr="00450EB9">
        <w:trPr>
          <w:trHeight w:val="584"/>
          <w:jc w:val="center"/>
        </w:trPr>
        <w:tc>
          <w:tcPr>
            <w:tcW w:w="788" w:type="dxa"/>
            <w:shd w:val="clear" w:color="auto" w:fill="DDD9C3"/>
          </w:tcPr>
          <w:p w14:paraId="001E1829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14:paraId="1D918C07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3.4.1</w:t>
            </w:r>
          </w:p>
        </w:tc>
        <w:tc>
          <w:tcPr>
            <w:tcW w:w="5652" w:type="dxa"/>
            <w:shd w:val="clear" w:color="auto" w:fill="DDD9C3"/>
          </w:tcPr>
          <w:p w14:paraId="73B5A5AF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ADMINISTRATIVA</w:t>
            </w:r>
          </w:p>
          <w:p w14:paraId="1AA21B32" w14:textId="77777777" w:rsidR="00EE393F" w:rsidRPr="00493CC2" w:rsidRDefault="00EE393F" w:rsidP="00A040CA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ESTAÇÃO DE TRATAMENTO DE ESGOTO</w:t>
            </w:r>
          </w:p>
        </w:tc>
        <w:tc>
          <w:tcPr>
            <w:tcW w:w="2060" w:type="dxa"/>
            <w:shd w:val="clear" w:color="auto" w:fill="DDD9C3"/>
          </w:tcPr>
          <w:p w14:paraId="57FA00F0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SIGLA</w:t>
            </w:r>
          </w:p>
          <w:p w14:paraId="2D02E4BC" w14:textId="77777777" w:rsidR="00EE393F" w:rsidRPr="00493CC2" w:rsidRDefault="00EE393F" w:rsidP="00A040C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ETE</w:t>
            </w:r>
          </w:p>
        </w:tc>
      </w:tr>
      <w:tr w:rsidR="00493CC2" w:rsidRPr="00493CC2" w14:paraId="1D580876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22EC9F9E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  <w:p w14:paraId="6AB42E10" w14:textId="734ABA90" w:rsidR="00EE393F" w:rsidRPr="00493CC2" w:rsidRDefault="004A2157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SUPERVISOR</w:t>
            </w:r>
            <w:r w:rsidR="00EE393F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DE ETE</w:t>
            </w:r>
          </w:p>
        </w:tc>
      </w:tr>
      <w:tr w:rsidR="00493CC2" w:rsidRPr="00493CC2" w14:paraId="294722C2" w14:textId="77777777" w:rsidTr="0094732A">
        <w:trPr>
          <w:trHeight w:val="532"/>
          <w:jc w:val="center"/>
        </w:trPr>
        <w:tc>
          <w:tcPr>
            <w:tcW w:w="8500" w:type="dxa"/>
            <w:gridSpan w:val="3"/>
          </w:tcPr>
          <w:p w14:paraId="554958E1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UNIDADE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ADM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SUPERIOR</w:t>
            </w:r>
          </w:p>
          <w:p w14:paraId="79E38A8C" w14:textId="1B42B2B1" w:rsidR="00EE393F" w:rsidRPr="00493CC2" w:rsidRDefault="00AB5FA5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GERÊNCIA DE ESGOTO / </w:t>
            </w:r>
            <w:r w:rsidR="00EE393F" w:rsidRPr="00493CC2">
              <w:rPr>
                <w:rFonts w:ascii="Times New Roman" w:hAnsi="Times New Roman" w:cs="Times New Roman"/>
                <w:sz w:val="23"/>
                <w:szCs w:val="23"/>
              </w:rPr>
              <w:t>DIRETORIA DE OPERAÇÃO E MANUTENÇÃO</w:t>
            </w:r>
          </w:p>
        </w:tc>
      </w:tr>
      <w:tr w:rsidR="00493CC2" w:rsidRPr="00493CC2" w14:paraId="50638636" w14:textId="77777777" w:rsidTr="0094732A">
        <w:trPr>
          <w:trHeight w:val="801"/>
          <w:jc w:val="center"/>
        </w:trPr>
        <w:tc>
          <w:tcPr>
            <w:tcW w:w="8500" w:type="dxa"/>
            <w:gridSpan w:val="3"/>
          </w:tcPr>
          <w:p w14:paraId="290D36BB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DESCRIÇÃO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GERAL</w:t>
            </w:r>
          </w:p>
          <w:p w14:paraId="7AF97DFE" w14:textId="77777777" w:rsidR="00EE393F" w:rsidRPr="00493CC2" w:rsidRDefault="00EE393F" w:rsidP="00A040CA">
            <w:pPr>
              <w:pStyle w:val="TableParagraph"/>
              <w:ind w:right="1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Responsável por executar as operações de tratamento do esgoto e realizar análises físico-químicas ebiológicas de controle operacional da estação de tratamento.</w:t>
            </w:r>
          </w:p>
        </w:tc>
      </w:tr>
      <w:tr w:rsidR="00EE393F" w:rsidRPr="00493CC2" w14:paraId="15879759" w14:textId="77777777" w:rsidTr="00450EB9">
        <w:trPr>
          <w:trHeight w:val="491"/>
          <w:jc w:val="center"/>
        </w:trPr>
        <w:tc>
          <w:tcPr>
            <w:tcW w:w="8500" w:type="dxa"/>
            <w:gridSpan w:val="3"/>
          </w:tcPr>
          <w:p w14:paraId="1520B916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ESTRUTURA</w:t>
            </w:r>
            <w:r w:rsidR="00A040CA"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SUBORDINADA</w:t>
            </w:r>
          </w:p>
          <w:p w14:paraId="236930F3" w14:textId="77777777" w:rsidR="00EE393F" w:rsidRPr="00493CC2" w:rsidRDefault="00EE393F" w:rsidP="00C0575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NÃO HÁ</w:t>
            </w:r>
          </w:p>
        </w:tc>
      </w:tr>
    </w:tbl>
    <w:p w14:paraId="0DC5E63C" w14:textId="77777777" w:rsidR="00EE393F" w:rsidRPr="00493CC2" w:rsidRDefault="00EE393F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C1E4869" w14:textId="77777777" w:rsidR="00EE393F" w:rsidRPr="00493CC2" w:rsidRDefault="00EE393F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0CCE253" w14:textId="77777777" w:rsidR="00402E16" w:rsidRPr="00493CC2" w:rsidRDefault="00402E16" w:rsidP="00C05751">
      <w:pPr>
        <w:spacing w:after="0" w:line="240" w:lineRule="auto"/>
        <w:jc w:val="left"/>
        <w:rPr>
          <w:rFonts w:ascii="Times New Roman" w:hAnsi="Times New Roman" w:cs="Times New Roman"/>
          <w:sz w:val="23"/>
          <w:szCs w:val="23"/>
        </w:rPr>
        <w:sectPr w:rsidR="00402E16" w:rsidRPr="00493CC2" w:rsidSect="008F5DEA">
          <w:footerReference w:type="default" r:id="rId14"/>
          <w:pgSz w:w="11906" w:h="16838"/>
          <w:pgMar w:top="1134" w:right="1701" w:bottom="1134" w:left="1701" w:header="340" w:footer="833" w:gutter="0"/>
          <w:pgNumType w:start="1"/>
          <w:cols w:space="708"/>
          <w:docGrid w:linePitch="360"/>
        </w:sectPr>
      </w:pPr>
    </w:p>
    <w:p w14:paraId="3F135F7F" w14:textId="77777777" w:rsidR="00450EB9" w:rsidRPr="00493CC2" w:rsidRDefault="00450EB9" w:rsidP="00C05751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id="54" w:name="_Toc77338872"/>
      <w:bookmarkStart w:id="55" w:name="_Toc77844939"/>
      <w:r w:rsidRPr="00493CC2">
        <w:rPr>
          <w:rFonts w:ascii="Times New Roman" w:hAnsi="Times New Roman" w:cs="Times New Roman"/>
          <w:sz w:val="23"/>
          <w:szCs w:val="23"/>
        </w:rPr>
        <w:lastRenderedPageBreak/>
        <w:t>ANEXO III</w:t>
      </w:r>
    </w:p>
    <w:p w14:paraId="654360B4" w14:textId="77777777" w:rsidR="00450EB9" w:rsidRPr="00493CC2" w:rsidRDefault="00450EB9" w:rsidP="00C05751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4E1C3DD" w14:textId="77777777" w:rsidR="00280245" w:rsidRPr="00493CC2" w:rsidRDefault="00450EB9" w:rsidP="00C05751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QUADRO PERMANENTE DE PESSOAL</w:t>
      </w:r>
      <w:bookmarkEnd w:id="54"/>
      <w:bookmarkEnd w:id="55"/>
    </w:p>
    <w:p w14:paraId="4423D365" w14:textId="77777777" w:rsidR="00C05751" w:rsidRPr="00493CC2" w:rsidRDefault="00C05751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D71A8ED" w14:textId="77777777" w:rsidR="00402E16" w:rsidRPr="00493CC2" w:rsidRDefault="009574E2" w:rsidP="0048091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 xml:space="preserve">Quadro </w:t>
      </w:r>
      <w:r w:rsidR="000A1039" w:rsidRPr="00493CC2">
        <w:rPr>
          <w:rFonts w:ascii="Times New Roman" w:hAnsi="Times New Roman" w:cs="Times New Roman"/>
          <w:b/>
          <w:sz w:val="23"/>
          <w:szCs w:val="23"/>
        </w:rPr>
        <w:t>III.</w:t>
      </w:r>
      <w:r w:rsidR="00C55EB6" w:rsidRPr="00493CC2">
        <w:rPr>
          <w:rFonts w:ascii="Times New Roman" w:hAnsi="Times New Roman" w:cs="Times New Roman"/>
          <w:b/>
          <w:sz w:val="23"/>
          <w:szCs w:val="23"/>
        </w:rPr>
        <w:t>1</w:t>
      </w:r>
      <w:r w:rsidRPr="00493CC2">
        <w:rPr>
          <w:rFonts w:ascii="Times New Roman" w:hAnsi="Times New Roman" w:cs="Times New Roman"/>
          <w:b/>
          <w:sz w:val="23"/>
          <w:szCs w:val="23"/>
        </w:rPr>
        <w:t>: Cargos de provimento efetivo, com grupo ocupacional, requisitos mínimos de escolaridade, carga horária e vencimento básico - SAAE Sete Lagoas</w:t>
      </w:r>
      <w:r w:rsidR="00C55EB6" w:rsidRPr="00493CC2">
        <w:rPr>
          <w:rFonts w:ascii="Times New Roman" w:hAnsi="Times New Roman" w:cs="Times New Roman"/>
          <w:b/>
          <w:sz w:val="23"/>
          <w:szCs w:val="23"/>
        </w:rPr>
        <w:t>.</w:t>
      </w:r>
    </w:p>
    <w:p w14:paraId="7C6A60C3" w14:textId="77777777" w:rsidR="00480913" w:rsidRPr="00493CC2" w:rsidRDefault="00480913" w:rsidP="0048091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408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2551"/>
        <w:gridCol w:w="2502"/>
        <w:gridCol w:w="1640"/>
        <w:gridCol w:w="1640"/>
        <w:gridCol w:w="1640"/>
        <w:gridCol w:w="1624"/>
      </w:tblGrid>
      <w:tr w:rsidR="00493CC2" w:rsidRPr="00493CC2" w14:paraId="5D723077" w14:textId="77777777" w:rsidTr="001C14AD">
        <w:trPr>
          <w:trHeight w:val="57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0F22C9" w14:textId="77777777" w:rsidR="0049289D" w:rsidRPr="00493CC2" w:rsidRDefault="0049289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Grupo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B63BEF" w14:textId="77777777" w:rsidR="0049289D" w:rsidRPr="00493CC2" w:rsidRDefault="0049289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Cargo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525FB2B" w14:textId="77777777" w:rsidR="0049289D" w:rsidRPr="00493CC2" w:rsidRDefault="0049289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Escolaridade inicial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D217510" w14:textId="77777777" w:rsidR="0049289D" w:rsidRPr="00493CC2" w:rsidRDefault="0049289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Carga horária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794DBD9" w14:textId="77777777" w:rsidR="0049289D" w:rsidRPr="00493CC2" w:rsidRDefault="0049289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Vencimento básico - 40h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4C30965" w14:textId="77777777" w:rsidR="0049289D" w:rsidRPr="00493CC2" w:rsidRDefault="0049289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Vencimento básico - 27h30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594C414E" w14:textId="77777777" w:rsidR="0049289D" w:rsidRPr="00493CC2" w:rsidRDefault="0049289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Posição inicial na carreira</w:t>
            </w:r>
          </w:p>
        </w:tc>
      </w:tr>
      <w:tr w:rsidR="00493CC2" w:rsidRPr="00493CC2" w14:paraId="291ACBBA" w14:textId="77777777" w:rsidTr="001C14AD">
        <w:trPr>
          <w:trHeight w:val="288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2AFD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Técnico-Administrativo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2A7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Gestão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009F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C2B1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27h30 / 40h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D33F" w14:textId="46FD59C6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R$ 1.905,50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F4A5" w14:textId="78ACC138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R$ 1.310,04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5934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AJGE_I</w:t>
            </w:r>
          </w:p>
        </w:tc>
      </w:tr>
      <w:tr w:rsidR="00493CC2" w:rsidRPr="00493CC2" w14:paraId="076FA16B" w14:textId="77777777" w:rsidTr="001C14AD">
        <w:trPr>
          <w:trHeight w:val="288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5C04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Técnico-Administrativo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B6D6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Gestão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D7C0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E0CE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27h30 / 40h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1993" w14:textId="6402E47B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R$ 2.006,05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4F8" w14:textId="5EC4327B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R$ 1.379,17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9C66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AUGE_I</w:t>
            </w:r>
          </w:p>
        </w:tc>
      </w:tr>
      <w:tr w:rsidR="00493CC2" w:rsidRPr="00493CC2" w14:paraId="564AFAE7" w14:textId="77777777" w:rsidTr="001C14AD">
        <w:trPr>
          <w:trHeight w:val="288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275D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Técnico-Administrativo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FC0C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Assistente de Gestão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02FE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1AD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27h30 / 40h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06CC" w14:textId="29B02A04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R$ 2.211,02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AEDA" w14:textId="0CCA8228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R$ 1.520,07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CD05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ASGE_I</w:t>
            </w:r>
          </w:p>
        </w:tc>
      </w:tr>
      <w:tr w:rsidR="00493CC2" w:rsidRPr="00493CC2" w14:paraId="33AB22BE" w14:textId="77777777" w:rsidTr="004900FA">
        <w:trPr>
          <w:trHeight w:val="288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C697" w14:textId="18B3DA37" w:rsidR="001C14AD" w:rsidRPr="00493CC2" w:rsidRDefault="001C14AD" w:rsidP="001C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Técnico-Administrativo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5609" w14:textId="46C73A16" w:rsidR="001C14AD" w:rsidRPr="00493CC2" w:rsidRDefault="001C14AD" w:rsidP="001C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Analista de Gestão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8689" w14:textId="640C359E" w:rsidR="001C14AD" w:rsidRPr="00493CC2" w:rsidRDefault="001C14AD" w:rsidP="001C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2BEE" w14:textId="4371EBD4" w:rsidR="001C14AD" w:rsidRPr="00493CC2" w:rsidRDefault="001C14AD" w:rsidP="001C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27h30 / 40h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3488" w14:textId="04710068" w:rsidR="001C14AD" w:rsidRPr="00493CC2" w:rsidRDefault="001C14AD" w:rsidP="001C1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R$ 6.236,92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34E6" w14:textId="7E2947D4" w:rsidR="001C14AD" w:rsidRPr="00493CC2" w:rsidRDefault="001C14AD" w:rsidP="001C1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R$ 4.287,89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402F" w14:textId="10B59D1C" w:rsidR="001C14AD" w:rsidRPr="00493CC2" w:rsidRDefault="001C14AD" w:rsidP="001C14AD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ANGE_I</w:t>
            </w:r>
          </w:p>
        </w:tc>
      </w:tr>
      <w:tr w:rsidR="00493CC2" w:rsidRPr="00493CC2" w14:paraId="73BDF431" w14:textId="77777777" w:rsidTr="001C14AD">
        <w:trPr>
          <w:trHeight w:val="288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4E35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Técnico-Operacional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0A2B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CEF8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AE2D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C305" w14:textId="7EB6F366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R$ 1.905,50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8C61" w14:textId="00ACC36B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3EEE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AJUSA_I</w:t>
            </w:r>
          </w:p>
        </w:tc>
      </w:tr>
      <w:tr w:rsidR="00493CC2" w:rsidRPr="00493CC2" w14:paraId="610D28A5" w14:textId="77777777" w:rsidTr="001C14AD">
        <w:trPr>
          <w:trHeight w:val="288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03CB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Técnico-Operacional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76AA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0B28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EE9A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27h30 / 40h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4118" w14:textId="48C6B23D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R$ 2.006,05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0392" w14:textId="59075B39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R$ 1.379,15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C750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AUXSA_I</w:t>
            </w:r>
          </w:p>
        </w:tc>
      </w:tr>
      <w:tr w:rsidR="00493CC2" w:rsidRPr="00493CC2" w14:paraId="622C242C" w14:textId="77777777" w:rsidTr="001C14AD">
        <w:trPr>
          <w:trHeight w:val="288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20F3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Técnico-Operacional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F067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Agente de Saneamento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8F5C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A47F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27h30 / 40h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8185" w14:textId="5A4CC12A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R$ 2.211,02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593" w14:textId="5C7C5A20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R$ 1.520,07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7354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AGSA_I</w:t>
            </w:r>
          </w:p>
        </w:tc>
      </w:tr>
      <w:tr w:rsidR="00493CC2" w:rsidRPr="00493CC2" w14:paraId="614B9069" w14:textId="77777777" w:rsidTr="001C14AD">
        <w:trPr>
          <w:trHeight w:val="288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90D6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Técnico-Operacional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4E50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de Saneamento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478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Técnico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BE88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27h30 / 40h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035" w14:textId="2489DA55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R$ 2.774,54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3897" w14:textId="56D2C6F8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R$ 1.907,50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E08F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TECSA_I</w:t>
            </w:r>
          </w:p>
        </w:tc>
      </w:tr>
      <w:tr w:rsidR="00493CC2" w:rsidRPr="00493CC2" w14:paraId="0E33A98B" w14:textId="77777777" w:rsidTr="001C14AD">
        <w:trPr>
          <w:trHeight w:val="288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EA68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Técnico-Operacional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5E96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Analista de Saneamento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9349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Superior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157C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1835" w14:textId="6D984B8A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R$ 7.931,18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5AC8" w14:textId="67D3C5B6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86F7" w14:textId="77777777" w:rsidR="00D67271" w:rsidRPr="00493CC2" w:rsidRDefault="00D67271" w:rsidP="00D6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ANASA_I</w:t>
            </w:r>
          </w:p>
        </w:tc>
      </w:tr>
      <w:tr w:rsidR="0049289D" w:rsidRPr="00493CC2" w14:paraId="5912C099" w14:textId="77777777" w:rsidTr="0049289D">
        <w:trPr>
          <w:trHeight w:val="600"/>
        </w:trPr>
        <w:tc>
          <w:tcPr>
            <w:tcW w:w="124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BFE0E" w14:textId="016A7D3F" w:rsidR="0049289D" w:rsidRPr="00493CC2" w:rsidRDefault="0049289D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Observação</w:t>
            </w:r>
            <w:r w:rsidR="00D653FD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: </w:t>
            </w: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 carga horária de 27h30 aplica-se apenas aos atuais servidores efetivos que já cumprem essa jornada, com opção de migrar para a jornada de 40h.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E40A4" w14:textId="77777777" w:rsidR="0049289D" w:rsidRPr="00493CC2" w:rsidRDefault="0049289D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</w:tbl>
    <w:p w14:paraId="3F739270" w14:textId="77777777" w:rsidR="009574E2" w:rsidRPr="00493CC2" w:rsidRDefault="009574E2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FC598E5" w14:textId="77777777" w:rsidR="00C55EB6" w:rsidRPr="00493CC2" w:rsidRDefault="00C55EB6" w:rsidP="00C05751">
      <w:pPr>
        <w:spacing w:after="0" w:line="240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p w14:paraId="6A876A99" w14:textId="77777777" w:rsidR="00402E16" w:rsidRPr="00493CC2" w:rsidRDefault="009574E2" w:rsidP="0048091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lastRenderedPageBreak/>
        <w:t>Quadro</w:t>
      </w:r>
      <w:r w:rsidR="000A1039" w:rsidRPr="00493CC2">
        <w:rPr>
          <w:rFonts w:ascii="Times New Roman" w:hAnsi="Times New Roman" w:cs="Times New Roman"/>
          <w:b/>
          <w:sz w:val="23"/>
          <w:szCs w:val="23"/>
        </w:rPr>
        <w:t xml:space="preserve"> III.</w:t>
      </w:r>
      <w:r w:rsidR="00C55EB6" w:rsidRPr="00493CC2">
        <w:rPr>
          <w:rFonts w:ascii="Times New Roman" w:hAnsi="Times New Roman" w:cs="Times New Roman"/>
          <w:b/>
          <w:sz w:val="23"/>
          <w:szCs w:val="23"/>
        </w:rPr>
        <w:t xml:space="preserve">2: Número de </w:t>
      </w:r>
      <w:r w:rsidRPr="00493CC2">
        <w:rPr>
          <w:rFonts w:ascii="Times New Roman" w:hAnsi="Times New Roman" w:cs="Times New Roman"/>
          <w:b/>
          <w:sz w:val="23"/>
          <w:szCs w:val="23"/>
        </w:rPr>
        <w:t>vagas</w:t>
      </w:r>
      <w:r w:rsidR="00C55EB6" w:rsidRPr="00493CC2">
        <w:rPr>
          <w:rFonts w:ascii="Times New Roman" w:hAnsi="Times New Roman" w:cs="Times New Roman"/>
          <w:b/>
          <w:sz w:val="23"/>
          <w:szCs w:val="23"/>
        </w:rPr>
        <w:t xml:space="preserve"> de cargos de provimento efetivos</w:t>
      </w:r>
      <w:r w:rsidRPr="00493CC2">
        <w:rPr>
          <w:rFonts w:ascii="Times New Roman" w:hAnsi="Times New Roman" w:cs="Times New Roman"/>
          <w:b/>
          <w:sz w:val="23"/>
          <w:szCs w:val="23"/>
        </w:rPr>
        <w:t xml:space="preserve"> - SAAE Sete Lagoas</w:t>
      </w:r>
    </w:p>
    <w:p w14:paraId="68114E84" w14:textId="77777777" w:rsidR="00C05751" w:rsidRPr="00493CC2" w:rsidRDefault="00C05751" w:rsidP="00C05751">
      <w:pPr>
        <w:pStyle w:val="PargrafodaLista"/>
        <w:spacing w:after="0" w:line="240" w:lineRule="auto"/>
        <w:ind w:left="0"/>
        <w:jc w:val="left"/>
        <w:rPr>
          <w:rFonts w:ascii="Times New Roman" w:hAnsi="Times New Roman" w:cs="Times New Roman"/>
          <w:sz w:val="23"/>
          <w:szCs w:val="23"/>
        </w:rPr>
      </w:pPr>
    </w:p>
    <w:tbl>
      <w:tblPr>
        <w:tblW w:w="106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3402"/>
        <w:gridCol w:w="3827"/>
      </w:tblGrid>
      <w:tr w:rsidR="00493CC2" w:rsidRPr="00493CC2" w14:paraId="5137C8E8" w14:textId="77777777" w:rsidTr="00A040CA">
        <w:trPr>
          <w:trHeight w:val="1179"/>
          <w:jc w:val="center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FDFD1C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Grupo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E40F3B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Cargo proposto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295892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Total de vagas ao final das extinções</w:t>
            </w:r>
          </w:p>
        </w:tc>
      </w:tr>
      <w:tr w:rsidR="00493CC2" w:rsidRPr="00493CC2" w14:paraId="591D35DF" w14:textId="77777777" w:rsidTr="00A040CA">
        <w:trPr>
          <w:trHeight w:val="312"/>
          <w:jc w:val="center"/>
        </w:trPr>
        <w:tc>
          <w:tcPr>
            <w:tcW w:w="3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4D63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Técnico-Administrativo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864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Ajudante de Gestão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9D9C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33</w:t>
            </w:r>
          </w:p>
        </w:tc>
      </w:tr>
      <w:tr w:rsidR="00493CC2" w:rsidRPr="00493CC2" w14:paraId="6AE904A3" w14:textId="77777777" w:rsidTr="00A040CA">
        <w:trPr>
          <w:trHeight w:val="312"/>
          <w:jc w:val="center"/>
        </w:trPr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A1CC" w14:textId="77777777" w:rsidR="00696482" w:rsidRPr="00493CC2" w:rsidRDefault="00696482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FDA0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Auxiliar de Gestão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E041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21</w:t>
            </w:r>
          </w:p>
        </w:tc>
      </w:tr>
      <w:tr w:rsidR="00493CC2" w:rsidRPr="00493CC2" w14:paraId="17B6E547" w14:textId="77777777" w:rsidTr="00A040CA">
        <w:trPr>
          <w:trHeight w:val="312"/>
          <w:jc w:val="center"/>
        </w:trPr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D80E" w14:textId="77777777" w:rsidR="00696482" w:rsidRPr="00493CC2" w:rsidRDefault="00696482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47DB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Assistente de Gestão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944C" w14:textId="74370C3A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</w:t>
            </w:r>
            <w:r w:rsidR="00D653FD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</w:t>
            </w:r>
          </w:p>
        </w:tc>
      </w:tr>
      <w:tr w:rsidR="00493CC2" w:rsidRPr="00493CC2" w14:paraId="11F56FD8" w14:textId="77777777" w:rsidTr="00A040CA">
        <w:trPr>
          <w:trHeight w:val="312"/>
          <w:jc w:val="center"/>
        </w:trPr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9B13" w14:textId="77777777" w:rsidR="00696482" w:rsidRPr="00493CC2" w:rsidRDefault="00696482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1046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Analista de Gestão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4E9C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29</w:t>
            </w:r>
          </w:p>
        </w:tc>
      </w:tr>
      <w:tr w:rsidR="00493CC2" w:rsidRPr="00493CC2" w14:paraId="66E531C3" w14:textId="77777777" w:rsidTr="00A040CA">
        <w:trPr>
          <w:trHeight w:val="312"/>
          <w:jc w:val="center"/>
        </w:trPr>
        <w:tc>
          <w:tcPr>
            <w:tcW w:w="3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BA7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Técnico-Operacional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6266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Ajudante de Saneamento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CDC1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206</w:t>
            </w:r>
          </w:p>
        </w:tc>
      </w:tr>
      <w:tr w:rsidR="00493CC2" w:rsidRPr="00493CC2" w14:paraId="07BCE5F7" w14:textId="77777777" w:rsidTr="00A040CA">
        <w:trPr>
          <w:trHeight w:val="312"/>
          <w:jc w:val="center"/>
        </w:trPr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FF14" w14:textId="77777777" w:rsidR="00696482" w:rsidRPr="00493CC2" w:rsidRDefault="00696482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51B2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Auxiliar de Saneamento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F2AF" w14:textId="77777777" w:rsidR="00696482" w:rsidRPr="00493CC2" w:rsidRDefault="002B163E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35</w:t>
            </w:r>
          </w:p>
        </w:tc>
      </w:tr>
      <w:tr w:rsidR="00493CC2" w:rsidRPr="00493CC2" w14:paraId="526773E5" w14:textId="77777777" w:rsidTr="00A040CA">
        <w:trPr>
          <w:trHeight w:val="312"/>
          <w:jc w:val="center"/>
        </w:trPr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E5A8" w14:textId="77777777" w:rsidR="00696482" w:rsidRPr="00493CC2" w:rsidRDefault="00696482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AD3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Agente de Saneamento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2B63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19</w:t>
            </w:r>
            <w:r w:rsidR="002B163E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6</w:t>
            </w:r>
          </w:p>
        </w:tc>
      </w:tr>
      <w:tr w:rsidR="00493CC2" w:rsidRPr="00493CC2" w14:paraId="5FB996EF" w14:textId="77777777" w:rsidTr="00A040CA">
        <w:trPr>
          <w:trHeight w:val="312"/>
          <w:jc w:val="center"/>
        </w:trPr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E6A4" w14:textId="77777777" w:rsidR="00696482" w:rsidRPr="00493CC2" w:rsidRDefault="00696482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023C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Técnico de Saneamento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9DC7" w14:textId="776B8FF2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</w:t>
            </w:r>
            <w:r w:rsidR="00D653FD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</w:t>
            </w:r>
          </w:p>
        </w:tc>
      </w:tr>
      <w:tr w:rsidR="00493CC2" w:rsidRPr="00493CC2" w14:paraId="5CF6FCE4" w14:textId="77777777" w:rsidTr="00A040CA">
        <w:trPr>
          <w:trHeight w:val="312"/>
          <w:jc w:val="center"/>
        </w:trPr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3F24" w14:textId="77777777" w:rsidR="00696482" w:rsidRPr="00493CC2" w:rsidRDefault="00696482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3818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Analista de Saneamento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DFD5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12</w:t>
            </w:r>
          </w:p>
        </w:tc>
      </w:tr>
      <w:tr w:rsidR="00696482" w:rsidRPr="00493CC2" w14:paraId="04AFF706" w14:textId="77777777" w:rsidTr="00A040CA">
        <w:trPr>
          <w:trHeight w:val="312"/>
          <w:jc w:val="center"/>
        </w:trPr>
        <w:tc>
          <w:tcPr>
            <w:tcW w:w="6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A341" w14:textId="77777777" w:rsidR="00696482" w:rsidRPr="00493CC2" w:rsidRDefault="00696482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A1B8" w14:textId="77777777" w:rsidR="00696482" w:rsidRPr="00493CC2" w:rsidRDefault="000171C1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664</w:t>
            </w:r>
          </w:p>
        </w:tc>
      </w:tr>
    </w:tbl>
    <w:p w14:paraId="6DA45939" w14:textId="77777777" w:rsidR="009574E2" w:rsidRPr="00493CC2" w:rsidRDefault="009574E2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7403"/>
      </w:tblGrid>
      <w:tr w:rsidR="00493CC2" w:rsidRPr="00493CC2" w14:paraId="4C301F1F" w14:textId="77777777" w:rsidTr="00A040CA">
        <w:tc>
          <w:tcPr>
            <w:tcW w:w="1101" w:type="dxa"/>
            <w:shd w:val="clear" w:color="auto" w:fill="auto"/>
            <w:vAlign w:val="center"/>
          </w:tcPr>
          <w:p w14:paraId="54FFDAD0" w14:textId="77777777" w:rsidR="00931862" w:rsidRPr="00493CC2" w:rsidRDefault="00931862" w:rsidP="00C0575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03" w:type="dxa"/>
            <w:shd w:val="clear" w:color="auto" w:fill="auto"/>
            <w:vAlign w:val="center"/>
          </w:tcPr>
          <w:p w14:paraId="767A482F" w14:textId="77777777" w:rsidR="00931862" w:rsidRPr="00493CC2" w:rsidRDefault="001176C9" w:rsidP="00C0575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Total de</w:t>
            </w:r>
            <w:r w:rsidR="00931862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vagas aqui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indicado</w:t>
            </w:r>
            <w:r w:rsidR="00931862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inclu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i as</w:t>
            </w:r>
            <w:r w:rsidR="00A040CA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00C68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vagas que serão extintas por vacância. Após a extinção </w:t>
            </w:r>
            <w:r w:rsidR="000A718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dessas o total de vagas passa a 369. </w:t>
            </w:r>
          </w:p>
        </w:tc>
      </w:tr>
    </w:tbl>
    <w:p w14:paraId="6D26BF67" w14:textId="77777777" w:rsidR="00931862" w:rsidRPr="00493CC2" w:rsidRDefault="00931862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931862" w:rsidRPr="00493CC2" w:rsidSect="00E72526">
          <w:footerReference w:type="default" r:id="rId15"/>
          <w:pgSz w:w="16838" w:h="11906" w:orient="landscape"/>
          <w:pgMar w:top="1701" w:right="1417" w:bottom="1701" w:left="1417" w:header="340" w:footer="397" w:gutter="0"/>
          <w:cols w:space="708"/>
          <w:docGrid w:linePitch="360"/>
        </w:sectPr>
      </w:pPr>
    </w:p>
    <w:p w14:paraId="0289B5C7" w14:textId="77777777" w:rsidR="00450EB9" w:rsidRPr="00493CC2" w:rsidRDefault="00450EB9" w:rsidP="00C05751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id="56" w:name="_Toc77338873"/>
      <w:bookmarkStart w:id="57" w:name="_Toc77844940"/>
      <w:r w:rsidRPr="00493CC2">
        <w:rPr>
          <w:rFonts w:ascii="Times New Roman" w:hAnsi="Times New Roman" w:cs="Times New Roman"/>
          <w:sz w:val="23"/>
          <w:szCs w:val="23"/>
        </w:rPr>
        <w:lastRenderedPageBreak/>
        <w:t>ANEXO IV</w:t>
      </w:r>
    </w:p>
    <w:p w14:paraId="780F415F" w14:textId="77777777" w:rsidR="00A22660" w:rsidRPr="00493CC2" w:rsidRDefault="00450EB9" w:rsidP="00C05751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EQUIVALÊNCIA DE CARGOS DE PROVIMENTO EFETIVO</w:t>
      </w:r>
      <w:bookmarkEnd w:id="56"/>
      <w:bookmarkEnd w:id="57"/>
    </w:p>
    <w:p w14:paraId="7C4BCE8C" w14:textId="77777777" w:rsidR="00C05751" w:rsidRPr="00493CC2" w:rsidRDefault="00C05751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8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8"/>
        <w:gridCol w:w="2977"/>
      </w:tblGrid>
      <w:tr w:rsidR="00493CC2" w:rsidRPr="00493CC2" w14:paraId="4CE40C29" w14:textId="77777777" w:rsidTr="00480913">
        <w:trPr>
          <w:trHeight w:val="290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3FDD81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Cargo atual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4214F17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Cargo proposto</w:t>
            </w:r>
          </w:p>
        </w:tc>
      </w:tr>
      <w:tr w:rsidR="00493CC2" w:rsidRPr="00493CC2" w14:paraId="1D397717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5377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Serviços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DC83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Gestão</w:t>
            </w:r>
          </w:p>
        </w:tc>
      </w:tr>
      <w:tr w:rsidR="00493CC2" w:rsidRPr="00493CC2" w14:paraId="5A11AB20" w14:textId="77777777" w:rsidTr="00480913">
        <w:trPr>
          <w:trHeight w:val="324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7D9B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Servente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6B65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Gestão</w:t>
            </w:r>
          </w:p>
        </w:tc>
      </w:tr>
      <w:tr w:rsidR="00493CC2" w:rsidRPr="00493CC2" w14:paraId="0E00DAB8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D59F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Eletricista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344A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</w:tc>
      </w:tr>
      <w:tr w:rsidR="00493CC2" w:rsidRPr="00493CC2" w14:paraId="4AB5FB6F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8488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Mecânico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3E62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</w:tc>
      </w:tr>
      <w:tr w:rsidR="00493CC2" w:rsidRPr="00493CC2" w14:paraId="1D572AAC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641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Serviços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A8CB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</w:tc>
      </w:tr>
      <w:tr w:rsidR="00493CC2" w:rsidRPr="00493CC2" w14:paraId="1736F10B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C16E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Bombeiro Encanador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7499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</w:tc>
      </w:tr>
      <w:tr w:rsidR="00493CC2" w:rsidRPr="00493CC2" w14:paraId="438BB3EB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F635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Pedreiro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679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</w:tc>
      </w:tr>
      <w:tr w:rsidR="00493CC2" w:rsidRPr="00493CC2" w14:paraId="7DA81160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0E8B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Pintor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D1F9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</w:tc>
      </w:tr>
      <w:tr w:rsidR="00493CC2" w:rsidRPr="00493CC2" w14:paraId="5BC32FEF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7A80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Rondante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4641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</w:tc>
      </w:tr>
      <w:tr w:rsidR="00493CC2" w:rsidRPr="00493CC2" w14:paraId="166D6D9E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BA2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Soldador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C0B2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</w:tc>
      </w:tr>
      <w:tr w:rsidR="00493CC2" w:rsidRPr="00493CC2" w14:paraId="759957DA" w14:textId="77777777" w:rsidTr="00480913">
        <w:trPr>
          <w:trHeight w:val="324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1119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Operador de Casa de Máquinas e Reservatórios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EFF5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</w:tc>
      </w:tr>
      <w:tr w:rsidR="00493CC2" w:rsidRPr="00493CC2" w14:paraId="53888E1E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3BD6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Agente Administrativo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3B1D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Gestão</w:t>
            </w:r>
          </w:p>
        </w:tc>
      </w:tr>
      <w:tr w:rsidR="00493CC2" w:rsidRPr="00493CC2" w14:paraId="686EDE5D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F2C9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Atendente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D359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Gestão</w:t>
            </w:r>
          </w:p>
        </w:tc>
      </w:tr>
      <w:tr w:rsidR="00493CC2" w:rsidRPr="00493CC2" w14:paraId="1E53E2EE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783F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Fiscalização de Serviços Gerais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AFEC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Gestão</w:t>
            </w:r>
          </w:p>
        </w:tc>
      </w:tr>
      <w:tr w:rsidR="00493CC2" w:rsidRPr="00493CC2" w14:paraId="23ED4561" w14:textId="77777777" w:rsidTr="00480913">
        <w:trPr>
          <w:trHeight w:val="324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7F6F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Telefonista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76EE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Gestão</w:t>
            </w:r>
          </w:p>
        </w:tc>
      </w:tr>
      <w:tr w:rsidR="00493CC2" w:rsidRPr="00493CC2" w14:paraId="270260D7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6790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Eletricista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EA89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</w:tr>
      <w:tr w:rsidR="00493CC2" w:rsidRPr="00493CC2" w14:paraId="66977625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CE22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Mecânico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A068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</w:tr>
      <w:tr w:rsidR="00493CC2" w:rsidRPr="00493CC2" w14:paraId="3209BCC4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4467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Motorista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10E4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</w:tr>
      <w:tr w:rsidR="00493CC2" w:rsidRPr="00493CC2" w14:paraId="2F5D0A42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7F0C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Casa de Máquinas e Elevatórias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D303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</w:tr>
      <w:tr w:rsidR="00493CC2" w:rsidRPr="00493CC2" w14:paraId="5BD5B590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5CAC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Setor de Construção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EC08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</w:tr>
      <w:tr w:rsidR="00493CC2" w:rsidRPr="00493CC2" w14:paraId="434C2B6C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A2B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Setor de Eletricidade Industrial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9D5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</w:tr>
      <w:tr w:rsidR="00493CC2" w:rsidRPr="00493CC2" w14:paraId="43017792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D2B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Ligação de Esgoto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353E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</w:tr>
      <w:tr w:rsidR="00493CC2" w:rsidRPr="00493CC2" w14:paraId="2208D379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F32F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Operador de Máquinas Pesadas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0F12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</w:tr>
      <w:tr w:rsidR="00493CC2" w:rsidRPr="00493CC2" w14:paraId="042169AD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89B2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Oficina de Hidrômetro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491B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</w:tr>
      <w:tr w:rsidR="00493CC2" w:rsidRPr="00493CC2" w14:paraId="0A17EE36" w14:textId="77777777" w:rsidTr="00480913">
        <w:trPr>
          <w:trHeight w:val="324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D5A9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Fiscal de Hidrômetros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6A1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</w:tc>
      </w:tr>
      <w:tr w:rsidR="00493CC2" w:rsidRPr="00493CC2" w14:paraId="1833FA58" w14:textId="77777777" w:rsidTr="00480913">
        <w:trPr>
          <w:trHeight w:val="324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3A80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Leiturista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12C6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Agente de Saneamento</w:t>
            </w:r>
          </w:p>
        </w:tc>
      </w:tr>
      <w:tr w:rsidR="00493CC2" w:rsidRPr="00493CC2" w14:paraId="07A0D876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AF3A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Agente Administrativo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12D2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Assistente de Gestão</w:t>
            </w:r>
          </w:p>
        </w:tc>
      </w:tr>
      <w:tr w:rsidR="00493CC2" w:rsidRPr="00493CC2" w14:paraId="01E2F650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D5FF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Agente Geral de Fiscalização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7B24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Assistente de Gestão</w:t>
            </w:r>
          </w:p>
        </w:tc>
      </w:tr>
      <w:tr w:rsidR="00493CC2" w:rsidRPr="00493CC2" w14:paraId="378FA6E7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138E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Almoxarife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2D25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Assistente de Gestão</w:t>
            </w:r>
          </w:p>
        </w:tc>
      </w:tr>
      <w:tr w:rsidR="00493CC2" w:rsidRPr="00493CC2" w14:paraId="68FA73BE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A2E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 Administrativo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0D86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Assistente de Gestão</w:t>
            </w:r>
          </w:p>
        </w:tc>
      </w:tr>
      <w:tr w:rsidR="00493CC2" w:rsidRPr="00493CC2" w14:paraId="661869FC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010B" w14:textId="77777777" w:rsidR="002737F2" w:rsidRPr="00493CC2" w:rsidRDefault="002737F2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 de Engenharia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F291" w14:textId="77777777" w:rsidR="002737F2" w:rsidRPr="00493CC2" w:rsidRDefault="002737F2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Assistente de Gestão</w:t>
            </w:r>
          </w:p>
        </w:tc>
      </w:tr>
      <w:tr w:rsidR="00493CC2" w:rsidRPr="00493CC2" w14:paraId="669CFC9E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30F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Administrativo de Cadastro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007A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Assistente de Gestão</w:t>
            </w:r>
          </w:p>
        </w:tc>
      </w:tr>
      <w:tr w:rsidR="00493CC2" w:rsidRPr="00493CC2" w14:paraId="3960F8D1" w14:textId="77777777" w:rsidTr="00480913">
        <w:trPr>
          <w:trHeight w:val="324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15C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Administrativo de Compras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68D7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Assistente de Gestão</w:t>
            </w:r>
          </w:p>
        </w:tc>
      </w:tr>
      <w:tr w:rsidR="00493CC2" w:rsidRPr="00493CC2" w14:paraId="689DA0DD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354D" w14:textId="77777777" w:rsidR="000400D4" w:rsidRPr="00493CC2" w:rsidRDefault="000400D4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e Controle de Pessoal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C0D6" w14:textId="77777777" w:rsidR="000400D4" w:rsidRPr="00493CC2" w:rsidRDefault="000400D4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Assistente de Gestão</w:t>
            </w:r>
          </w:p>
        </w:tc>
      </w:tr>
      <w:tr w:rsidR="00493CC2" w:rsidRPr="00493CC2" w14:paraId="6980686A" w14:textId="77777777" w:rsidTr="00944D99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56A4" w14:textId="77777777" w:rsidR="00D653FD" w:rsidRPr="00493CC2" w:rsidRDefault="00D653FD" w:rsidP="0094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 de Contabilidade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A2CD" w14:textId="77777777" w:rsidR="00D653FD" w:rsidRPr="00493CC2" w:rsidRDefault="00D653FD" w:rsidP="0094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de Saneamento</w:t>
            </w:r>
          </w:p>
        </w:tc>
      </w:tr>
      <w:tr w:rsidR="00493CC2" w:rsidRPr="00493CC2" w14:paraId="1F7C3085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374C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em Meio Ambiente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F80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de Saneamento</w:t>
            </w:r>
          </w:p>
        </w:tc>
      </w:tr>
      <w:tr w:rsidR="00493CC2" w:rsidRPr="00493CC2" w14:paraId="5CE4804A" w14:textId="77777777" w:rsidTr="00480913">
        <w:trPr>
          <w:trHeight w:val="312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1F93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em Química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52A0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de Saneamento</w:t>
            </w:r>
          </w:p>
        </w:tc>
      </w:tr>
      <w:tr w:rsidR="00493CC2" w:rsidRPr="00493CC2" w14:paraId="6E963920" w14:textId="77777777" w:rsidTr="00480913">
        <w:trPr>
          <w:trHeight w:val="324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919E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em Segurança do Trabalho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221B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de Saneamento</w:t>
            </w:r>
          </w:p>
        </w:tc>
      </w:tr>
      <w:tr w:rsidR="00493CC2" w:rsidRPr="00493CC2" w14:paraId="7FBBC812" w14:textId="77777777" w:rsidTr="00480913">
        <w:trPr>
          <w:trHeight w:val="324"/>
          <w:jc w:val="center"/>
        </w:trPr>
        <w:tc>
          <w:tcPr>
            <w:tcW w:w="5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803B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Administrador de Empresa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17CC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Analista de Gestão</w:t>
            </w:r>
          </w:p>
        </w:tc>
      </w:tr>
    </w:tbl>
    <w:p w14:paraId="61F74802" w14:textId="77777777" w:rsidR="00450EB9" w:rsidRPr="00493CC2" w:rsidRDefault="00450EB9" w:rsidP="00480913">
      <w:pPr>
        <w:pStyle w:val="Ttulo2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23"/>
          <w:szCs w:val="23"/>
        </w:rPr>
      </w:pPr>
      <w:bookmarkStart w:id="58" w:name="_Toc77338874"/>
      <w:bookmarkStart w:id="59" w:name="_Toc77844941"/>
      <w:r w:rsidRPr="00493CC2">
        <w:rPr>
          <w:rFonts w:ascii="Times New Roman" w:hAnsi="Times New Roman" w:cs="Times New Roman"/>
          <w:sz w:val="23"/>
          <w:szCs w:val="23"/>
        </w:rPr>
        <w:lastRenderedPageBreak/>
        <w:t>ANEXO V</w:t>
      </w:r>
    </w:p>
    <w:p w14:paraId="66925D1A" w14:textId="77777777" w:rsidR="00450EB9" w:rsidRPr="00493CC2" w:rsidRDefault="00450EB9" w:rsidP="00480913">
      <w:pPr>
        <w:pStyle w:val="Ttulo2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23"/>
          <w:szCs w:val="23"/>
        </w:rPr>
      </w:pPr>
    </w:p>
    <w:p w14:paraId="180A8943" w14:textId="77777777" w:rsidR="00280245" w:rsidRPr="00493CC2" w:rsidRDefault="00450EB9" w:rsidP="00480913">
      <w:pPr>
        <w:pStyle w:val="Ttulo2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CARGOS EFETIVOS </w:t>
      </w:r>
      <w:bookmarkEnd w:id="58"/>
      <w:bookmarkEnd w:id="59"/>
      <w:r w:rsidRPr="00493CC2">
        <w:rPr>
          <w:rFonts w:ascii="Times New Roman" w:hAnsi="Times New Roman" w:cs="Times New Roman"/>
          <w:sz w:val="23"/>
          <w:szCs w:val="23"/>
        </w:rPr>
        <w:t>EXTINTOS POR ESSA LEI COMPLEMENTAR</w:t>
      </w:r>
    </w:p>
    <w:p w14:paraId="67408882" w14:textId="71622363" w:rsidR="00480913" w:rsidRPr="00493CC2" w:rsidRDefault="00480913" w:rsidP="00480913">
      <w:pPr>
        <w:pStyle w:val="PargrafodaLista"/>
        <w:spacing w:after="0" w:line="240" w:lineRule="auto"/>
        <w:rPr>
          <w:sz w:val="23"/>
          <w:szCs w:val="23"/>
        </w:rPr>
      </w:pPr>
    </w:p>
    <w:p w14:paraId="31C1D3C5" w14:textId="77777777" w:rsidR="000A1039" w:rsidRPr="00493CC2" w:rsidRDefault="000A1039" w:rsidP="0048091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 xml:space="preserve">Quadro V.1: Cargos efetivos </w:t>
      </w:r>
      <w:r w:rsidR="00FE1C45" w:rsidRPr="00493CC2">
        <w:rPr>
          <w:rFonts w:ascii="Times New Roman" w:hAnsi="Times New Roman" w:cs="Times New Roman"/>
          <w:b/>
          <w:sz w:val="23"/>
          <w:szCs w:val="23"/>
        </w:rPr>
        <w:t xml:space="preserve">vacantes </w:t>
      </w:r>
      <w:r w:rsidR="00A040CA" w:rsidRPr="00493CC2">
        <w:rPr>
          <w:rFonts w:ascii="Times New Roman" w:hAnsi="Times New Roman" w:cs="Times New Roman"/>
          <w:b/>
          <w:sz w:val="23"/>
          <w:szCs w:val="23"/>
        </w:rPr>
        <w:t>extintos por esta L</w:t>
      </w:r>
      <w:r w:rsidRPr="00493CC2">
        <w:rPr>
          <w:rFonts w:ascii="Times New Roman" w:hAnsi="Times New Roman" w:cs="Times New Roman"/>
          <w:b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D42FC" w:rsidRPr="00493CC2">
        <w:rPr>
          <w:rFonts w:ascii="Times New Roman" w:hAnsi="Times New Roman" w:cs="Times New Roman"/>
          <w:b/>
          <w:sz w:val="23"/>
          <w:szCs w:val="23"/>
        </w:rPr>
        <w:t>Complementar</w:t>
      </w:r>
    </w:p>
    <w:p w14:paraId="73E5FFA9" w14:textId="77777777" w:rsidR="00480913" w:rsidRPr="00493CC2" w:rsidRDefault="00480913" w:rsidP="0048091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865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  <w:gridCol w:w="2757"/>
      </w:tblGrid>
      <w:tr w:rsidR="00493CC2" w:rsidRPr="00493CC2" w14:paraId="4D906962" w14:textId="77777777" w:rsidTr="00A040CA">
        <w:trPr>
          <w:trHeight w:val="441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8DE117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Cargo atual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301225F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Escolaridade</w:t>
            </w:r>
          </w:p>
        </w:tc>
      </w:tr>
      <w:tr w:rsidR="00493CC2" w:rsidRPr="00493CC2" w14:paraId="513A9A80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AA65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Carpinteiro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BDB4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4ª série Ens. Fund.</w:t>
            </w:r>
          </w:p>
        </w:tc>
      </w:tr>
      <w:tr w:rsidR="00493CC2" w:rsidRPr="00493CC2" w14:paraId="7A6F52AB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00DB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Mecânico Eletricista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C207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8ª série Ens. Fund.</w:t>
            </w:r>
          </w:p>
        </w:tc>
      </w:tr>
      <w:tr w:rsidR="00493CC2" w:rsidRPr="00493CC2" w14:paraId="6AE23847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58F1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e Controle de Veículos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1E7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8ª série Ens. Fund.</w:t>
            </w:r>
          </w:p>
        </w:tc>
      </w:tr>
      <w:tr w:rsidR="00493CC2" w:rsidRPr="00493CC2" w14:paraId="54BB6CCA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213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Recuperação de Pavimentos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A422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8ª série Ens. Fund.</w:t>
            </w:r>
          </w:p>
        </w:tc>
      </w:tr>
      <w:tr w:rsidR="00493CC2" w:rsidRPr="00493CC2" w14:paraId="0701EDD3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6351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Setor de Ligação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D69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8ª série Ens. Fund.</w:t>
            </w:r>
          </w:p>
        </w:tc>
      </w:tr>
      <w:tr w:rsidR="00493CC2" w:rsidRPr="00493CC2" w14:paraId="16257EBF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619C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Setor de Vazamento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316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8ª série Ens. Fund.</w:t>
            </w:r>
          </w:p>
        </w:tc>
      </w:tr>
      <w:tr w:rsidR="00493CC2" w:rsidRPr="00493CC2" w14:paraId="3E737DA4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315D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Oficina de Veículos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9DAB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8ª série Ens. Fund.</w:t>
            </w:r>
          </w:p>
        </w:tc>
      </w:tr>
      <w:tr w:rsidR="00493CC2" w:rsidRPr="00493CC2" w14:paraId="5B56BC28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238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Rede de Água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9FCA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8ª série Ens. Fund.</w:t>
            </w:r>
          </w:p>
        </w:tc>
      </w:tr>
      <w:tr w:rsidR="00493CC2" w:rsidRPr="00493CC2" w14:paraId="152807B6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3814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Rede de Esgoto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202C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8ª série Ens. Fund.</w:t>
            </w:r>
          </w:p>
        </w:tc>
      </w:tr>
      <w:tr w:rsidR="00493CC2" w:rsidRPr="00493CC2" w14:paraId="658D2159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8EC9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Manutenção de Perfuração de Poços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7B4D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8ª série Ens. Fund.</w:t>
            </w:r>
          </w:p>
        </w:tc>
      </w:tr>
      <w:tr w:rsidR="00493CC2" w:rsidRPr="00493CC2" w14:paraId="49E5E113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E24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 de Laboratório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20F9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</w:tr>
      <w:tr w:rsidR="00493CC2" w:rsidRPr="00493CC2" w14:paraId="04F8CCBB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6FF8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Administrativo de Hidrômetro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3D4E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</w:tr>
      <w:tr w:rsidR="00493CC2" w:rsidRPr="00493CC2" w14:paraId="69C1B89F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CAEB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Administrativo de Pessoal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80EC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</w:tr>
      <w:tr w:rsidR="00493CC2" w:rsidRPr="00493CC2" w14:paraId="1EB60C50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9243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Administrativo de Tesouraria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00C3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</w:tr>
      <w:tr w:rsidR="00493CC2" w:rsidRPr="00493CC2" w14:paraId="2366E7C4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19E0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Oficial de Oficina de Hidrômetro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84CA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</w:tr>
      <w:tr w:rsidR="00493CC2" w:rsidRPr="00493CC2" w14:paraId="194A6E1D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0E63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Advogado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D10B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Superior</w:t>
            </w:r>
          </w:p>
        </w:tc>
      </w:tr>
      <w:tr w:rsidR="00493CC2" w:rsidRPr="00493CC2" w14:paraId="6E1BDF39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FD37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Bioquímico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070A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Superior</w:t>
            </w:r>
          </w:p>
        </w:tc>
      </w:tr>
      <w:tr w:rsidR="00493CC2" w:rsidRPr="00493CC2" w14:paraId="5C144BC5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0AF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Engenheiro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089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Superior</w:t>
            </w:r>
          </w:p>
        </w:tc>
      </w:tr>
      <w:tr w:rsidR="00493CC2" w:rsidRPr="00493CC2" w14:paraId="0D5F1D41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A0A8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Geólogo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0994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Superior</w:t>
            </w:r>
          </w:p>
        </w:tc>
      </w:tr>
      <w:tr w:rsidR="00493CC2" w:rsidRPr="00493CC2" w14:paraId="526501AE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F9B8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Engenheiro Sanitarista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C50B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Superior c/ Espec.</w:t>
            </w:r>
          </w:p>
        </w:tc>
      </w:tr>
      <w:tr w:rsidR="00493CC2" w:rsidRPr="00493CC2" w14:paraId="3036FD3F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5598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em Contabilidade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27A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</w:t>
            </w:r>
          </w:p>
        </w:tc>
      </w:tr>
      <w:tr w:rsidR="004E2721" w:rsidRPr="00493CC2" w14:paraId="31824EA2" w14:textId="77777777" w:rsidTr="00A040CA">
        <w:trPr>
          <w:trHeight w:val="312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514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em Edificações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8D22" w14:textId="77777777" w:rsidR="004E2721" w:rsidRPr="00493CC2" w:rsidRDefault="004E2721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</w:t>
            </w:r>
          </w:p>
        </w:tc>
      </w:tr>
    </w:tbl>
    <w:p w14:paraId="6BA4131D" w14:textId="77777777" w:rsidR="009B2D69" w:rsidRPr="00493CC2" w:rsidRDefault="009B2D69" w:rsidP="0048091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D9449A1" w14:textId="3DEA96B2" w:rsidR="000A1039" w:rsidRPr="00493CC2" w:rsidRDefault="000A1039" w:rsidP="0048091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93CC2">
        <w:rPr>
          <w:rFonts w:ascii="Times New Roman" w:hAnsi="Times New Roman" w:cs="Times New Roman"/>
          <w:b/>
          <w:sz w:val="23"/>
          <w:szCs w:val="23"/>
        </w:rPr>
        <w:t>Quadro V.2 - Cargos efetivos</w:t>
      </w:r>
      <w:r w:rsidR="00654F1C" w:rsidRPr="00493CC2">
        <w:rPr>
          <w:rFonts w:ascii="Times New Roman" w:hAnsi="Times New Roman" w:cs="Times New Roman"/>
          <w:b/>
          <w:sz w:val="23"/>
          <w:szCs w:val="23"/>
        </w:rPr>
        <w:t xml:space="preserve"> a serem </w:t>
      </w:r>
      <w:r w:rsidR="00FE1C45" w:rsidRPr="00493CC2">
        <w:rPr>
          <w:rFonts w:ascii="Times New Roman" w:hAnsi="Times New Roman" w:cs="Times New Roman"/>
          <w:b/>
          <w:sz w:val="23"/>
          <w:szCs w:val="23"/>
        </w:rPr>
        <w:t xml:space="preserve">extintos por vacância a partir publicação desta </w:t>
      </w:r>
      <w:r w:rsidR="00A040CA" w:rsidRPr="00493CC2">
        <w:rPr>
          <w:rFonts w:ascii="Times New Roman" w:hAnsi="Times New Roman" w:cs="Times New Roman"/>
          <w:b/>
          <w:sz w:val="23"/>
          <w:szCs w:val="23"/>
        </w:rPr>
        <w:t>L</w:t>
      </w:r>
      <w:r w:rsidRPr="00493CC2">
        <w:rPr>
          <w:rFonts w:ascii="Times New Roman" w:hAnsi="Times New Roman" w:cs="Times New Roman"/>
          <w:b/>
          <w:sz w:val="23"/>
          <w:szCs w:val="23"/>
        </w:rPr>
        <w:t>ei</w:t>
      </w:r>
      <w:r w:rsidR="004D42FC" w:rsidRPr="00493CC2">
        <w:rPr>
          <w:rFonts w:ascii="Times New Roman" w:hAnsi="Times New Roman" w:cs="Times New Roman"/>
          <w:sz w:val="23"/>
          <w:szCs w:val="23"/>
        </w:rPr>
        <w:t xml:space="preserve"> </w:t>
      </w:r>
      <w:r w:rsidR="004D42FC" w:rsidRPr="00493CC2">
        <w:rPr>
          <w:rFonts w:ascii="Times New Roman" w:hAnsi="Times New Roman" w:cs="Times New Roman"/>
          <w:b/>
          <w:sz w:val="23"/>
          <w:szCs w:val="23"/>
        </w:rPr>
        <w:t>Complementar</w:t>
      </w:r>
    </w:p>
    <w:p w14:paraId="7CD98B9D" w14:textId="77777777" w:rsidR="00480913" w:rsidRPr="00493CC2" w:rsidRDefault="00480913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86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693"/>
        <w:gridCol w:w="1281"/>
        <w:gridCol w:w="2264"/>
      </w:tblGrid>
      <w:tr w:rsidR="00493CC2" w:rsidRPr="00493CC2" w14:paraId="7AE9D892" w14:textId="77777777" w:rsidTr="00E97A17">
        <w:trPr>
          <w:trHeight w:val="117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F5FA" w14:textId="77777777" w:rsidR="00002D90" w:rsidRPr="00493CC2" w:rsidRDefault="00002D90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Grupo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600C" w14:textId="77777777" w:rsidR="00002D90" w:rsidRPr="00493CC2" w:rsidRDefault="00002D90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Cargo proposto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793D" w14:textId="77777777" w:rsidR="00002D90" w:rsidRPr="00493CC2" w:rsidRDefault="00002D90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Total de vagas ao final das extinções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DA93" w14:textId="77777777" w:rsidR="00002D90" w:rsidRPr="00493CC2" w:rsidRDefault="00002D90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736C02D4" w14:textId="77777777" w:rsidR="000B4325" w:rsidRPr="00493CC2" w:rsidRDefault="000B4325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11B57F85" w14:textId="77777777" w:rsidR="000B4325" w:rsidRPr="00493CC2" w:rsidRDefault="000B4325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Escolaridade</w:t>
            </w:r>
          </w:p>
        </w:tc>
      </w:tr>
      <w:tr w:rsidR="00493CC2" w:rsidRPr="00493CC2" w14:paraId="3F9D227B" w14:textId="77777777" w:rsidTr="00E97A17">
        <w:trPr>
          <w:trHeight w:val="312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4F46" w14:textId="77777777" w:rsidR="00002D90" w:rsidRPr="00493CC2" w:rsidRDefault="00002D90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Técnico-Administrativo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228B" w14:textId="77777777" w:rsidR="00002D90" w:rsidRPr="00493CC2" w:rsidRDefault="00002D90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Ajudante de Gestão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20E9" w14:textId="77777777" w:rsidR="00002D90" w:rsidRPr="00493CC2" w:rsidRDefault="00002D90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97292" w14:textId="77777777" w:rsidR="00002D90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</w:t>
            </w:r>
          </w:p>
        </w:tc>
      </w:tr>
      <w:tr w:rsidR="00493CC2" w:rsidRPr="00493CC2" w14:paraId="4E11F84C" w14:textId="77777777" w:rsidTr="00E97A17">
        <w:trPr>
          <w:trHeight w:val="312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A18D" w14:textId="77777777" w:rsidR="00C13CE8" w:rsidRPr="00493CC2" w:rsidRDefault="00C13CE8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6208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Auxiliar de Gestão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B581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B0596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II</w:t>
            </w:r>
          </w:p>
        </w:tc>
      </w:tr>
      <w:tr w:rsidR="00493CC2" w:rsidRPr="00493CC2" w14:paraId="7445DDEC" w14:textId="77777777" w:rsidTr="00E97A17">
        <w:trPr>
          <w:trHeight w:val="312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6D47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Técnico-Operacional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0553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Ajudante de Saneamento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1467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206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05F53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</w:t>
            </w:r>
          </w:p>
        </w:tc>
      </w:tr>
      <w:tr w:rsidR="00493CC2" w:rsidRPr="00493CC2" w14:paraId="01705503" w14:textId="77777777" w:rsidTr="00E97A17">
        <w:trPr>
          <w:trHeight w:val="312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A0B8" w14:textId="77777777" w:rsidR="00C13CE8" w:rsidRPr="00493CC2" w:rsidRDefault="00C13CE8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8197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  <w:t>Auxiliar de Saneamento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7A62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8FD75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II</w:t>
            </w:r>
          </w:p>
        </w:tc>
      </w:tr>
      <w:tr w:rsidR="00C13CE8" w:rsidRPr="00493CC2" w14:paraId="2B168C5B" w14:textId="77777777" w:rsidTr="00E97A17">
        <w:trPr>
          <w:trHeight w:val="312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0FF5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08DD" w14:textId="77777777" w:rsidR="00C13CE8" w:rsidRPr="00493CC2" w:rsidRDefault="000B4325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295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7E9F0" w14:textId="77777777" w:rsidR="00C13CE8" w:rsidRPr="00493CC2" w:rsidRDefault="00C13CE8" w:rsidP="00C0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</w:tbl>
    <w:p w14:paraId="1B1355C1" w14:textId="2A9F55FA" w:rsidR="00002D90" w:rsidRPr="00493CC2" w:rsidRDefault="00002D90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DB21C28" w14:textId="77777777" w:rsidR="005C6275" w:rsidRPr="00493CC2" w:rsidRDefault="005C6275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FCD86A8" w14:textId="77777777" w:rsidR="00150DF7" w:rsidRPr="00493CC2" w:rsidRDefault="00150DF7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AB3C80E" w14:textId="77777777" w:rsidR="00150DF7" w:rsidRPr="00493CC2" w:rsidRDefault="00150DF7" w:rsidP="00C05751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150DF7" w:rsidRPr="00493CC2" w:rsidSect="000400D4">
          <w:pgSz w:w="11910" w:h="16840" w:code="9"/>
          <w:pgMar w:top="1418" w:right="1701" w:bottom="1418" w:left="1701" w:header="340" w:footer="397" w:gutter="0"/>
          <w:cols w:space="720"/>
        </w:sectPr>
      </w:pPr>
    </w:p>
    <w:p w14:paraId="7E0E7F93" w14:textId="77777777" w:rsidR="00450EB9" w:rsidRPr="00493CC2" w:rsidRDefault="00450EB9" w:rsidP="00450EB9">
      <w:pPr>
        <w:pStyle w:val="Ttulo2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23"/>
          <w:szCs w:val="23"/>
        </w:rPr>
      </w:pPr>
      <w:bookmarkStart w:id="60" w:name="_Toc77338875"/>
      <w:bookmarkStart w:id="61" w:name="_Toc77844942"/>
      <w:r w:rsidRPr="00493CC2">
        <w:rPr>
          <w:rFonts w:ascii="Times New Roman" w:hAnsi="Times New Roman" w:cs="Times New Roman"/>
          <w:sz w:val="23"/>
          <w:szCs w:val="23"/>
        </w:rPr>
        <w:lastRenderedPageBreak/>
        <w:t>ANEXO VI</w:t>
      </w:r>
    </w:p>
    <w:p w14:paraId="0D4116FA" w14:textId="77777777" w:rsidR="00450EB9" w:rsidRPr="00493CC2" w:rsidRDefault="00450EB9" w:rsidP="00450EB9">
      <w:pPr>
        <w:pStyle w:val="Ttulo2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23"/>
          <w:szCs w:val="23"/>
        </w:rPr>
      </w:pPr>
    </w:p>
    <w:p w14:paraId="151B2FF1" w14:textId="77777777" w:rsidR="009F5EDD" w:rsidRPr="00493CC2" w:rsidRDefault="00450EB9" w:rsidP="00450EB9">
      <w:pPr>
        <w:pStyle w:val="Ttulo2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CARGOS COMISSIONADOS - SAAE SETE LAGOAS</w:t>
      </w:r>
    </w:p>
    <w:p w14:paraId="4F0AF017" w14:textId="77777777" w:rsidR="00480913" w:rsidRPr="00493CC2" w:rsidRDefault="00480913" w:rsidP="00450EB9">
      <w:pPr>
        <w:pStyle w:val="PargrafodaLista"/>
        <w:spacing w:after="0" w:line="240" w:lineRule="auto"/>
        <w:rPr>
          <w:sz w:val="23"/>
          <w:szCs w:val="23"/>
        </w:rPr>
      </w:pPr>
    </w:p>
    <w:tbl>
      <w:tblPr>
        <w:tblW w:w="11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6222"/>
        <w:gridCol w:w="980"/>
        <w:gridCol w:w="1309"/>
        <w:gridCol w:w="1418"/>
      </w:tblGrid>
      <w:tr w:rsidR="00493CC2" w:rsidRPr="00493CC2" w14:paraId="16D07A57" w14:textId="77777777" w:rsidTr="004A2157">
        <w:trPr>
          <w:trHeight w:val="4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1A97D64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Área</w:t>
            </w:r>
          </w:p>
        </w:tc>
        <w:tc>
          <w:tcPr>
            <w:tcW w:w="6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E3C59C5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847B90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Carga horária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851B34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Quantidade de vagas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717634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Vencimento</w:t>
            </w:r>
          </w:p>
        </w:tc>
      </w:tr>
      <w:tr w:rsidR="00493CC2" w:rsidRPr="00493CC2" w14:paraId="0B0CB41A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2017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Presidência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ECF2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Diretor-Presidente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0D09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0A9B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AB5B" w14:textId="6AA3080E" w:rsidR="00C87BF0" w:rsidRPr="00493CC2" w:rsidRDefault="00390CAA" w:rsidP="0041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R$ 13.7</w:t>
            </w:r>
            <w:r w:rsidR="000B487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12,98</w:t>
            </w:r>
          </w:p>
        </w:tc>
      </w:tr>
      <w:tr w:rsidR="00493CC2" w:rsidRPr="00493CC2" w14:paraId="1C780E76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0E75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Presidência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5D25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 da Presidência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E720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67EE" w14:textId="77777777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DCDD" w14:textId="570AC7BE" w:rsidR="00C87BF0" w:rsidRPr="00493CC2" w:rsidRDefault="00C87BF0" w:rsidP="0045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R$ 3.965,8</w:t>
            </w:r>
            <w:r w:rsidR="00D64E4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</w:t>
            </w:r>
          </w:p>
        </w:tc>
      </w:tr>
      <w:tr w:rsidR="00493CC2" w:rsidRPr="00493CC2" w14:paraId="08C46997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883A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Presidência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FE39" w14:textId="1343DAD5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Controlador-Chefe do Controle Interno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C04E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50C5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66A5" w14:textId="1F40BE58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R$ 7.626,70</w:t>
            </w:r>
          </w:p>
        </w:tc>
      </w:tr>
      <w:tr w:rsidR="00493CC2" w:rsidRPr="00493CC2" w14:paraId="4DFEB621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6852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Presidência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00E8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Assessor-Chefe de Comunicação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C42D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E117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1B08" w14:textId="7A0FAA2F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R$ 7.626,70</w:t>
            </w:r>
          </w:p>
        </w:tc>
      </w:tr>
      <w:tr w:rsidR="00493CC2" w:rsidRPr="00493CC2" w14:paraId="2B6B0DAD" w14:textId="77777777" w:rsidTr="004A2157">
        <w:trPr>
          <w:trHeight w:val="223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00FB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Presidência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73BA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Assessor-Chefe de Tecnologia da Informação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3B66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75CC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E05C" w14:textId="77E4D900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R$ </w:t>
            </w:r>
            <w:r w:rsidR="00D64E4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7.626,70</w:t>
            </w:r>
          </w:p>
        </w:tc>
      </w:tr>
      <w:tr w:rsidR="00493CC2" w:rsidRPr="00493CC2" w14:paraId="0DBC0337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8109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Presidência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1249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Assessor-Chefe Jurídico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DDB1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8207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1F42" w14:textId="6D1DB5EE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R$ 7.626,70</w:t>
            </w:r>
          </w:p>
        </w:tc>
      </w:tr>
      <w:tr w:rsidR="00493CC2" w:rsidRPr="00493CC2" w14:paraId="3AAE4A1D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1F77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Presidência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BA79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 Jurídico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0799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5BB6" w14:textId="12AA2199" w:rsidR="00C87BF0" w:rsidRPr="00493CC2" w:rsidRDefault="004A215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3AE0" w14:textId="6242077F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R$ 3.965,8</w:t>
            </w:r>
            <w:r w:rsidR="00D64E4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</w:t>
            </w:r>
          </w:p>
        </w:tc>
      </w:tr>
      <w:tr w:rsidR="00493CC2" w:rsidRPr="00493CC2" w14:paraId="7C401E81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10DA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Presidência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E9F" w14:textId="71B9DA50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Assessor-Chefe em Estratégia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E817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C67A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DD36" w14:textId="2F77ADF0" w:rsidR="00C87BF0" w:rsidRPr="00493CC2" w:rsidRDefault="00D64E4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R$ 7.626,70</w:t>
            </w:r>
          </w:p>
        </w:tc>
      </w:tr>
      <w:tr w:rsidR="00493CC2" w:rsidRPr="00493CC2" w14:paraId="3F4E6298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3C6A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Presidência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8A99" w14:textId="5DAD2F29" w:rsidR="00C87BF0" w:rsidRPr="00493CC2" w:rsidRDefault="00D65D6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 Técnico em Estratégia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B879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D36D" w14:textId="24BD15C2" w:rsidR="00C87BF0" w:rsidRPr="00493CC2" w:rsidRDefault="004A215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AB6D" w14:textId="6EC49EAD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R$ 5.948,85</w:t>
            </w:r>
          </w:p>
        </w:tc>
      </w:tr>
      <w:tr w:rsidR="00493CC2" w:rsidRPr="00493CC2" w14:paraId="4056311C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2D92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Administrativa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1766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Diretor Administrativo e Financeiro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B678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0065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04A0" w14:textId="50EBA85D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R$ </w:t>
            </w:r>
            <w:r w:rsidR="00D64E4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10.571,61</w:t>
            </w:r>
          </w:p>
        </w:tc>
      </w:tr>
      <w:tr w:rsidR="00493CC2" w:rsidRPr="00493CC2" w14:paraId="3A991BE7" w14:textId="77777777" w:rsidTr="004A2157">
        <w:trPr>
          <w:trHeight w:val="222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E7D9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Administrativa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4028" w14:textId="410C4ACF" w:rsidR="00C87BF0" w:rsidRPr="00493CC2" w:rsidRDefault="00C87BF0" w:rsidP="00F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Assessor Administrativo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D8CF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425C" w14:textId="4A24DE35" w:rsidR="00C87BF0" w:rsidRPr="00493CC2" w:rsidRDefault="004A215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9000" w14:textId="49CD5869" w:rsidR="00C87BF0" w:rsidRPr="00493CC2" w:rsidRDefault="00C87BF0" w:rsidP="00F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R$ 3.965,8</w:t>
            </w:r>
            <w:r w:rsidR="00D64E4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</w:t>
            </w:r>
          </w:p>
        </w:tc>
      </w:tr>
      <w:tr w:rsidR="00493CC2" w:rsidRPr="00493CC2" w14:paraId="3D865159" w14:textId="77777777" w:rsidTr="00BD407A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46D6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Administrativa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3205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Gerente de Recursos Humanos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7D98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F874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3182" w14:textId="6ACB9072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R$ 9.152,05</w:t>
            </w:r>
          </w:p>
        </w:tc>
      </w:tr>
      <w:tr w:rsidR="00493CC2" w:rsidRPr="00493CC2" w14:paraId="05C0F297" w14:textId="77777777" w:rsidTr="00BD407A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8664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Administrativa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9F9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Gerente de Compras e Licitações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6FD2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9372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532E" w14:textId="7B775CA1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R$ 9.152,05</w:t>
            </w:r>
          </w:p>
        </w:tc>
      </w:tr>
      <w:tr w:rsidR="00493CC2" w:rsidRPr="00493CC2" w14:paraId="39C10D98" w14:textId="77777777" w:rsidTr="00BD407A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4D64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Administrativa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DA8F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Gerente Comercial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D405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7E42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79DE4" w14:textId="2EBC4BFA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R$ 9.152,05</w:t>
            </w:r>
          </w:p>
        </w:tc>
      </w:tr>
      <w:tr w:rsidR="00493CC2" w:rsidRPr="00493CC2" w14:paraId="17714462" w14:textId="77777777" w:rsidTr="00BD407A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4AEC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Administrativa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1D3F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Gerente Financeiro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6CEE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ED69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8DDE" w14:textId="1C1ED39E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R$ 9.152,05</w:t>
            </w:r>
          </w:p>
        </w:tc>
      </w:tr>
      <w:tr w:rsidR="00493CC2" w:rsidRPr="00493CC2" w14:paraId="4C605D02" w14:textId="77777777" w:rsidTr="00BD407A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290F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Administrativa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0CE6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Gerente de Materiais e Logística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3F66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EE5E" w14:textId="7777777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5C7A" w14:textId="1FDF56B7" w:rsidR="00D64E40" w:rsidRPr="00493CC2" w:rsidRDefault="00D64E40" w:rsidP="00D6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R$ 9.152,05</w:t>
            </w:r>
          </w:p>
        </w:tc>
      </w:tr>
      <w:tr w:rsidR="00493CC2" w:rsidRPr="00493CC2" w14:paraId="370F604A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E168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Operacional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17CA" w14:textId="2CBE47AE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Diretor de Operação e Manutenção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FB1D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3A55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D4ED" w14:textId="0B5AFDC2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R$ 10.570,61</w:t>
            </w:r>
          </w:p>
        </w:tc>
      </w:tr>
      <w:tr w:rsidR="00493CC2" w:rsidRPr="00493CC2" w14:paraId="121369DD" w14:textId="77777777" w:rsidTr="004A2157">
        <w:trPr>
          <w:trHeight w:val="326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C8B4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Operacional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88B8" w14:textId="4D2BC531" w:rsidR="00C87BF0" w:rsidRPr="00493CC2" w:rsidRDefault="00C87BF0" w:rsidP="00F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Assessor de Operação e Manutenção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5184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2040" w14:textId="036D6F26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  <w:r w:rsidR="004A2157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154A" w14:textId="01486565" w:rsidR="00C87BF0" w:rsidRPr="00493CC2" w:rsidRDefault="00C87BF0" w:rsidP="00F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R$ 3.965,8</w:t>
            </w:r>
            <w:r w:rsidR="00D64E4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8</w:t>
            </w:r>
          </w:p>
        </w:tc>
      </w:tr>
      <w:tr w:rsidR="00493CC2" w:rsidRPr="00493CC2" w14:paraId="606FDD7D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FCAF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Operacional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7E4C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Gerente de Apoio Operacional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256D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AF0D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4124" w14:textId="4A3394B4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R$ 9.152,05</w:t>
            </w:r>
          </w:p>
        </w:tc>
      </w:tr>
      <w:tr w:rsidR="00493CC2" w:rsidRPr="00493CC2" w14:paraId="08C3EC12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F554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Operacional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717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Gerente de Engenharia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114D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9E99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3571" w14:textId="5513594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R$ 9.152,05</w:t>
            </w:r>
          </w:p>
        </w:tc>
      </w:tr>
      <w:tr w:rsidR="00493CC2" w:rsidRPr="00493CC2" w14:paraId="54B381B7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34F8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Operacional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468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Gerente de Água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48FA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8853" w14:textId="79024F8F" w:rsidR="00C87BF0" w:rsidRPr="00493CC2" w:rsidRDefault="004A215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8209" w14:textId="45E9CEF3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R$ 9.152,05</w:t>
            </w:r>
          </w:p>
        </w:tc>
      </w:tr>
      <w:tr w:rsidR="00493CC2" w:rsidRPr="00493CC2" w14:paraId="57EB22AB" w14:textId="77777777" w:rsidTr="004A2157">
        <w:trPr>
          <w:trHeight w:val="372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26EC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Operacional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C41" w14:textId="0D3F8313" w:rsidR="00C87BF0" w:rsidRPr="00493CC2" w:rsidRDefault="004A2157" w:rsidP="00F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Supervisor</w:t>
            </w:r>
            <w:r w:rsidR="00C87BF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de Estação de Tratamento de Água - ETA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5EF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845B" w14:textId="37D86BD9" w:rsidR="00C87BF0" w:rsidRPr="00493CC2" w:rsidRDefault="004A215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6B6D" w14:textId="4DE129ED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R$ </w:t>
            </w:r>
            <w:r w:rsidR="00D64E4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7.088,41</w:t>
            </w:r>
          </w:p>
        </w:tc>
      </w:tr>
      <w:tr w:rsidR="00493CC2" w:rsidRPr="00493CC2" w14:paraId="72D90525" w14:textId="77777777" w:rsidTr="004A2157">
        <w:trPr>
          <w:trHeight w:val="288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CD70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Operacional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414B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Gerente de Esgoto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2DA2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8D52" w14:textId="2B4FE35B" w:rsidR="00C87BF0" w:rsidRPr="00493CC2" w:rsidRDefault="004A215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6B2A" w14:textId="0A955A2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R$ 9.152,05</w:t>
            </w:r>
          </w:p>
        </w:tc>
      </w:tr>
      <w:tr w:rsidR="00493CC2" w:rsidRPr="00493CC2" w14:paraId="665CAF61" w14:textId="77777777" w:rsidTr="004A2157">
        <w:trPr>
          <w:trHeight w:val="333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42F2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Operacional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03F9" w14:textId="416DB40F" w:rsidR="00C87BF0" w:rsidRPr="00493CC2" w:rsidRDefault="004A2157" w:rsidP="00F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Supervisor</w:t>
            </w:r>
            <w:r w:rsidR="00C87BF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de Estação de Tratamento de Esgoto - ETE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7D45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40h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C4D7" w14:textId="77777777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40D9" w14:textId="1B28193B" w:rsidR="00C87BF0" w:rsidRPr="00493CC2" w:rsidRDefault="00C87BF0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R$ </w:t>
            </w:r>
            <w:r w:rsidR="00D64E4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7.088,41</w:t>
            </w:r>
          </w:p>
        </w:tc>
      </w:tr>
    </w:tbl>
    <w:p w14:paraId="7858192D" w14:textId="7060F80C" w:rsidR="00D24F75" w:rsidRPr="00493CC2" w:rsidRDefault="00D24F75" w:rsidP="00D24F75">
      <w:pPr>
        <w:spacing w:after="0" w:line="240" w:lineRule="auto"/>
        <w:ind w:left="2268" w:right="212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Observação: </w:t>
      </w:r>
      <w:r w:rsidR="009903AC" w:rsidRPr="00493CC2">
        <w:rPr>
          <w:rFonts w:ascii="Times New Roman" w:hAnsi="Times New Roman" w:cs="Times New Roman"/>
          <w:sz w:val="23"/>
          <w:szCs w:val="23"/>
        </w:rPr>
        <w:t>No mínimo 20% (vinte por cento) das funções de confiança latu sensu serão preenchidos por ocupantes de cargo de provimento efetivo, nos termos do Estatuto dos Servidores.</w:t>
      </w:r>
    </w:p>
    <w:p w14:paraId="0CC10178" w14:textId="495FB964" w:rsidR="00D24F75" w:rsidRPr="00493CC2" w:rsidRDefault="00D24F75" w:rsidP="00C05751">
      <w:pPr>
        <w:spacing w:after="0" w:line="240" w:lineRule="auto"/>
        <w:jc w:val="left"/>
        <w:rPr>
          <w:rFonts w:ascii="Times New Roman" w:hAnsi="Times New Roman" w:cs="Times New Roman"/>
          <w:sz w:val="23"/>
          <w:szCs w:val="23"/>
        </w:rPr>
        <w:sectPr w:rsidR="00D24F75" w:rsidRPr="00493CC2" w:rsidSect="00150DF7">
          <w:pgSz w:w="16840" w:h="11910" w:orient="landscape"/>
          <w:pgMar w:top="1020" w:right="540" w:bottom="1380" w:left="280" w:header="0" w:footer="0" w:gutter="0"/>
          <w:cols w:space="720"/>
          <w:docGrid w:linePitch="299"/>
        </w:sectPr>
      </w:pPr>
    </w:p>
    <w:p w14:paraId="0DFD48D1" w14:textId="5B9056A6" w:rsidR="00280245" w:rsidRPr="00493CC2" w:rsidRDefault="00450EB9" w:rsidP="00480913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>ANEXO VII</w:t>
      </w:r>
      <w:r w:rsidR="005E5A82" w:rsidRPr="00493CC2">
        <w:rPr>
          <w:rFonts w:ascii="Times New Roman" w:hAnsi="Times New Roman" w:cs="Times New Roman"/>
          <w:sz w:val="23"/>
          <w:szCs w:val="23"/>
        </w:rPr>
        <w:t xml:space="preserve"> - </w:t>
      </w:r>
      <w:r w:rsidRPr="00493CC2">
        <w:rPr>
          <w:rFonts w:ascii="Times New Roman" w:hAnsi="Times New Roman" w:cs="Times New Roman"/>
          <w:sz w:val="23"/>
          <w:szCs w:val="23"/>
        </w:rPr>
        <w:t>PROMOÇÃO</w:t>
      </w:r>
      <w:bookmarkEnd w:id="60"/>
      <w:bookmarkEnd w:id="61"/>
    </w:p>
    <w:p w14:paraId="48DF211D" w14:textId="77777777" w:rsidR="00480913" w:rsidRPr="00493CC2" w:rsidRDefault="00480913" w:rsidP="00480913">
      <w:pPr>
        <w:pStyle w:val="PargrafodaLista"/>
        <w:spacing w:after="0" w:line="240" w:lineRule="auto"/>
        <w:rPr>
          <w:sz w:val="23"/>
          <w:szCs w:val="23"/>
        </w:rPr>
      </w:pPr>
    </w:p>
    <w:tbl>
      <w:tblPr>
        <w:tblW w:w="949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2693"/>
        <w:gridCol w:w="1843"/>
        <w:gridCol w:w="1843"/>
      </w:tblGrid>
      <w:tr w:rsidR="00493CC2" w:rsidRPr="00493CC2" w14:paraId="6FBA0DF8" w14:textId="77777777" w:rsidTr="00450EB9">
        <w:trPr>
          <w:trHeight w:val="445"/>
        </w:trPr>
        <w:tc>
          <w:tcPr>
            <w:tcW w:w="1985" w:type="dxa"/>
            <w:shd w:val="clear" w:color="000000" w:fill="D8D8D8"/>
            <w:vAlign w:val="center"/>
            <w:hideMark/>
          </w:tcPr>
          <w:p w14:paraId="33062F4D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Cargo</w:t>
            </w:r>
          </w:p>
        </w:tc>
        <w:tc>
          <w:tcPr>
            <w:tcW w:w="1134" w:type="dxa"/>
            <w:shd w:val="clear" w:color="000000" w:fill="D8D8D8"/>
            <w:vAlign w:val="center"/>
            <w:hideMark/>
          </w:tcPr>
          <w:p w14:paraId="0F5167AE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Nível</w:t>
            </w:r>
          </w:p>
        </w:tc>
        <w:tc>
          <w:tcPr>
            <w:tcW w:w="2693" w:type="dxa"/>
            <w:shd w:val="clear" w:color="000000" w:fill="D8D8D8"/>
            <w:vAlign w:val="center"/>
            <w:hideMark/>
          </w:tcPr>
          <w:p w14:paraId="4103355C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Escolaridade mínima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14:paraId="3322D846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Vencimento</w:t>
            </w: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40h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14:paraId="5ACFC4B4" w14:textId="77777777" w:rsidR="000916C7" w:rsidRPr="00493CC2" w:rsidRDefault="000916C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Vencimento</w:t>
            </w: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27h30</w:t>
            </w:r>
          </w:p>
        </w:tc>
      </w:tr>
      <w:tr w:rsidR="00493CC2" w:rsidRPr="00493CC2" w14:paraId="6070C553" w14:textId="77777777" w:rsidTr="00450EB9">
        <w:trPr>
          <w:trHeight w:val="226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4FB6E877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Gestão</w:t>
            </w:r>
          </w:p>
          <w:p w14:paraId="3701035C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(AJGE)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EAAA0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88AA14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F18035" w14:textId="08A54BEB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R$ 1.905,50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D03AE9" w14:textId="05600B40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R$ 1.310,04</w:t>
            </w:r>
          </w:p>
        </w:tc>
      </w:tr>
      <w:tr w:rsidR="00493CC2" w:rsidRPr="00493CC2" w14:paraId="69F8D6FC" w14:textId="77777777" w:rsidTr="00450EB9">
        <w:trPr>
          <w:trHeight w:val="201"/>
        </w:trPr>
        <w:tc>
          <w:tcPr>
            <w:tcW w:w="1985" w:type="dxa"/>
            <w:vMerge/>
            <w:vAlign w:val="center"/>
            <w:hideMark/>
          </w:tcPr>
          <w:p w14:paraId="614EE255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4DC746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4E28D98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5EA670" w14:textId="37CEE036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R$ 2.096,05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23BC3B" w14:textId="1646BBEF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R$ 1.441,04</w:t>
            </w:r>
          </w:p>
        </w:tc>
      </w:tr>
      <w:tr w:rsidR="00493CC2" w:rsidRPr="00493CC2" w14:paraId="08F83875" w14:textId="77777777" w:rsidTr="00450EB9">
        <w:trPr>
          <w:trHeight w:val="204"/>
        </w:trPr>
        <w:tc>
          <w:tcPr>
            <w:tcW w:w="1985" w:type="dxa"/>
            <w:vMerge/>
            <w:vAlign w:val="center"/>
            <w:hideMark/>
          </w:tcPr>
          <w:p w14:paraId="0A5C712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6ED4FE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EDE19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F495CD" w14:textId="1B57C3D4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R$ 2.305,66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23D6E7" w14:textId="6E04334F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R$ 1.585,14</w:t>
            </w:r>
          </w:p>
        </w:tc>
      </w:tr>
      <w:tr w:rsidR="00493CC2" w:rsidRPr="00493CC2" w14:paraId="0C72EDC1" w14:textId="77777777" w:rsidTr="00450EB9">
        <w:trPr>
          <w:trHeight w:val="222"/>
        </w:trPr>
        <w:tc>
          <w:tcPr>
            <w:tcW w:w="1985" w:type="dxa"/>
            <w:vMerge/>
            <w:vAlign w:val="center"/>
            <w:hideMark/>
          </w:tcPr>
          <w:p w14:paraId="359AA07E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0BE043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AA71FB0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Técnico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77895E" w14:textId="174E0C8C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R$ 2.536,23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DD9A3C" w14:textId="29094E65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R$ 1.743,65</w:t>
            </w:r>
          </w:p>
        </w:tc>
      </w:tr>
      <w:tr w:rsidR="00493CC2" w:rsidRPr="00493CC2" w14:paraId="52043684" w14:textId="77777777" w:rsidTr="00450EB9">
        <w:trPr>
          <w:trHeight w:val="210"/>
        </w:trPr>
        <w:tc>
          <w:tcPr>
            <w:tcW w:w="1985" w:type="dxa"/>
            <w:vMerge/>
            <w:vAlign w:val="center"/>
            <w:hideMark/>
          </w:tcPr>
          <w:p w14:paraId="3017C5A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057407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B40EF69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Superior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2D51D5" w14:textId="1435CA4A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R$ 2.789,85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A9252D" w14:textId="601750F0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R$ 1.918,02</w:t>
            </w:r>
          </w:p>
        </w:tc>
      </w:tr>
      <w:tr w:rsidR="00493CC2" w:rsidRPr="00493CC2" w14:paraId="7F2668D1" w14:textId="77777777" w:rsidTr="00450EB9">
        <w:trPr>
          <w:trHeight w:val="288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06AC59D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Gestão</w:t>
            </w:r>
          </w:p>
          <w:p w14:paraId="1D00736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(AUGE)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587436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6F192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A23D4D7" w14:textId="6DD93106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R$ 2.006,05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A90B61" w14:textId="138C76F3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R$ 1.379,17</w:t>
            </w:r>
          </w:p>
        </w:tc>
      </w:tr>
      <w:tr w:rsidR="00493CC2" w:rsidRPr="00493CC2" w14:paraId="733EBA4D" w14:textId="77777777" w:rsidTr="00450EB9">
        <w:trPr>
          <w:trHeight w:val="204"/>
        </w:trPr>
        <w:tc>
          <w:tcPr>
            <w:tcW w:w="1985" w:type="dxa"/>
            <w:vMerge/>
            <w:vAlign w:val="center"/>
            <w:hideMark/>
          </w:tcPr>
          <w:p w14:paraId="7F901F4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0D8CBC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DCF85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2F041B" w14:textId="6B3A1FBB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R$ 2.206,66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BD60FD" w14:textId="5F454F4C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R$ 1.517,08</w:t>
            </w:r>
          </w:p>
        </w:tc>
      </w:tr>
      <w:tr w:rsidR="00493CC2" w:rsidRPr="00493CC2" w14:paraId="22C3CBDC" w14:textId="77777777" w:rsidTr="00450EB9">
        <w:trPr>
          <w:trHeight w:val="250"/>
        </w:trPr>
        <w:tc>
          <w:tcPr>
            <w:tcW w:w="1985" w:type="dxa"/>
            <w:vMerge/>
            <w:vAlign w:val="center"/>
            <w:hideMark/>
          </w:tcPr>
          <w:p w14:paraId="487E077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F25FC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E519B4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Técnico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BDE267" w14:textId="738EC8D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R$ 2.427,33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EA388CC" w14:textId="78925C99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R$ 1.668,79</w:t>
            </w:r>
          </w:p>
        </w:tc>
      </w:tr>
      <w:tr w:rsidR="00493CC2" w:rsidRPr="00493CC2" w14:paraId="01A61A4C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4C7070E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A8B17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AD6173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Superior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80413C" w14:textId="0B61DC6D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R$ 2.670,06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536714" w14:textId="278764F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R$ 1.835,66</w:t>
            </w:r>
          </w:p>
        </w:tc>
      </w:tr>
      <w:tr w:rsidR="00493CC2" w:rsidRPr="00493CC2" w14:paraId="03D37777" w14:textId="77777777" w:rsidTr="00450EB9">
        <w:trPr>
          <w:trHeight w:val="174"/>
        </w:trPr>
        <w:tc>
          <w:tcPr>
            <w:tcW w:w="1985" w:type="dxa"/>
            <w:vMerge/>
            <w:vAlign w:val="center"/>
            <w:hideMark/>
          </w:tcPr>
          <w:p w14:paraId="5C4B99A5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522615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98BE272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Pós-graduação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67B220F" w14:textId="696FE931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R$ 2.937,07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D649A1" w14:textId="7A2482C1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R$ 2.019,23</w:t>
            </w:r>
          </w:p>
        </w:tc>
      </w:tr>
      <w:tr w:rsidR="00493CC2" w:rsidRPr="00493CC2" w14:paraId="43269E5F" w14:textId="77777777" w:rsidTr="00450EB9">
        <w:trPr>
          <w:trHeight w:val="288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629AB8C4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Assistente de Gestão</w:t>
            </w:r>
          </w:p>
          <w:p w14:paraId="64AF1B4E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(ASGE)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B772F4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C1B889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D11498" w14:textId="68F9C320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R$ 2.211,02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0FE73A" w14:textId="0B925CA8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R$ 1.520,07</w:t>
            </w:r>
          </w:p>
        </w:tc>
      </w:tr>
      <w:tr w:rsidR="00493CC2" w:rsidRPr="00493CC2" w14:paraId="509A7263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3B96778E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7562A6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0562889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Técnico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5DEC61" w14:textId="0B760F54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R$ 2.432,12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42328F" w14:textId="5E3E114E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R$ 1.672,09</w:t>
            </w:r>
          </w:p>
        </w:tc>
      </w:tr>
      <w:tr w:rsidR="00493CC2" w:rsidRPr="00493CC2" w14:paraId="75F72613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50232305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035599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DF7C62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Superior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7A3590" w14:textId="5F6F0E04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R$ 2.675,33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65BC57" w14:textId="1796ECF6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R$ 1.839,29</w:t>
            </w:r>
          </w:p>
        </w:tc>
      </w:tr>
      <w:tr w:rsidR="00493CC2" w:rsidRPr="00493CC2" w14:paraId="733C4E96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257CAA4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9C4320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C7EF5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Pós-graduação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362988" w14:textId="77DA848D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R$ 2.942,87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E43E70" w14:textId="60BC4470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R$ 2.023,22</w:t>
            </w:r>
          </w:p>
        </w:tc>
      </w:tr>
      <w:tr w:rsidR="00493CC2" w:rsidRPr="00493CC2" w14:paraId="6D8AD069" w14:textId="77777777" w:rsidTr="00450EB9">
        <w:trPr>
          <w:trHeight w:val="300"/>
        </w:trPr>
        <w:tc>
          <w:tcPr>
            <w:tcW w:w="1985" w:type="dxa"/>
            <w:vMerge/>
            <w:vAlign w:val="center"/>
            <w:hideMark/>
          </w:tcPr>
          <w:p w14:paraId="6B9FD317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720A45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00EF14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Mestrado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DE0AF66" w14:textId="7A05C78F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R$ 3.237,15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B5D3CB" w14:textId="0904AA12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R$ 2.225,55</w:t>
            </w:r>
          </w:p>
        </w:tc>
      </w:tr>
      <w:tr w:rsidR="00493CC2" w:rsidRPr="00493CC2" w14:paraId="50BA7076" w14:textId="77777777" w:rsidTr="00450EB9">
        <w:trPr>
          <w:trHeight w:val="288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016A38C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Analista de Gestão</w:t>
            </w:r>
          </w:p>
          <w:p w14:paraId="631185E8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(ANGE)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4AFE09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2005BA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Superior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C94BAB" w14:textId="1D1E66B6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R$ 6.236,92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68C0D4" w14:textId="178CF541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R$ 4.287,89</w:t>
            </w:r>
          </w:p>
        </w:tc>
      </w:tr>
      <w:tr w:rsidR="00493CC2" w:rsidRPr="00493CC2" w14:paraId="42F15FBF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1B794AD7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38EA22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7ACD86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Pós-graduação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2B9034" w14:textId="23EF3786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R$ 6.860,63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14804EB" w14:textId="218A8285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R$ 4.716,68</w:t>
            </w:r>
          </w:p>
        </w:tc>
      </w:tr>
      <w:tr w:rsidR="00493CC2" w:rsidRPr="00493CC2" w14:paraId="404C54BF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40F2FAF4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923C68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242C7C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Mestrado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BCB6E8F" w14:textId="228BBF59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R$ 7.546,69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65D31CE" w14:textId="661B5018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R$ 5.188,34</w:t>
            </w:r>
          </w:p>
        </w:tc>
      </w:tr>
      <w:tr w:rsidR="00493CC2" w:rsidRPr="00493CC2" w14:paraId="7ADB8147" w14:textId="77777777" w:rsidTr="00450EB9">
        <w:trPr>
          <w:trHeight w:val="156"/>
        </w:trPr>
        <w:tc>
          <w:tcPr>
            <w:tcW w:w="1985" w:type="dxa"/>
            <w:vMerge/>
            <w:vAlign w:val="center"/>
            <w:hideMark/>
          </w:tcPr>
          <w:p w14:paraId="4B5C03F8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11201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096B93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Doutorado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70AFFB" w14:textId="496E8AC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R$ 8.301,35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1C1843" w14:textId="6932BAF8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R$ 5.707,18</w:t>
            </w:r>
          </w:p>
        </w:tc>
      </w:tr>
      <w:tr w:rsidR="00493CC2" w:rsidRPr="00493CC2" w14:paraId="529808A8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51FB70C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23A452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639F94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Pós-doutorado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EDB6AC" w14:textId="4B76598B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R$ 9.131,49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85D062" w14:textId="3DFEC073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R$ 6.277,90</w:t>
            </w:r>
          </w:p>
        </w:tc>
      </w:tr>
      <w:tr w:rsidR="00493CC2" w:rsidRPr="00493CC2" w14:paraId="341293A5" w14:textId="77777777" w:rsidTr="00450EB9">
        <w:trPr>
          <w:trHeight w:val="288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D90F2B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Saneamento</w:t>
            </w:r>
          </w:p>
          <w:p w14:paraId="2CBB4C17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(AJUSA)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62D564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2A1184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2DF394" w14:textId="13E18882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R$ 1.905,50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E631D5" w14:textId="6C3FC83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  <w:tr w:rsidR="00493CC2" w:rsidRPr="00493CC2" w14:paraId="121312A7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47B6DD8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5E8EC4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F97CA8C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42326E" w14:textId="3CBE12C2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R$ 2.096,05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956A12" w14:textId="6456FADB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  <w:tr w:rsidR="00493CC2" w:rsidRPr="00493CC2" w14:paraId="7F7751CA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00BF498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7507CD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5B9270E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1C1263" w14:textId="2C36E693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R$ 2.305,66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FA32B0" w14:textId="49C30344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  <w:tr w:rsidR="00493CC2" w:rsidRPr="00493CC2" w14:paraId="373078A5" w14:textId="77777777" w:rsidTr="00450EB9">
        <w:trPr>
          <w:trHeight w:val="134"/>
        </w:trPr>
        <w:tc>
          <w:tcPr>
            <w:tcW w:w="1985" w:type="dxa"/>
            <w:vMerge/>
            <w:vAlign w:val="center"/>
            <w:hideMark/>
          </w:tcPr>
          <w:p w14:paraId="1F89BA0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B18984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2F5359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Técnico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14C063" w14:textId="790E460A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R$ 2.536,23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25761A" w14:textId="7E78E15B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  <w:tr w:rsidR="00493CC2" w:rsidRPr="00493CC2" w14:paraId="57A7A8D8" w14:textId="77777777" w:rsidTr="00450EB9">
        <w:trPr>
          <w:trHeight w:val="152"/>
        </w:trPr>
        <w:tc>
          <w:tcPr>
            <w:tcW w:w="1985" w:type="dxa"/>
            <w:vMerge/>
            <w:vAlign w:val="center"/>
            <w:hideMark/>
          </w:tcPr>
          <w:p w14:paraId="59912A6E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15ABA8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6722E0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Superior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B1B2DB" w14:textId="3422D5A1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R$ 2.789,85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276056" w14:textId="4F04DE3A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  <w:tr w:rsidR="00493CC2" w:rsidRPr="00493CC2" w14:paraId="3446980F" w14:textId="77777777" w:rsidTr="00450EB9">
        <w:trPr>
          <w:trHeight w:val="288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56054BF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Auxiliar de Saneamento</w:t>
            </w:r>
          </w:p>
          <w:p w14:paraId="24415433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(AUXSA)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47E4D7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2314C6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Fundamental II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E0D5C3" w14:textId="1F3F9331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R$ 2.006,05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E75478C" w14:textId="6C450923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R$ 1.379,15</w:t>
            </w:r>
          </w:p>
        </w:tc>
      </w:tr>
      <w:tr w:rsidR="00493CC2" w:rsidRPr="00493CC2" w14:paraId="3A3480F9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134434E5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ADE692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733D6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C07E533" w14:textId="0E29CD09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R$ 2.206,66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F09943" w14:textId="558A6F61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R$ 1.517,08</w:t>
            </w:r>
          </w:p>
        </w:tc>
      </w:tr>
      <w:tr w:rsidR="00493CC2" w:rsidRPr="00493CC2" w14:paraId="1ABC4DCE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0B449DF0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6BAC9E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7CA1E96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Técnico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043DA2" w14:textId="69EE88EB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R$ 2.427,33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BD1ADC" w14:textId="3275D928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R$ 1.668,78</w:t>
            </w:r>
          </w:p>
        </w:tc>
      </w:tr>
      <w:tr w:rsidR="00493CC2" w:rsidRPr="00493CC2" w14:paraId="165604AE" w14:textId="77777777" w:rsidTr="00450EB9">
        <w:trPr>
          <w:trHeight w:val="270"/>
        </w:trPr>
        <w:tc>
          <w:tcPr>
            <w:tcW w:w="1985" w:type="dxa"/>
            <w:vMerge/>
            <w:vAlign w:val="center"/>
            <w:hideMark/>
          </w:tcPr>
          <w:p w14:paraId="45019E0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18ED67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58675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Superior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81C6DB" w14:textId="015D7699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R$ 2.670,05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B68D43" w14:textId="40BAA9F9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R$ 1.835,66</w:t>
            </w:r>
          </w:p>
        </w:tc>
      </w:tr>
      <w:tr w:rsidR="00493CC2" w:rsidRPr="00493CC2" w14:paraId="71EE6FA2" w14:textId="77777777" w:rsidTr="00450EB9">
        <w:trPr>
          <w:trHeight w:val="261"/>
        </w:trPr>
        <w:tc>
          <w:tcPr>
            <w:tcW w:w="1985" w:type="dxa"/>
            <w:vMerge/>
            <w:vAlign w:val="center"/>
            <w:hideMark/>
          </w:tcPr>
          <w:p w14:paraId="7CFE49A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5D29B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174B59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Pós-graduação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B24956" w14:textId="3430C388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R$ 2.937,06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B41DF8" w14:textId="263A6FC9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R$ 2.019,23</w:t>
            </w:r>
          </w:p>
        </w:tc>
      </w:tr>
      <w:tr w:rsidR="00493CC2" w:rsidRPr="00493CC2" w14:paraId="31F4A40F" w14:textId="77777777" w:rsidTr="00450EB9">
        <w:trPr>
          <w:trHeight w:val="288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633D9110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Agente de Saneamento</w:t>
            </w:r>
          </w:p>
          <w:p w14:paraId="4BF2EC5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(AGSA)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6214D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C6FF6E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Médio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42120C" w14:textId="702A92D9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R$ 2.211,02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BB5690" w14:textId="4EF03C53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R$ 1.520,07</w:t>
            </w:r>
          </w:p>
        </w:tc>
      </w:tr>
      <w:tr w:rsidR="00493CC2" w:rsidRPr="00493CC2" w14:paraId="7019775F" w14:textId="77777777" w:rsidTr="00450EB9">
        <w:trPr>
          <w:trHeight w:val="196"/>
        </w:trPr>
        <w:tc>
          <w:tcPr>
            <w:tcW w:w="1985" w:type="dxa"/>
            <w:vMerge/>
            <w:vAlign w:val="center"/>
            <w:hideMark/>
          </w:tcPr>
          <w:p w14:paraId="1146B3C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6CD64D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A663A76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Técnico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DDAFB0" w14:textId="4C10F07B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R$ 2.432,13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A9BF37" w14:textId="4EE445CA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R$ 1.672,09</w:t>
            </w:r>
          </w:p>
        </w:tc>
      </w:tr>
      <w:tr w:rsidR="00493CC2" w:rsidRPr="00493CC2" w14:paraId="5B7A1FA6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1C0561E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89FEC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00485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Superior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7E55F2C" w14:textId="6777F7AC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R$ 2.675,34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80DBB9" w14:textId="558A3519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R$ 1.839,29</w:t>
            </w:r>
          </w:p>
        </w:tc>
      </w:tr>
      <w:tr w:rsidR="00493CC2" w:rsidRPr="00493CC2" w14:paraId="375A66AE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771CFC2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02E7CC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833F6C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Pós-graduação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624E290" w14:textId="6623ED18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R$ 2.942,87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01456FF" w14:textId="282C193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R$ 2.023,23</w:t>
            </w:r>
          </w:p>
        </w:tc>
      </w:tr>
      <w:tr w:rsidR="00493CC2" w:rsidRPr="00493CC2" w14:paraId="3BF84420" w14:textId="77777777" w:rsidTr="00450EB9">
        <w:trPr>
          <w:trHeight w:val="168"/>
        </w:trPr>
        <w:tc>
          <w:tcPr>
            <w:tcW w:w="1985" w:type="dxa"/>
            <w:vMerge/>
            <w:vAlign w:val="center"/>
            <w:hideMark/>
          </w:tcPr>
          <w:p w14:paraId="2221E639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89D75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17457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Mestrado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D1327B" w14:textId="1C1C5132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R$ 3.237,16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8A9EBC" w14:textId="4E3580EF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R$ 2.225,55</w:t>
            </w:r>
          </w:p>
        </w:tc>
      </w:tr>
      <w:tr w:rsidR="00493CC2" w:rsidRPr="00493CC2" w14:paraId="76C38E3A" w14:textId="77777777" w:rsidTr="00450EB9">
        <w:trPr>
          <w:trHeight w:val="288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3E5A5172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Técnico de Saneamento</w:t>
            </w:r>
          </w:p>
          <w:p w14:paraId="29F369BE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(TECSA)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2C640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056D3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Técnico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3C3572" w14:textId="3AC834D3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R$ 2.774,54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DB150E" w14:textId="1C694F3E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R$ 1.907,50</w:t>
            </w:r>
          </w:p>
        </w:tc>
      </w:tr>
      <w:tr w:rsidR="00493CC2" w:rsidRPr="00493CC2" w14:paraId="6656B8DA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47344699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853B6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453790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Superior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7151EC" w14:textId="48E729C9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R$ 3.052,00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160B6EF" w14:textId="37947E15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R$ 2.098,25</w:t>
            </w:r>
          </w:p>
        </w:tc>
      </w:tr>
      <w:tr w:rsidR="00493CC2" w:rsidRPr="00493CC2" w14:paraId="738E6054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27FE6EB8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EA556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DBDC23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Pós-graduação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9904A0" w14:textId="4024851E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R$ 3.357,20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536D21" w14:textId="15ECA3B3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R$ 2.308,08</w:t>
            </w:r>
          </w:p>
        </w:tc>
      </w:tr>
      <w:tr w:rsidR="00493CC2" w:rsidRPr="00493CC2" w14:paraId="2D2FC66C" w14:textId="77777777" w:rsidTr="00450EB9">
        <w:trPr>
          <w:trHeight w:val="256"/>
        </w:trPr>
        <w:tc>
          <w:tcPr>
            <w:tcW w:w="1985" w:type="dxa"/>
            <w:vMerge/>
            <w:vAlign w:val="center"/>
            <w:hideMark/>
          </w:tcPr>
          <w:p w14:paraId="38127273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BD6A0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B99C752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Mestrado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80456A" w14:textId="7AD7B9FC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R$ 3.692,92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F3EF4A" w14:textId="6162AE6D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R$ 2.538,89</w:t>
            </w:r>
          </w:p>
        </w:tc>
      </w:tr>
      <w:tr w:rsidR="00493CC2" w:rsidRPr="00493CC2" w14:paraId="4E8E5ABE" w14:textId="77777777" w:rsidTr="00450EB9">
        <w:trPr>
          <w:trHeight w:val="232"/>
        </w:trPr>
        <w:tc>
          <w:tcPr>
            <w:tcW w:w="1985" w:type="dxa"/>
            <w:vMerge/>
            <w:vAlign w:val="center"/>
            <w:hideMark/>
          </w:tcPr>
          <w:p w14:paraId="1CDBDD3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C2B23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3ADD82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Doutorado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50D104" w14:textId="30888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R$ 4.062,22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6F6BFA" w14:textId="6F70EB06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R$ 2.792,77</w:t>
            </w:r>
          </w:p>
        </w:tc>
      </w:tr>
      <w:tr w:rsidR="00493CC2" w:rsidRPr="00493CC2" w14:paraId="202E3B71" w14:textId="77777777" w:rsidTr="00450EB9">
        <w:trPr>
          <w:trHeight w:val="176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463C0DD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Analista de Saneamento</w:t>
            </w:r>
          </w:p>
          <w:p w14:paraId="08EC547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(ANASA)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702A45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129441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Ensino Superior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ACE2666" w14:textId="7B7EDB6C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R$ 7.931,18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A41E60" w14:textId="3237098E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  <w:tr w:rsidR="00493CC2" w:rsidRPr="00493CC2" w14:paraId="525EAEF5" w14:textId="77777777" w:rsidTr="00450EB9">
        <w:trPr>
          <w:trHeight w:val="288"/>
        </w:trPr>
        <w:tc>
          <w:tcPr>
            <w:tcW w:w="1985" w:type="dxa"/>
            <w:vMerge/>
            <w:vAlign w:val="center"/>
            <w:hideMark/>
          </w:tcPr>
          <w:p w14:paraId="28AB2D7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FC697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3674416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Pós-graduação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ABE6DE" w14:textId="4970F494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R$ 8.724,30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C4BB9F" w14:textId="4C7DDE31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  <w:tr w:rsidR="00493CC2" w:rsidRPr="00493CC2" w14:paraId="752B5920" w14:textId="77777777" w:rsidTr="00450EB9">
        <w:trPr>
          <w:trHeight w:val="156"/>
        </w:trPr>
        <w:tc>
          <w:tcPr>
            <w:tcW w:w="1985" w:type="dxa"/>
            <w:vMerge/>
            <w:vAlign w:val="center"/>
            <w:hideMark/>
          </w:tcPr>
          <w:p w14:paraId="156AD1E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048B00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III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F555C49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Mestrado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C23BD5" w14:textId="193D0391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R$ 9.596,73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7E0FA7" w14:textId="10C7C5BE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  <w:tr w:rsidR="00493CC2" w:rsidRPr="00493CC2" w14:paraId="4E804CA3" w14:textId="77777777" w:rsidTr="00450EB9">
        <w:trPr>
          <w:trHeight w:val="150"/>
        </w:trPr>
        <w:tc>
          <w:tcPr>
            <w:tcW w:w="1985" w:type="dxa"/>
            <w:vMerge/>
            <w:vAlign w:val="center"/>
            <w:hideMark/>
          </w:tcPr>
          <w:p w14:paraId="1B070A5A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24DD8F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54A000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Doutorado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8AECF3" w14:textId="53DBC3AA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R$ 10.556,40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B11506" w14:textId="39B6CB5F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  <w:tr w:rsidR="00493CC2" w:rsidRPr="00493CC2" w14:paraId="42BD67DF" w14:textId="77777777" w:rsidTr="00450EB9">
        <w:trPr>
          <w:trHeight w:val="164"/>
        </w:trPr>
        <w:tc>
          <w:tcPr>
            <w:tcW w:w="1985" w:type="dxa"/>
            <w:vMerge/>
            <w:vAlign w:val="center"/>
            <w:hideMark/>
          </w:tcPr>
          <w:p w14:paraId="2B08F1A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2BE88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V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C84D18B" w14:textId="77777777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Pós-doutorado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67B269" w14:textId="2BE47026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R$ 11.612,05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345C16" w14:textId="31889BA8" w:rsidR="00012969" w:rsidRPr="00493CC2" w:rsidRDefault="00012969" w:rsidP="0001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N/A</w:t>
            </w:r>
          </w:p>
        </w:tc>
      </w:tr>
    </w:tbl>
    <w:p w14:paraId="6E39AB57" w14:textId="4AE20C04" w:rsidR="00450EB9" w:rsidRPr="00493CC2" w:rsidRDefault="00450EB9" w:rsidP="00450EB9">
      <w:pPr>
        <w:spacing w:after="0" w:line="240" w:lineRule="auto"/>
        <w:jc w:val="left"/>
        <w:rPr>
          <w:rFonts w:ascii="Times New Roman" w:hAnsi="Times New Roman" w:cs="Times New Roman"/>
          <w:sz w:val="23"/>
          <w:szCs w:val="23"/>
        </w:rPr>
      </w:pPr>
      <w:bookmarkStart w:id="62" w:name="_Toc77338876"/>
      <w:bookmarkStart w:id="63" w:name="_Toc77844943"/>
    </w:p>
    <w:p w14:paraId="356F0B49" w14:textId="77777777" w:rsidR="00450EB9" w:rsidRPr="00493CC2" w:rsidRDefault="00450EB9" w:rsidP="00450EB9">
      <w:pPr>
        <w:pStyle w:val="Ttulo2"/>
        <w:numPr>
          <w:ilvl w:val="0"/>
          <w:numId w:val="0"/>
        </w:numPr>
        <w:tabs>
          <w:tab w:val="clear" w:pos="567"/>
          <w:tab w:val="left" w:pos="851"/>
        </w:tabs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ANEXO VIII</w:t>
      </w:r>
    </w:p>
    <w:p w14:paraId="0010D1E8" w14:textId="77777777" w:rsidR="00450EB9" w:rsidRPr="00493CC2" w:rsidRDefault="00450EB9" w:rsidP="00480913">
      <w:pPr>
        <w:pStyle w:val="Ttulo2"/>
        <w:numPr>
          <w:ilvl w:val="0"/>
          <w:numId w:val="0"/>
        </w:numPr>
        <w:spacing w:before="0" w:after="0" w:line="240" w:lineRule="auto"/>
        <w:ind w:left="567"/>
        <w:jc w:val="center"/>
        <w:rPr>
          <w:rFonts w:ascii="Times New Roman" w:hAnsi="Times New Roman" w:cs="Times New Roman"/>
          <w:sz w:val="23"/>
          <w:szCs w:val="23"/>
        </w:rPr>
      </w:pPr>
    </w:p>
    <w:p w14:paraId="2051515A" w14:textId="77777777" w:rsidR="00280245" w:rsidRPr="00493CC2" w:rsidRDefault="00450EB9" w:rsidP="00450EB9">
      <w:pPr>
        <w:pStyle w:val="Ttulo2"/>
        <w:numPr>
          <w:ilvl w:val="0"/>
          <w:numId w:val="0"/>
        </w:numPr>
        <w:tabs>
          <w:tab w:val="clear" w:pos="567"/>
        </w:tabs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FUNÇÕES GRATIFICADAS</w:t>
      </w:r>
      <w:bookmarkEnd w:id="62"/>
      <w:bookmarkEnd w:id="63"/>
    </w:p>
    <w:p w14:paraId="6AAAB9A5" w14:textId="77777777" w:rsidR="00480913" w:rsidRPr="00493CC2" w:rsidRDefault="00480913" w:rsidP="00480913">
      <w:pPr>
        <w:pStyle w:val="PargrafodaLista"/>
        <w:rPr>
          <w:sz w:val="23"/>
          <w:szCs w:val="23"/>
        </w:rPr>
      </w:pPr>
    </w:p>
    <w:tbl>
      <w:tblPr>
        <w:tblW w:w="80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2876"/>
        <w:gridCol w:w="2227"/>
      </w:tblGrid>
      <w:tr w:rsidR="00493CC2" w:rsidRPr="00493CC2" w14:paraId="655C08BD" w14:textId="77777777" w:rsidTr="00E85A9E">
        <w:trPr>
          <w:trHeight w:val="315"/>
          <w:tblCellSpacing w:w="0" w:type="dxa"/>
          <w:jc w:val="center"/>
        </w:trPr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0CF27" w14:textId="77777777" w:rsidR="00660737" w:rsidRPr="00493CC2" w:rsidRDefault="0066073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Nível da função</w:t>
            </w:r>
          </w:p>
        </w:tc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7C755" w14:textId="77777777" w:rsidR="00660737" w:rsidRPr="00493CC2" w:rsidRDefault="0066073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Quantidade de vagas</w:t>
            </w:r>
          </w:p>
        </w:tc>
        <w:tc>
          <w:tcPr>
            <w:tcW w:w="2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7029D" w14:textId="77777777" w:rsidR="00660737" w:rsidRPr="00493CC2" w:rsidRDefault="0066073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Valor</w:t>
            </w:r>
          </w:p>
        </w:tc>
      </w:tr>
      <w:tr w:rsidR="00493CC2" w:rsidRPr="00493CC2" w14:paraId="774AC846" w14:textId="77777777" w:rsidTr="00E85A9E">
        <w:trPr>
          <w:trHeight w:val="315"/>
          <w:tblCellSpacing w:w="0" w:type="dxa"/>
          <w:jc w:val="center"/>
        </w:trPr>
        <w:tc>
          <w:tcPr>
            <w:tcW w:w="2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83459" w14:textId="6123294B" w:rsidR="00660737" w:rsidRPr="00493CC2" w:rsidRDefault="00783B2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FG</w:t>
            </w:r>
            <w:r w:rsidR="00EE7BC4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- </w:t>
            </w:r>
            <w:r w:rsidR="00660737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</w:t>
            </w:r>
          </w:p>
        </w:tc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CED36" w14:textId="77777777" w:rsidR="00660737" w:rsidRPr="00493CC2" w:rsidRDefault="00E85A9E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0</w:t>
            </w:r>
            <w:r w:rsidR="00660737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22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4F0E8" w14:textId="6B0A09A5" w:rsidR="00660737" w:rsidRPr="00493CC2" w:rsidRDefault="00EE63FE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R$ 1.122,87</w:t>
            </w:r>
          </w:p>
        </w:tc>
      </w:tr>
      <w:tr w:rsidR="00493CC2" w:rsidRPr="00493CC2" w14:paraId="53B37039" w14:textId="77777777" w:rsidTr="00E85A9E">
        <w:trPr>
          <w:trHeight w:val="315"/>
          <w:tblCellSpacing w:w="0" w:type="dxa"/>
          <w:jc w:val="center"/>
        </w:trPr>
        <w:tc>
          <w:tcPr>
            <w:tcW w:w="2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21706" w14:textId="165C8CCC" w:rsidR="00660737" w:rsidRPr="00493CC2" w:rsidRDefault="00783B2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FG </w:t>
            </w:r>
            <w:r w:rsidR="00C73132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- </w:t>
            </w:r>
            <w:r w:rsidR="00660737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</w:t>
            </w:r>
          </w:p>
        </w:tc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A02BF" w14:textId="77777777" w:rsidR="00660737" w:rsidRPr="00493CC2" w:rsidRDefault="0066073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21</w:t>
            </w:r>
          </w:p>
        </w:tc>
        <w:tc>
          <w:tcPr>
            <w:tcW w:w="22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80A63" w14:textId="1804B08D" w:rsidR="00660737" w:rsidRPr="00493CC2" w:rsidRDefault="00EE63FE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R$ 1.572,01</w:t>
            </w:r>
          </w:p>
        </w:tc>
      </w:tr>
      <w:tr w:rsidR="00493CC2" w:rsidRPr="00493CC2" w14:paraId="12C5D9E5" w14:textId="77777777" w:rsidTr="00E85A9E">
        <w:trPr>
          <w:trHeight w:val="315"/>
          <w:tblCellSpacing w:w="0" w:type="dxa"/>
          <w:jc w:val="center"/>
        </w:trPr>
        <w:tc>
          <w:tcPr>
            <w:tcW w:w="2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52914" w14:textId="77777777" w:rsidR="00660737" w:rsidRPr="00493CC2" w:rsidRDefault="00783B2D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FG - </w:t>
            </w:r>
            <w:r w:rsidR="00660737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III</w:t>
            </w:r>
          </w:p>
        </w:tc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5AD18" w14:textId="77777777" w:rsidR="00660737" w:rsidRPr="00493CC2" w:rsidRDefault="0066073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11</w:t>
            </w:r>
          </w:p>
        </w:tc>
        <w:tc>
          <w:tcPr>
            <w:tcW w:w="22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E60D6" w14:textId="1DA7D976" w:rsidR="00660737" w:rsidRPr="00493CC2" w:rsidRDefault="00EE63FE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R$ 2.200,82</w:t>
            </w:r>
          </w:p>
        </w:tc>
      </w:tr>
      <w:tr w:rsidR="00660737" w:rsidRPr="00493CC2" w14:paraId="2FD925D2" w14:textId="77777777" w:rsidTr="00E85A9E">
        <w:trPr>
          <w:trHeight w:val="315"/>
          <w:tblCellSpacing w:w="0" w:type="dxa"/>
          <w:jc w:val="center"/>
        </w:trPr>
        <w:tc>
          <w:tcPr>
            <w:tcW w:w="2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4EC19" w14:textId="77777777" w:rsidR="00660737" w:rsidRPr="00493CC2" w:rsidRDefault="0066073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266FB" w14:textId="77777777" w:rsidR="00660737" w:rsidRPr="00493CC2" w:rsidRDefault="0066073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34</w:t>
            </w:r>
          </w:p>
        </w:tc>
        <w:tc>
          <w:tcPr>
            <w:tcW w:w="22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5743C" w14:textId="77777777" w:rsidR="00660737" w:rsidRPr="00493CC2" w:rsidRDefault="00660737" w:rsidP="004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-</w:t>
            </w:r>
          </w:p>
        </w:tc>
      </w:tr>
    </w:tbl>
    <w:p w14:paraId="08C50909" w14:textId="77777777" w:rsidR="001F1D7E" w:rsidRPr="00493CC2" w:rsidRDefault="001F1D7E" w:rsidP="001F1D7E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F21B732" w14:textId="0ECDD084" w:rsidR="001F1D7E" w:rsidRPr="00493CC2" w:rsidRDefault="001F1D7E" w:rsidP="001F1D7E">
      <w:pPr>
        <w:pStyle w:val="PargrafodaLista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Observações:</w:t>
      </w:r>
    </w:p>
    <w:p w14:paraId="388CC53A" w14:textId="19DA19EF" w:rsidR="00D11A04" w:rsidRPr="00493CC2" w:rsidRDefault="000904F3" w:rsidP="002C34B9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Uma vaga fica reservada para a Gerência Financeira, devendo ser atribuída ao profissional que assumir as funções do Oficial Administrativo de Tesouraria, previstas na Lei de Criação do SAAE.</w:t>
      </w:r>
    </w:p>
    <w:p w14:paraId="55E7240D" w14:textId="54D70198" w:rsidR="009834CA" w:rsidRPr="00493CC2" w:rsidRDefault="009834CA" w:rsidP="009834CA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Os servidores detentores de cargo efetivo designados ao desempenho de funções gratificadas cumprirão a carga horária relativa ao seu cargo.</w:t>
      </w:r>
    </w:p>
    <w:p w14:paraId="57651463" w14:textId="7890190F" w:rsidR="00221C8C" w:rsidRPr="00493CC2" w:rsidRDefault="00221C8C" w:rsidP="009834CA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A distribuição das funções gratificadas deve ser prevista em regulamento interno, de acordo com a complexidade, responsabilidade e nível de escolaridade.</w:t>
      </w:r>
    </w:p>
    <w:p w14:paraId="1F5EFA1D" w14:textId="075B4586" w:rsidR="009834CA" w:rsidRPr="00493CC2" w:rsidRDefault="009834CA" w:rsidP="009834C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BBB3B8" w14:textId="368B1F5A" w:rsidR="0094732A" w:rsidRPr="00493CC2" w:rsidRDefault="0094732A" w:rsidP="009834CA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p w14:paraId="25EA98ED" w14:textId="77777777" w:rsidR="00450EB9" w:rsidRPr="00493CC2" w:rsidRDefault="00450EB9" w:rsidP="00480913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>ANEXO IX</w:t>
      </w:r>
    </w:p>
    <w:p w14:paraId="33F971F9" w14:textId="77777777" w:rsidR="00450EB9" w:rsidRPr="00493CC2" w:rsidRDefault="00450EB9" w:rsidP="00480913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39627F1" w14:textId="4C0E2147" w:rsidR="0094732A" w:rsidRPr="00493CC2" w:rsidRDefault="00450EB9" w:rsidP="00480913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 xml:space="preserve">FICHAS </w:t>
      </w:r>
      <w:r w:rsidR="002C34B9" w:rsidRPr="00493CC2">
        <w:rPr>
          <w:rFonts w:ascii="Times New Roman" w:hAnsi="Times New Roman" w:cs="Times New Roman"/>
          <w:sz w:val="23"/>
          <w:szCs w:val="23"/>
        </w:rPr>
        <w:t xml:space="preserve">DESCRITIVAS </w:t>
      </w:r>
      <w:r w:rsidRPr="00493CC2">
        <w:rPr>
          <w:rFonts w:ascii="Times New Roman" w:hAnsi="Times New Roman" w:cs="Times New Roman"/>
          <w:sz w:val="23"/>
          <w:szCs w:val="23"/>
        </w:rPr>
        <w:t>DOS CARGOS EFETIVOS</w:t>
      </w:r>
    </w:p>
    <w:p w14:paraId="3286EACB" w14:textId="77777777" w:rsidR="0094732A" w:rsidRPr="00493CC2" w:rsidRDefault="0094732A" w:rsidP="00C05751">
      <w:pPr>
        <w:pStyle w:val="Corpodetexto"/>
        <w:rPr>
          <w:rFonts w:ascii="Times New Roman" w:hAnsi="Times New Roman" w:cs="Times New Roman"/>
          <w:sz w:val="23"/>
          <w:szCs w:val="23"/>
        </w:rPr>
      </w:pPr>
    </w:p>
    <w:p w14:paraId="7CEA47F5" w14:textId="77777777" w:rsidR="0094732A" w:rsidRPr="00493CC2" w:rsidRDefault="0094732A" w:rsidP="00C05751">
      <w:pPr>
        <w:pStyle w:val="Corpodetexto"/>
        <w:rPr>
          <w:rFonts w:ascii="Times New Roman" w:hAnsi="Times New Roman" w:cs="Times New Roman"/>
          <w:sz w:val="23"/>
          <w:szCs w:val="23"/>
        </w:rPr>
      </w:pPr>
    </w:p>
    <w:tbl>
      <w:tblPr>
        <w:tblW w:w="9072" w:type="dxa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5"/>
        <w:gridCol w:w="2268"/>
        <w:gridCol w:w="1648"/>
        <w:gridCol w:w="478"/>
        <w:gridCol w:w="709"/>
        <w:gridCol w:w="1834"/>
      </w:tblGrid>
      <w:tr w:rsidR="00493CC2" w:rsidRPr="00493CC2" w14:paraId="5EEA912D" w14:textId="77777777" w:rsidTr="000400D4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2D77684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CARGO</w:t>
            </w:r>
          </w:p>
        </w:tc>
      </w:tr>
      <w:tr w:rsidR="00493CC2" w:rsidRPr="00493CC2" w14:paraId="75F3FA3B" w14:textId="77777777" w:rsidTr="00450EB9">
        <w:trPr>
          <w:trHeight w:val="576"/>
        </w:trPr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D0426A" w14:textId="77777777" w:rsidR="005D3B0D" w:rsidRPr="00493CC2" w:rsidRDefault="005D3B0D" w:rsidP="00E8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NOME: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90B8E5" w14:textId="77777777" w:rsidR="005D3B0D" w:rsidRPr="00493CC2" w:rsidRDefault="005D3B0D" w:rsidP="00E8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CÓDIGO: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12019C" w14:textId="77777777" w:rsidR="005D3B0D" w:rsidRPr="00493CC2" w:rsidRDefault="005D3B0D" w:rsidP="00E8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CARGA HORARIA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D47E09" w14:textId="77777777" w:rsidR="005D3B0D" w:rsidRPr="00493CC2" w:rsidRDefault="005D3B0D" w:rsidP="00E8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SÍMBOLO INICIAL</w:t>
            </w:r>
          </w:p>
        </w:tc>
      </w:tr>
      <w:tr w:rsidR="00493CC2" w:rsidRPr="00493CC2" w14:paraId="697C5FB9" w14:textId="77777777" w:rsidTr="00450EB9">
        <w:trPr>
          <w:trHeight w:val="8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D396E8" w14:textId="77777777" w:rsidR="005D3B0D" w:rsidRPr="00493CC2" w:rsidRDefault="005D3B0D" w:rsidP="00E8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Ajudante de Gestão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51044A" w14:textId="77777777" w:rsidR="005D3B0D" w:rsidRPr="00493CC2" w:rsidRDefault="005D3B0D" w:rsidP="00E8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AJGE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1E8C10" w14:textId="77777777" w:rsidR="005D3B0D" w:rsidRPr="00493CC2" w:rsidRDefault="005D3B0D" w:rsidP="00E8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 Horas semanais</w:t>
            </w:r>
          </w:p>
        </w:tc>
        <w:tc>
          <w:tcPr>
            <w:tcW w:w="2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FAFC" w14:textId="77777777" w:rsidR="005D3B0D" w:rsidRPr="00493CC2" w:rsidRDefault="005D3B0D" w:rsidP="00E8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AJGE_I</w:t>
            </w:r>
          </w:p>
        </w:tc>
      </w:tr>
      <w:tr w:rsidR="00493CC2" w:rsidRPr="00493CC2" w14:paraId="59F878A1" w14:textId="77777777" w:rsidTr="00450EB9">
        <w:trPr>
          <w:trHeight w:val="288"/>
        </w:trPr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637135AA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DESCRIÇÃO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924A576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DEC4627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C4C3F67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4292836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</w:tr>
      <w:tr w:rsidR="00493CC2" w:rsidRPr="00493CC2" w14:paraId="47B7725A" w14:textId="77777777" w:rsidTr="00595FF3">
        <w:trPr>
          <w:trHeight w:val="288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DBBDF1" w14:textId="47752128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PROVIMENTO: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1290A8" w14:textId="7777777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FORMA DE INGRESSO: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444929" w14:textId="7777777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CBO</w:t>
            </w:r>
          </w:p>
        </w:tc>
      </w:tr>
      <w:tr w:rsidR="00493CC2" w:rsidRPr="00493CC2" w14:paraId="301A57C3" w14:textId="77777777" w:rsidTr="00304653">
        <w:trPr>
          <w:trHeight w:val="288"/>
        </w:trPr>
        <w:tc>
          <w:tcPr>
            <w:tcW w:w="4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D0DA" w14:textId="17AD658F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Efetivo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78FF3C" w14:textId="7777777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Concurso Público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5192" w14:textId="59E66166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4110-05</w:t>
            </w:r>
          </w:p>
        </w:tc>
      </w:tr>
      <w:tr w:rsidR="00493CC2" w:rsidRPr="00493CC2" w14:paraId="73A477A0" w14:textId="77777777" w:rsidTr="00450EB9">
        <w:trPr>
          <w:trHeight w:val="288"/>
        </w:trPr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A598D8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ESCOLARIDADE: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E5A1D6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ÁREAS DE CONHECIMENTO: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7E62E4" w14:textId="77777777" w:rsidR="0094732A" w:rsidRPr="00493CC2" w:rsidRDefault="0094732A" w:rsidP="00E8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OUTROS REQUISITOS:</w:t>
            </w:r>
          </w:p>
        </w:tc>
      </w:tr>
      <w:tr w:rsidR="00493CC2" w:rsidRPr="00493CC2" w14:paraId="6960BFF2" w14:textId="77777777" w:rsidTr="00450EB9">
        <w:trPr>
          <w:trHeight w:val="59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3B2D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Fundamental l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80DF2C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Rotina administrativa de órgão público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FE932B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Conhecimentos básicos de informática</w:t>
            </w:r>
          </w:p>
        </w:tc>
      </w:tr>
      <w:tr w:rsidR="00493CC2" w:rsidRPr="00493CC2" w14:paraId="740E3DD7" w14:textId="77777777" w:rsidTr="000400D4">
        <w:trPr>
          <w:trHeight w:val="288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9343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OBJETIVO DA FUNÇÃO:</w:t>
            </w:r>
          </w:p>
        </w:tc>
      </w:tr>
      <w:tr w:rsidR="00493CC2" w:rsidRPr="00493CC2" w14:paraId="52EAE974" w14:textId="77777777" w:rsidTr="000400D4">
        <w:trPr>
          <w:trHeight w:val="120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4C67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Atuar no sistema de saneamento ambiental, executando atividades relacionadas à assistência na área administrativa da empresa: serviços de apoio nas áreas de recursos humanos, administração, finanças, materiais/ logística; zelar pela organização, segurança e conservação dos equipamentos e do local de trabalho.</w:t>
            </w:r>
          </w:p>
        </w:tc>
      </w:tr>
      <w:tr w:rsidR="00493CC2" w:rsidRPr="00493CC2" w14:paraId="51297192" w14:textId="77777777" w:rsidTr="000400D4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90ADF69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ATRIBUIÇÕES</w:t>
            </w:r>
          </w:p>
        </w:tc>
      </w:tr>
      <w:tr w:rsidR="0094732A" w:rsidRPr="00493CC2" w14:paraId="29CF3CC2" w14:textId="77777777" w:rsidTr="000400D4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D13F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Fazer anotações em fichas e manusear fichários;</w:t>
            </w:r>
          </w:p>
          <w:p w14:paraId="40C6243F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Classificar e organizar expedientes;</w:t>
            </w:r>
          </w:p>
          <w:p w14:paraId="0C694DDF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Obter informações e fornecê-las aos interessados;</w:t>
            </w:r>
          </w:p>
          <w:p w14:paraId="3EDD1457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Operar computadores;</w:t>
            </w:r>
          </w:p>
          <w:p w14:paraId="42622D84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Preparar cartas, ofícios, trabalhos, tabelas, relatórios, memorandos, telegramas, fax, etc.</w:t>
            </w:r>
          </w:p>
          <w:p w14:paraId="4B78E79C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Preparar e postar correspondências;</w:t>
            </w:r>
          </w:p>
          <w:p w14:paraId="785A3086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Separar e organizar contas de água e esgoto;</w:t>
            </w:r>
          </w:p>
          <w:p w14:paraId="37047140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Conferir somatórios;</w:t>
            </w:r>
          </w:p>
          <w:p w14:paraId="407985BB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Receber e entregar documentos e correspondências;</w:t>
            </w:r>
          </w:p>
          <w:p w14:paraId="110C3CD7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Operar telefones e central de telefones;</w:t>
            </w:r>
          </w:p>
          <w:p w14:paraId="1D86B8C8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Fazer café das repartições de funcionamento da autarquia;</w:t>
            </w:r>
          </w:p>
          <w:p w14:paraId="546B9EBB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Fazer serviços de rua, como pequenas compras, entregas, etc.</w:t>
            </w:r>
          </w:p>
          <w:p w14:paraId="3FB5501D" w14:textId="77777777" w:rsidR="0094732A" w:rsidRPr="00493CC2" w:rsidRDefault="0094732A" w:rsidP="002C34B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Executar outras tarefas correlatas sob orientação de superiores. </w:t>
            </w:r>
          </w:p>
        </w:tc>
      </w:tr>
    </w:tbl>
    <w:p w14:paraId="0E5A9840" w14:textId="6944C211" w:rsidR="0094732A" w:rsidRPr="00493CC2" w:rsidRDefault="0094732A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D951487" w14:textId="77777777" w:rsidR="00E110D4" w:rsidRPr="00493CC2" w:rsidRDefault="00E110D4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48F8473" w14:textId="77777777" w:rsidR="0094732A" w:rsidRPr="00493CC2" w:rsidRDefault="0094732A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5"/>
        <w:gridCol w:w="2268"/>
        <w:gridCol w:w="1559"/>
        <w:gridCol w:w="1402"/>
        <w:gridCol w:w="1708"/>
      </w:tblGrid>
      <w:tr w:rsidR="00493CC2" w:rsidRPr="00493CC2" w14:paraId="311F0666" w14:textId="77777777" w:rsidTr="000400D4">
        <w:trPr>
          <w:trHeight w:val="28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50D90844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lastRenderedPageBreak/>
              <w:t>CARGO</w:t>
            </w:r>
          </w:p>
        </w:tc>
      </w:tr>
      <w:tr w:rsidR="00493CC2" w:rsidRPr="00493CC2" w14:paraId="2875D5E6" w14:textId="77777777" w:rsidTr="005767DE">
        <w:trPr>
          <w:trHeight w:val="576"/>
        </w:trPr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454DE6" w14:textId="77777777" w:rsidR="000400D4" w:rsidRPr="00493CC2" w:rsidRDefault="000400D4" w:rsidP="0057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NOME: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CA380A" w14:textId="77777777" w:rsidR="000400D4" w:rsidRPr="00493CC2" w:rsidRDefault="000400D4" w:rsidP="0057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CÓDIGO: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D4960C" w14:textId="77777777" w:rsidR="000400D4" w:rsidRPr="00493CC2" w:rsidRDefault="000400D4" w:rsidP="0057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CARGA HORARIA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8D2FF7" w14:textId="77777777" w:rsidR="000400D4" w:rsidRPr="00493CC2" w:rsidRDefault="000400D4" w:rsidP="0057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SÍMBOLO INICIAL</w:t>
            </w:r>
          </w:p>
        </w:tc>
      </w:tr>
      <w:tr w:rsidR="00493CC2" w:rsidRPr="00493CC2" w14:paraId="563DD97A" w14:textId="77777777" w:rsidTr="005767DE">
        <w:trPr>
          <w:trHeight w:val="581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9B90C0" w14:textId="77777777" w:rsidR="000400D4" w:rsidRPr="00493CC2" w:rsidRDefault="000400D4" w:rsidP="0057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Auxiliar de Gestão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0CF86F" w14:textId="77777777" w:rsidR="000400D4" w:rsidRPr="00493CC2" w:rsidRDefault="000400D4" w:rsidP="0057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A37644" w14:textId="77777777" w:rsidR="000400D4" w:rsidRPr="00493CC2" w:rsidRDefault="000400D4" w:rsidP="0057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 Horas semanais</w:t>
            </w:r>
          </w:p>
        </w:tc>
        <w:tc>
          <w:tcPr>
            <w:tcW w:w="3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F487" w14:textId="77777777" w:rsidR="000400D4" w:rsidRPr="00493CC2" w:rsidRDefault="000400D4" w:rsidP="0057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AUGE_I</w:t>
            </w:r>
          </w:p>
        </w:tc>
      </w:tr>
      <w:tr w:rsidR="00493CC2" w:rsidRPr="00493CC2" w14:paraId="188ABF52" w14:textId="77777777" w:rsidTr="005767DE">
        <w:trPr>
          <w:trHeight w:val="288"/>
        </w:trPr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DCCEFAB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DESCRIÇÃO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A133E7F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F518400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541C31F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6E77546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</w:tr>
      <w:tr w:rsidR="00493CC2" w:rsidRPr="00493CC2" w14:paraId="6399D130" w14:textId="77777777" w:rsidTr="006C78FE">
        <w:trPr>
          <w:trHeight w:val="288"/>
        </w:trPr>
        <w:tc>
          <w:tcPr>
            <w:tcW w:w="4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01AD" w14:textId="7777777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PROVIMENTO:</w:t>
            </w:r>
          </w:p>
          <w:p w14:paraId="5F668E75" w14:textId="2797FBE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Efetivo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74096C" w14:textId="7777777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FORMA DE INGRESSO: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A7C28" w14:textId="7777777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CBO</w:t>
            </w:r>
          </w:p>
        </w:tc>
      </w:tr>
      <w:tr w:rsidR="00493CC2" w:rsidRPr="00493CC2" w14:paraId="07D93CE9" w14:textId="77777777" w:rsidTr="006C78FE">
        <w:trPr>
          <w:trHeight w:val="288"/>
        </w:trPr>
        <w:tc>
          <w:tcPr>
            <w:tcW w:w="4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1A75" w14:textId="27E06B3C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95B58C" w14:textId="7777777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Concurso Público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9ACB" w14:textId="75E59AAB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4110-05</w:t>
            </w:r>
          </w:p>
        </w:tc>
      </w:tr>
      <w:tr w:rsidR="00493CC2" w:rsidRPr="00493CC2" w14:paraId="1263C55C" w14:textId="77777777" w:rsidTr="005767DE">
        <w:trPr>
          <w:trHeight w:val="288"/>
        </w:trPr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025DFC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ESCOLARIDADE: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DC4DE2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ÁREAS DE CONHECIMENTO: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A4BFEC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OUTROS REQUISITOS:</w:t>
            </w:r>
          </w:p>
        </w:tc>
      </w:tr>
      <w:tr w:rsidR="00493CC2" w:rsidRPr="00493CC2" w14:paraId="755BCD47" w14:textId="77777777" w:rsidTr="005767DE">
        <w:trPr>
          <w:trHeight w:val="816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2162" w14:textId="77777777" w:rsidR="0094732A" w:rsidRPr="00493CC2" w:rsidRDefault="0094732A" w:rsidP="00C057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Fundamental 2</w:t>
            </w:r>
          </w:p>
          <w:p w14:paraId="78E86099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CED009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Atividades administrativas em órgãos públicos.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FA5E2" w14:textId="77777777" w:rsidR="0094732A" w:rsidRPr="00493CC2" w:rsidRDefault="0094732A" w:rsidP="00C057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Conhecimentos de informática compatíveis com atividade</w:t>
            </w:r>
          </w:p>
        </w:tc>
      </w:tr>
      <w:tr w:rsidR="00493CC2" w:rsidRPr="00493CC2" w14:paraId="52BBBC24" w14:textId="77777777" w:rsidTr="000400D4">
        <w:trPr>
          <w:trHeight w:val="288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1880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OBJETIVO DA FUNÇÃO:</w:t>
            </w:r>
          </w:p>
        </w:tc>
      </w:tr>
      <w:tr w:rsidR="00493CC2" w:rsidRPr="00493CC2" w14:paraId="7CC0A24D" w14:textId="77777777" w:rsidTr="000400D4">
        <w:trPr>
          <w:trHeight w:val="8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A286" w14:textId="77777777" w:rsidR="0094732A" w:rsidRPr="00493CC2" w:rsidRDefault="0094732A" w:rsidP="00C057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Coordenar e executar atividades relacionadas com as rotinas administrativas do SAAE.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Realizar o atendimento aos usuários, fornecedores e prestadores de serviços.</w:t>
            </w:r>
          </w:p>
        </w:tc>
      </w:tr>
      <w:tr w:rsidR="00493CC2" w:rsidRPr="00493CC2" w14:paraId="21303A10" w14:textId="77777777" w:rsidTr="000400D4">
        <w:trPr>
          <w:trHeight w:val="28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51F69F3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ATRIBUIÇÕES</w:t>
            </w:r>
          </w:p>
        </w:tc>
      </w:tr>
      <w:tr w:rsidR="0094732A" w:rsidRPr="00493CC2" w14:paraId="597244E3" w14:textId="77777777" w:rsidTr="000400D4">
        <w:trPr>
          <w:trHeight w:val="28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46C9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Coordenar, supervisionar e executar trabalhos ligados às atividades administrativas.</w:t>
            </w:r>
          </w:p>
          <w:p w14:paraId="21187818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Desenvolver estudos para racionalização e otimização dos serviços.</w:t>
            </w:r>
          </w:p>
          <w:p w14:paraId="42C3F9D9" w14:textId="77777777" w:rsidR="0094732A" w:rsidRPr="00493CC2" w:rsidRDefault="0094732A" w:rsidP="00F5617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Auxiliar na elaboração de planejamento administrativo e financeiro e programação de trabalho.</w:t>
            </w:r>
          </w:p>
          <w:p w14:paraId="7354DE75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Observar a aplicação de leis, normas e regulamentos.</w:t>
            </w:r>
          </w:p>
          <w:p w14:paraId="19E72C89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Orientar equipes auxiliares.</w:t>
            </w:r>
          </w:p>
          <w:p w14:paraId="54A44B53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Levantar, organizar e fornecer dados estatísticos sobre sua área de atuação.</w:t>
            </w:r>
          </w:p>
          <w:p w14:paraId="3DEA9AE6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Distribuir, orientar e fiscalizar seus subordinados na execução dos serviços pertinentes, sob sua responsabilidade.</w:t>
            </w:r>
          </w:p>
          <w:p w14:paraId="6C454B09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Manter os seus superiores informados quanto ao andamento dos serviços efetuados.</w:t>
            </w:r>
          </w:p>
          <w:p w14:paraId="395C7E2C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Distribuir e controlar os materiais destinados às obras e ou serviços sob sua responsabilidade.</w:t>
            </w:r>
          </w:p>
          <w:p w14:paraId="2C613906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Cuidar e prevenir da segurança de seus subordinados e a sua própria.</w:t>
            </w:r>
          </w:p>
          <w:p w14:paraId="28D56942" w14:textId="77777777" w:rsidR="0094732A" w:rsidRPr="00493CC2" w:rsidRDefault="0094732A" w:rsidP="00F5617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Executar outras atribuições compatíveis com a natureza do cargo, mediante determinação superior.</w:t>
            </w:r>
          </w:p>
          <w:p w14:paraId="1E33C6CB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Executar as tarefas de fiscalização de serviços gerais designados pelo superior hierárquico.</w:t>
            </w:r>
          </w:p>
          <w:p w14:paraId="435E2DF7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Elaborar relatórios e ocorrências dos serviços.</w:t>
            </w:r>
          </w:p>
          <w:p w14:paraId="0F163CDE" w14:textId="77777777" w:rsidR="0094732A" w:rsidRPr="00493CC2" w:rsidRDefault="0094732A" w:rsidP="002C34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Atender diariamente as reclamações dos usuários.</w:t>
            </w:r>
          </w:p>
          <w:p w14:paraId="5497EE52" w14:textId="3EB9B871" w:rsidR="0094732A" w:rsidRPr="00493CC2" w:rsidRDefault="0094732A" w:rsidP="00C0575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66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Atender chamadas telefônicas, prestando informações e orientações em geral e, procedendo sempre que necessário a transferência à unidade competente.</w:t>
            </w:r>
          </w:p>
          <w:p w14:paraId="639EAD7B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</w:tbl>
    <w:p w14:paraId="0FC9A650" w14:textId="77777777" w:rsidR="0094732A" w:rsidRPr="00493CC2" w:rsidRDefault="0094732A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5FE097A" w14:textId="77777777" w:rsidR="0094732A" w:rsidRPr="00493CC2" w:rsidRDefault="0094732A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9"/>
        <w:gridCol w:w="1502"/>
        <w:gridCol w:w="1984"/>
        <w:gridCol w:w="851"/>
        <w:gridCol w:w="257"/>
        <w:gridCol w:w="2219"/>
      </w:tblGrid>
      <w:tr w:rsidR="00493CC2" w:rsidRPr="00493CC2" w14:paraId="4E4BAD43" w14:textId="77777777" w:rsidTr="00D4631A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DBE72EC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lastRenderedPageBreak/>
              <w:t>CARGO</w:t>
            </w:r>
          </w:p>
        </w:tc>
      </w:tr>
      <w:tr w:rsidR="00493CC2" w:rsidRPr="00493CC2" w14:paraId="27434380" w14:textId="77777777" w:rsidTr="00F56172">
        <w:trPr>
          <w:trHeight w:val="576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42C1E6" w14:textId="77777777" w:rsidR="00D4631A" w:rsidRPr="00493CC2" w:rsidRDefault="00D4631A" w:rsidP="0057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NOME: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15773C" w14:textId="77777777" w:rsidR="00D4631A" w:rsidRPr="00493CC2" w:rsidRDefault="00D4631A" w:rsidP="0057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CÓDIGO:</w:t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C1B1B" w14:textId="77777777" w:rsidR="00D4631A" w:rsidRPr="00493CC2" w:rsidRDefault="00D4631A" w:rsidP="0057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CARGA HORARIA</w:t>
            </w:r>
          </w:p>
        </w:tc>
        <w:tc>
          <w:tcPr>
            <w:tcW w:w="22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F89A46" w14:textId="77777777" w:rsidR="00D4631A" w:rsidRPr="00493CC2" w:rsidRDefault="00D4631A" w:rsidP="0057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SÍMBOLO INICIAL</w:t>
            </w:r>
          </w:p>
        </w:tc>
      </w:tr>
      <w:tr w:rsidR="00493CC2" w:rsidRPr="00493CC2" w14:paraId="2B995617" w14:textId="77777777" w:rsidTr="00F56172">
        <w:trPr>
          <w:trHeight w:val="390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8157B2" w14:textId="77777777" w:rsidR="00D4631A" w:rsidRPr="00493CC2" w:rsidRDefault="00D4631A" w:rsidP="0057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Assistente de Gestão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E2B78" w14:textId="77777777" w:rsidR="00D4631A" w:rsidRPr="00493CC2" w:rsidRDefault="00D4631A" w:rsidP="0057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ASG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</w:t>
            </w:r>
          </w:p>
        </w:tc>
        <w:tc>
          <w:tcPr>
            <w:tcW w:w="30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A67256" w14:textId="77777777" w:rsidR="00D4631A" w:rsidRPr="00493CC2" w:rsidRDefault="00D4631A" w:rsidP="0057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40 horas semanais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1B9F" w14:textId="77777777" w:rsidR="00D4631A" w:rsidRPr="00493CC2" w:rsidRDefault="000400D4" w:rsidP="005767DE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ASGE_I</w:t>
            </w:r>
          </w:p>
        </w:tc>
      </w:tr>
      <w:tr w:rsidR="00493CC2" w:rsidRPr="00493CC2" w14:paraId="53F257D3" w14:textId="77777777" w:rsidTr="00A60309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4887417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DESCRIÇÃO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1DA77FC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539F262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B1492E8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F54D167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</w:tr>
      <w:tr w:rsidR="00493CC2" w:rsidRPr="00493CC2" w14:paraId="4A41BE31" w14:textId="77777777" w:rsidTr="00F56172">
        <w:trPr>
          <w:trHeight w:val="288"/>
        </w:trPr>
        <w:tc>
          <w:tcPr>
            <w:tcW w:w="3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1AB2" w14:textId="7777777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PROVIMENTO:</w:t>
            </w:r>
          </w:p>
          <w:p w14:paraId="51872FB6" w14:textId="41E9E22D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Efetivo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3E35BA" w14:textId="77777777" w:rsidR="00F56172" w:rsidRPr="00493CC2" w:rsidRDefault="00F56172" w:rsidP="00450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FORMA DE INGRESSO: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DEB600" w14:textId="7777777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CBO</w:t>
            </w:r>
          </w:p>
          <w:p w14:paraId="4FA00DE4" w14:textId="58F91582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De acordo com a especialidade</w:t>
            </w:r>
          </w:p>
        </w:tc>
      </w:tr>
      <w:tr w:rsidR="00493CC2" w:rsidRPr="00493CC2" w14:paraId="3387F4A9" w14:textId="77777777" w:rsidTr="00F56172">
        <w:trPr>
          <w:trHeight w:val="435"/>
        </w:trPr>
        <w:tc>
          <w:tcPr>
            <w:tcW w:w="3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9C60" w14:textId="5DC34028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AAB95D" w14:textId="77777777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Concurso Público</w:t>
            </w:r>
          </w:p>
        </w:tc>
        <w:tc>
          <w:tcPr>
            <w:tcW w:w="24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D7E2" w14:textId="6D587DCB" w:rsidR="00F56172" w:rsidRPr="00493CC2" w:rsidRDefault="00F5617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  <w:tr w:rsidR="00493CC2" w:rsidRPr="00493CC2" w14:paraId="70BD77B2" w14:textId="77777777" w:rsidTr="00A60309">
        <w:trPr>
          <w:trHeight w:val="288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1BF1B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ESCOLARIDADE: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CD1BC5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ÁREAS DE CONHECIMENTO: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AF0772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OUTROS REQUISITOS:</w:t>
            </w:r>
          </w:p>
        </w:tc>
      </w:tr>
      <w:tr w:rsidR="00493CC2" w:rsidRPr="00493CC2" w14:paraId="058E088C" w14:textId="77777777" w:rsidTr="00A60309">
        <w:trPr>
          <w:trHeight w:val="443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EC37" w14:textId="77777777" w:rsidR="0094732A" w:rsidRPr="00493CC2" w:rsidRDefault="0094732A" w:rsidP="00C057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Ensino Médio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63B9E6" w14:textId="10B4D479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Rotinas de </w:t>
            </w:r>
            <w:r w:rsidR="00822E76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ó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rgãos públicos</w:t>
            </w:r>
          </w:p>
          <w:p w14:paraId="0BDF5DB6" w14:textId="11D3C3DF" w:rsidR="0094732A" w:rsidRPr="00493CC2" w:rsidRDefault="0094732A" w:rsidP="00A60309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3"/>
                <w:szCs w:val="23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1AC897" w14:textId="77777777" w:rsidR="0094732A" w:rsidRPr="00493CC2" w:rsidRDefault="0094732A" w:rsidP="00C057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Conhecimento de informática</w:t>
            </w:r>
          </w:p>
        </w:tc>
      </w:tr>
      <w:tr w:rsidR="00493CC2" w:rsidRPr="00493CC2" w14:paraId="28DAD8CB" w14:textId="77777777" w:rsidTr="00D4631A">
        <w:trPr>
          <w:trHeight w:val="288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579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OBJETIVO DA FUNÇÃO:</w:t>
            </w:r>
          </w:p>
        </w:tc>
      </w:tr>
      <w:tr w:rsidR="00493CC2" w:rsidRPr="00493CC2" w14:paraId="478FDF13" w14:textId="77777777" w:rsidTr="00D4631A">
        <w:trPr>
          <w:trHeight w:val="120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A24F" w14:textId="11F4EDB8" w:rsidR="0094732A" w:rsidRPr="00493CC2" w:rsidRDefault="0094732A" w:rsidP="002C34B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Executar atividades de caráter administrativo, classificando e arquivando documentos em</w:t>
            </w:r>
            <w:r w:rsidR="00F56172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geral,</w:t>
            </w:r>
          </w:p>
          <w:p w14:paraId="2F4EA43D" w14:textId="77777777" w:rsidR="0094732A" w:rsidRPr="00493CC2" w:rsidRDefault="0094732A" w:rsidP="002C34B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Recepcionando pessoas e efetuando controles diversos.</w:t>
            </w:r>
          </w:p>
          <w:p w14:paraId="76FF9598" w14:textId="77777777" w:rsidR="0094732A" w:rsidRPr="00493CC2" w:rsidRDefault="0094732A" w:rsidP="002C34B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Solicitar, avaliar e acompanhar os serviços demandados.</w:t>
            </w:r>
          </w:p>
          <w:p w14:paraId="461AD577" w14:textId="77777777" w:rsidR="0094732A" w:rsidRPr="00493CC2" w:rsidRDefault="0094732A" w:rsidP="002C34B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366"/>
              <w:jc w:val="left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Receber e expedir documentos e efetuar controles necessários.</w:t>
            </w:r>
          </w:p>
          <w:p w14:paraId="0E7C09C7" w14:textId="77777777" w:rsidR="0094732A" w:rsidRPr="00493CC2" w:rsidRDefault="0094732A" w:rsidP="002C34B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366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Auxiliar na elaboração de relatórios diversos.</w:t>
            </w:r>
          </w:p>
        </w:tc>
      </w:tr>
      <w:tr w:rsidR="00493CC2" w:rsidRPr="00493CC2" w14:paraId="0CF34AEC" w14:textId="77777777" w:rsidTr="00D4631A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56DB630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ATRIBUIÇÕES</w:t>
            </w:r>
          </w:p>
        </w:tc>
      </w:tr>
      <w:tr w:rsidR="00493CC2" w:rsidRPr="00493CC2" w14:paraId="4C49E12F" w14:textId="77777777" w:rsidTr="00D4631A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0065" w14:textId="77777777" w:rsidR="0094732A" w:rsidRPr="00493CC2" w:rsidRDefault="0094732A" w:rsidP="00891A54">
            <w:pPr>
              <w:pStyle w:val="Default"/>
              <w:ind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Assistente de Gestão - Geral </w:t>
            </w:r>
            <w:r w:rsidR="00D4631A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</w:t>
            </w:r>
            <w:r w:rsidR="006251E7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CBO </w:t>
            </w:r>
            <w:r w:rsidR="00D4631A" w:rsidRPr="00493CC2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pt-BR"/>
              </w:rPr>
              <w:t>4110-10)</w:t>
            </w:r>
          </w:p>
          <w:p w14:paraId="1EB21988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Atuar em diversas unidades e áreas, em atividades de natureza administrativa e </w:t>
            </w:r>
            <w:r w:rsidR="00D4631A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técnica,</w:t>
            </w:r>
            <w:r w:rsidR="00D4631A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relativas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ao atendimento, gestão, planejamento, finanças,</w:t>
            </w:r>
            <w:r w:rsidR="005767DE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suprimentos, entre outras.</w:t>
            </w:r>
          </w:p>
          <w:p w14:paraId="318A2D2E" w14:textId="342338C9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Executar atividades de caráter administrativo, classificando e arquivando documentos em</w:t>
            </w:r>
            <w:r w:rsidR="00F56172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geral, recepcionando pessoas e efetuando controles diversos.</w:t>
            </w:r>
          </w:p>
          <w:p w14:paraId="1CF40F16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Receber e expedir documentos e efetuar controles necessários.</w:t>
            </w:r>
          </w:p>
          <w:p w14:paraId="59F37C82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Auxiliar na elaboração de relatórios diversos.</w:t>
            </w:r>
          </w:p>
          <w:p w14:paraId="6CFC65EF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Efetuar serviços externos sempre que necessário.</w:t>
            </w:r>
          </w:p>
          <w:p w14:paraId="29DF7271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Atender, emitir, programar e controlar as solicitações de serviços.</w:t>
            </w:r>
          </w:p>
          <w:p w14:paraId="7C363330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Solicitar e acompanhar orçamentos para a execução de serviços.</w:t>
            </w:r>
          </w:p>
          <w:p w14:paraId="4656A5FC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Avaliar, acompanhar e inspecionar os serviços realizados.</w:t>
            </w:r>
          </w:p>
          <w:p w14:paraId="052A7D9B" w14:textId="0F404023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Emitir solicitações e processos de pagamento e registro de movimentos de fundos</w:t>
            </w:r>
            <w:r w:rsidR="00F56172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financeiros.</w:t>
            </w:r>
          </w:p>
          <w:p w14:paraId="4A215A9B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Atender clientes externos, fornecedores e prestadores de serviços.</w:t>
            </w:r>
          </w:p>
          <w:p w14:paraId="7C9DC818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Atuar no desenvolvimento de atividades de suporte aos advogados.</w:t>
            </w:r>
          </w:p>
          <w:p w14:paraId="4C122E1D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Executar serviços de apuração de consumo, vendas e promoção de produtos e serviços, leitura de hidrômetros, entrega de contas e faturas.</w:t>
            </w:r>
          </w:p>
          <w:p w14:paraId="707FEFDD" w14:textId="1A69685F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Promover, junto ao órgão de fiscalização, o corte das ligações em virtude de atraso de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pagamentos e as religações, após a quitação.</w:t>
            </w:r>
          </w:p>
          <w:p w14:paraId="7721EF9C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Informar o resultado de medições ao cliente, prestando os devidos esclarecimentos.</w:t>
            </w:r>
          </w:p>
          <w:p w14:paraId="6BF23D76" w14:textId="1315AD3E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atividades de suporte aos gerentes e rotina de pessoal, como encargos sociais, contratações, rescisões, controle de </w:t>
            </w:r>
            <w:r w:rsidR="001041A9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frequência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, benefícios, férias e controle do quadro de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pessoal.</w:t>
            </w:r>
          </w:p>
          <w:p w14:paraId="472CD991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Realizar o seguimento de compras de equipamentos e materiais.</w:t>
            </w:r>
          </w:p>
          <w:p w14:paraId="1EA379B4" w14:textId="490563EF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Providenciar transportes, máquinas, equipamentos, materiais e outros recursos necessários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ao desenvolvimento das atividades da área.</w:t>
            </w:r>
          </w:p>
          <w:p w14:paraId="0080A2B2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Recepcionar pessoas, prestar esclarecimentos e orientações necessárias.</w:t>
            </w:r>
          </w:p>
          <w:p w14:paraId="61EE31E5" w14:textId="623F1E78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Contatar órgãos externos, visando providências que viabilizem o desenvolvimento de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atividades ou que subsidiem tomadas de decisões.</w:t>
            </w:r>
          </w:p>
          <w:p w14:paraId="09FD16FB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Manter organizado e abastecido o estoque de materiais da área em que atua.</w:t>
            </w:r>
          </w:p>
          <w:p w14:paraId="4D6752A1" w14:textId="4751E1CA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Preparar processos de licitações e dispensas por valor no âmbito nacional e internacional, licitações especiais, editais de concorrências, publicação, divulgação e resultados em todas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as fases.</w:t>
            </w:r>
          </w:p>
          <w:p w14:paraId="0FD9D437" w14:textId="2B4FE763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Executar atividades relacionadas à compra de materiais, cadastramento de fornecedores, acompanhamento físico de materiais financiados e outros.</w:t>
            </w:r>
          </w:p>
          <w:p w14:paraId="32AF00C6" w14:textId="67A12C56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Analisar e acompanhar as atividades comerciais operacionais e os processos de trabalho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que envolva relações com os clientes.</w:t>
            </w:r>
          </w:p>
          <w:p w14:paraId="7EBD67A5" w14:textId="423EB0E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Acompanhar a legislação tributária, atualizar os cadastros fiscais perante os órgãos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competentes, participar dos processos de obtenção e manutenção de certidões negativas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de débitos perante o Fisco Federal, Estadual e Municipal.</w:t>
            </w:r>
          </w:p>
          <w:p w14:paraId="433E1C3A" w14:textId="203D860B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Efetuar os lançamentos da receita industrial e demais contribuições, promovendo a sua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arrecadação nos prazos estabelecidos.</w:t>
            </w:r>
          </w:p>
          <w:p w14:paraId="40CDBD81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Expedir avisos de cobranças.</w:t>
            </w:r>
          </w:p>
          <w:p w14:paraId="2FEBCEF0" w14:textId="46CD3E5F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Prestar ao público as informações relativas a extração e entrega de contas, débitos, cortes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de ligação e religação.</w:t>
            </w:r>
          </w:p>
          <w:p w14:paraId="046E9533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Promover a entrega de contas e supervisionar a leitura dos hidrômetros.</w:t>
            </w:r>
          </w:p>
          <w:p w14:paraId="215E67FF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Coordenar o processamento da emissão de contas e os respectivos controles.</w:t>
            </w:r>
          </w:p>
          <w:p w14:paraId="3DC86A64" w14:textId="57D3895E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Planejar, organizar, dirigir, orientar, coordenar e controlar a organização dos diversos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cadastros dos usuários dos serviços de abastecimento de água e esgotamento sanitário.</w:t>
            </w:r>
          </w:p>
          <w:p w14:paraId="4CA6667A" w14:textId="4E4641D6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Fornecer ao superior responsável, nos prazos determinados, a relação dos usuários em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débito, para as providências que couberem.</w:t>
            </w:r>
          </w:p>
          <w:p w14:paraId="26B64298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Centralizar a aquisição de material, observadas as normas de licitação.</w:t>
            </w:r>
          </w:p>
          <w:p w14:paraId="392586C1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Receber, armazenar e distribuir o material e controlar-lhes o consumo.</w:t>
            </w:r>
          </w:p>
          <w:p w14:paraId="6FAF632A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Manter sobre controle os estoques máximos.</w:t>
            </w:r>
          </w:p>
          <w:p w14:paraId="367C4648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Promover a recuperação do material em desuso.</w:t>
            </w:r>
          </w:p>
          <w:p w14:paraId="58A11418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Zelar pela preservação dos bens móveis e imóveis que integram o patrimônio do serviço.</w:t>
            </w:r>
          </w:p>
          <w:p w14:paraId="368CB1B0" w14:textId="791A7B2D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Manter os estoques sob rigoroso controle, relativamente às entradas, saídas, preços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unitários e global e saldo de material.</w:t>
            </w:r>
          </w:p>
          <w:p w14:paraId="4E898607" w14:textId="445E2B86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Encaminhar ao superior responsável, diariamente, mapa analítico das entradas e saídas de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material.</w:t>
            </w:r>
          </w:p>
          <w:p w14:paraId="0CE79343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Adotar providências de padronização do material do serviço.</w:t>
            </w:r>
          </w:p>
          <w:p w14:paraId="2B092737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Fornecer elementos para a proposta orçamentária.</w:t>
            </w:r>
          </w:p>
          <w:p w14:paraId="19323376" w14:textId="244A7FC6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Adotar ou recomendar o que assegure a rigorosa observância dos preceitos de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administração de material.</w:t>
            </w:r>
          </w:p>
          <w:p w14:paraId="35ECFE79" w14:textId="031ADE9D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Controlar a manutenção e abastecimento dos veículos, bem como os reparos que os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mesmos exigirem.</w:t>
            </w:r>
          </w:p>
          <w:p w14:paraId="5FEB422B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Proceder o cadastramento de firmas e a sua atualização, de acordo com as leis vigentes.</w:t>
            </w:r>
          </w:p>
          <w:p w14:paraId="5F566022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Receber e conferir mercadorias, de acordo com pedidos efetuados.</w:t>
            </w:r>
          </w:p>
          <w:p w14:paraId="0FB2E381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Atender requisição de material.</w:t>
            </w:r>
          </w:p>
          <w:p w14:paraId="5CCE7599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Registrar Entrada e Saída de materiais.</w:t>
            </w:r>
          </w:p>
          <w:p w14:paraId="77824F16" w14:textId="3DBBEC18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Atender ao público no balcão, orientando-os quando às suas obrigações, em face das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normas existentes.</w:t>
            </w:r>
          </w:p>
          <w:p w14:paraId="5D20FD65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Notificar os usuários ou lavrar autos de infração às normas estabelecidas.</w:t>
            </w:r>
          </w:p>
          <w:p w14:paraId="55A5F603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Redigir memorandos e relatórios.</w:t>
            </w:r>
          </w:p>
          <w:p w14:paraId="5ADBC7A0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Fiscalizar os serviços de cortes e religações.</w:t>
            </w:r>
          </w:p>
          <w:p w14:paraId="3C862C9A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Elaborar relatórios e ocorrências dos serviços.</w:t>
            </w:r>
          </w:p>
          <w:p w14:paraId="0269E3DE" w14:textId="77777777" w:rsidR="0094732A" w:rsidRPr="00493CC2" w:rsidRDefault="0094732A" w:rsidP="00891A5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Atender diariamente as reclamações dos usuários.</w:t>
            </w:r>
          </w:p>
          <w:p w14:paraId="6B1629AE" w14:textId="58A85F2F" w:rsidR="0094732A" w:rsidRPr="00493CC2" w:rsidRDefault="0094732A" w:rsidP="00D512C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Executar serviços de natureza administrativa, necessários ao desenvolvimento das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atividades da área, mantendo organizada a documentação e equipamentos, materiais, etc.</w:t>
            </w:r>
            <w:r w:rsidR="00891A54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sob sua responsabilidade e executar outras atividades correlatas</w:t>
            </w:r>
            <w:r w:rsidR="00D512C9"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</w:p>
        </w:tc>
      </w:tr>
    </w:tbl>
    <w:p w14:paraId="78BBA356" w14:textId="77777777" w:rsidR="00822E76" w:rsidRPr="00493CC2" w:rsidRDefault="00822E76">
      <w:pPr>
        <w:spacing w:line="259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br w:type="page"/>
      </w:r>
    </w:p>
    <w:p w14:paraId="1B51CDB1" w14:textId="77777777" w:rsidR="0094732A" w:rsidRPr="00493CC2" w:rsidRDefault="0094732A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1175"/>
        <w:gridCol w:w="2695"/>
        <w:gridCol w:w="150"/>
        <w:gridCol w:w="48"/>
        <w:gridCol w:w="2571"/>
      </w:tblGrid>
      <w:tr w:rsidR="00493CC2" w:rsidRPr="00493CC2" w14:paraId="16C95E94" w14:textId="77777777" w:rsidTr="0094732A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C4CBBB2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 w:type="page"/>
            </w: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CARGO</w:t>
            </w:r>
          </w:p>
        </w:tc>
      </w:tr>
      <w:tr w:rsidR="00493CC2" w:rsidRPr="00493CC2" w14:paraId="7C9A800E" w14:textId="77777777" w:rsidTr="0038407A">
        <w:trPr>
          <w:trHeight w:val="576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3E0F1C" w14:textId="77777777" w:rsidR="005D3B0D" w:rsidRPr="00493CC2" w:rsidRDefault="005D3B0D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 xml:space="preserve">NOME: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D6799D" w14:textId="77777777" w:rsidR="005D3B0D" w:rsidRPr="00493CC2" w:rsidRDefault="005D3B0D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CÓDIGO: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047113" w14:textId="77777777" w:rsidR="005D3B0D" w:rsidRPr="00493CC2" w:rsidRDefault="005D3B0D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CARGA HORARIA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572B519" w14:textId="77777777" w:rsidR="005D3B0D" w:rsidRPr="00493CC2" w:rsidRDefault="005D3B0D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SÍMBOLO INICIAL</w:t>
            </w:r>
          </w:p>
        </w:tc>
      </w:tr>
      <w:tr w:rsidR="00493CC2" w:rsidRPr="00493CC2" w14:paraId="1351DC13" w14:textId="77777777" w:rsidTr="0038407A">
        <w:trPr>
          <w:trHeight w:val="249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2FA294" w14:textId="77777777" w:rsidR="005D3B0D" w:rsidRPr="00493CC2" w:rsidRDefault="005D3B0D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Analista de Gestão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7CED99" w14:textId="77777777" w:rsidR="005D3B0D" w:rsidRPr="00493CC2" w:rsidRDefault="005D3B0D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ANGE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B3B44B" w14:textId="77777777" w:rsidR="005D3B0D" w:rsidRPr="00493CC2" w:rsidRDefault="005D3B0D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 Horas semanais</w:t>
            </w:r>
          </w:p>
        </w:tc>
        <w:tc>
          <w:tcPr>
            <w:tcW w:w="2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4D14" w14:textId="77777777" w:rsidR="005D3B0D" w:rsidRPr="00493CC2" w:rsidRDefault="005D3B0D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ANGE_I</w:t>
            </w:r>
          </w:p>
        </w:tc>
      </w:tr>
      <w:tr w:rsidR="00493CC2" w:rsidRPr="00493CC2" w14:paraId="159BBB52" w14:textId="77777777" w:rsidTr="0038407A">
        <w:trPr>
          <w:trHeight w:val="288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6747648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DESCRIÇÃO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CEA7687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9D21918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C1997E5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CE4EE6E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</w:tr>
      <w:tr w:rsidR="00493CC2" w:rsidRPr="00493CC2" w14:paraId="22B6AE60" w14:textId="77777777" w:rsidTr="0038407A">
        <w:trPr>
          <w:trHeight w:val="288"/>
        </w:trPr>
        <w:tc>
          <w:tcPr>
            <w:tcW w:w="3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F660" w14:textId="77777777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PROVIMENTO:</w:t>
            </w:r>
          </w:p>
          <w:p w14:paraId="1D0DE9E3" w14:textId="0B10727B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Efetivo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D271FF" w14:textId="77777777" w:rsidR="00891A54" w:rsidRPr="00493CC2" w:rsidRDefault="00891A54" w:rsidP="00450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FORMA DE INGRESSO: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6C16E1" w14:textId="77777777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CBO</w:t>
            </w:r>
          </w:p>
        </w:tc>
      </w:tr>
      <w:tr w:rsidR="00493CC2" w:rsidRPr="00493CC2" w14:paraId="7897DB6F" w14:textId="77777777" w:rsidTr="0038407A">
        <w:trPr>
          <w:trHeight w:val="288"/>
        </w:trPr>
        <w:tc>
          <w:tcPr>
            <w:tcW w:w="3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8D23" w14:textId="6E96E533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6A6CD4" w14:textId="77777777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Concurso Público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D742" w14:textId="77777777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De acordo com a especialidade</w:t>
            </w:r>
          </w:p>
        </w:tc>
      </w:tr>
      <w:tr w:rsidR="00493CC2" w:rsidRPr="00493CC2" w14:paraId="1D6F2401" w14:textId="77777777" w:rsidTr="0038407A">
        <w:trPr>
          <w:trHeight w:val="288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CA3711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ESCOLARIDADE: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AF9039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ÁREAS DE CONHECIMENTO: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3C96B9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OUTROS REQUISITOS:</w:t>
            </w:r>
          </w:p>
        </w:tc>
      </w:tr>
      <w:tr w:rsidR="00493CC2" w:rsidRPr="00493CC2" w14:paraId="5CEBAC71" w14:textId="77777777" w:rsidTr="0038407A">
        <w:trPr>
          <w:trHeight w:val="303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71A2" w14:textId="35B0FA29" w:rsidR="0094732A" w:rsidRPr="00493CC2" w:rsidRDefault="0094732A" w:rsidP="005E5A82">
            <w:pPr>
              <w:pStyle w:val="Default"/>
              <w:ind w:hanging="2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Ensino Superior </w:t>
            </w:r>
          </w:p>
        </w:tc>
        <w:tc>
          <w:tcPr>
            <w:tcW w:w="3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F93423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51E5DA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  <w:tr w:rsidR="00493CC2" w:rsidRPr="00493CC2" w14:paraId="2ACD2CF0" w14:textId="77777777" w:rsidTr="0094732A">
        <w:trPr>
          <w:trHeight w:val="288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597E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OBJETIVO DA FUNÇÃO:</w:t>
            </w:r>
          </w:p>
        </w:tc>
      </w:tr>
      <w:tr w:rsidR="00493CC2" w:rsidRPr="00493CC2" w14:paraId="2035DBD1" w14:textId="77777777" w:rsidTr="0094732A">
        <w:trPr>
          <w:trHeight w:val="120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B7D3" w14:textId="77777777" w:rsidR="0094732A" w:rsidRPr="00493CC2" w:rsidRDefault="0094732A" w:rsidP="00B12144">
            <w:pPr>
              <w:pStyle w:val="Default"/>
              <w:ind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Atuar na área técnico-administrativa em atividades relacionadas com a o campo do direito, administração, comunicação, gestão e finanças, contabilidade, gestão de pessoas e tecnologia da informação e outras atividades correlatas, realizando atividades internas e externas, zelando pela organização, segurança e conservação do local de trabalho. Dirigir veículo para realização das atividades previstas para o cargo.</w:t>
            </w:r>
          </w:p>
        </w:tc>
      </w:tr>
      <w:tr w:rsidR="00493CC2" w:rsidRPr="00493CC2" w14:paraId="770C0B5A" w14:textId="77777777" w:rsidTr="0094732A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D3EA350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ATRIBUIÇÕES</w:t>
            </w:r>
          </w:p>
        </w:tc>
      </w:tr>
      <w:tr w:rsidR="0094732A" w:rsidRPr="00493CC2" w14:paraId="76A19FAD" w14:textId="77777777" w:rsidTr="0094732A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6CFD" w14:textId="77777777" w:rsidR="0094732A" w:rsidRPr="00493CC2" w:rsidRDefault="0094732A" w:rsidP="00450EB9">
            <w:pPr>
              <w:pStyle w:val="Default"/>
              <w:ind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Analista de Gestão - Direito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</w:t>
            </w:r>
            <w:r w:rsidR="006251E7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CBO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2410-40)</w:t>
            </w:r>
          </w:p>
          <w:p w14:paraId="718DF1F6" w14:textId="4A154D96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</w:t>
            </w:r>
            <w:r w:rsidR="00A52867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minutas de 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contestações, petições, contratos, escrituras, decreto de utilidade pública; </w:t>
            </w:r>
          </w:p>
          <w:p w14:paraId="6D885237" w14:textId="15A3C9BC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Atuar na elaboração e análise de </w:t>
            </w:r>
            <w:r w:rsidR="003C0850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minutas de 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contratos e convênios, desapropriações de bens imóveis, regularização de documentação imobiliária e atividades afins; </w:t>
            </w:r>
          </w:p>
          <w:p w14:paraId="21C6FEE5" w14:textId="51761520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Analisar processos de fraudes, bem como acompanhar os contratos de risco judicial; </w:t>
            </w:r>
          </w:p>
          <w:p w14:paraId="6A2D54DB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Participar dos processos licitatórios elaborando editais, analisando minutas, documentos de aspectos jurídicos e fiscais, bem como subsidiando defesas para as impugnações impostas às licitações e respostas aos questionamentos dos Órgãos Fiscalizadores; </w:t>
            </w:r>
          </w:p>
          <w:p w14:paraId="4581AD4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e ministrar cursos e palestras referentes aos assuntos da área de atuação; </w:t>
            </w:r>
          </w:p>
          <w:p w14:paraId="1AE0E485" w14:textId="3A154245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Participar e coordenar trabalhos das Comissões Especiais de Licitação em Sessões Públicas, na qualidade de presidente ou membro, zelando para que todos os procedimentos determinados sejam cumpridos, conforme legislação vigente; </w:t>
            </w:r>
          </w:p>
          <w:p w14:paraId="40AB7B7D" w14:textId="348A006B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Subsidiar a área jurídica, para defesas nos mandados de segurança interpostos nas licitações, bem como os representantes de comissão na análise de matérias econômico-financeiras, técnicas, entre outras, emitindo </w:t>
            </w:r>
            <w:r w:rsidR="003C0850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manifestações 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com embasamento legal quanto aos méritos questionados; </w:t>
            </w:r>
          </w:p>
          <w:p w14:paraId="48C757F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Analisar os termos de audiência, laudos, depoimentos das testemunhas e das fontes, bem como despachos, decisões interlocutórias, sentenças e acórdãos; </w:t>
            </w:r>
          </w:p>
          <w:p w14:paraId="096A59BB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Atender e responder consultas, prestando assessoria, nas diversas áreas do SAAE - Sete Lagoas em todos os níveis e matérias abrangidas pelo Direito, desenvolvendo as atividades pertinentes; </w:t>
            </w:r>
          </w:p>
          <w:p w14:paraId="500114ED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Analisar e interpretar leis, decisões administrativas e judiciais; </w:t>
            </w:r>
          </w:p>
          <w:p w14:paraId="548CB890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Divulgar leis, normas e procedimentos, garantindo amplo conhecimento e atualização dos empregados envolvidos de acordo com a área de Direito em questão; </w:t>
            </w:r>
          </w:p>
          <w:p w14:paraId="24EECD4B" w14:textId="2E835CDB" w:rsidR="0094732A" w:rsidRPr="00493CC2" w:rsidRDefault="003C0850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Colaborar na</w:t>
            </w:r>
            <w:r w:rsidR="0094732A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defe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sa</w:t>
            </w:r>
            <w:r w:rsidR="0094732A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</w:t>
            </w:r>
            <w:r w:rsidR="0094732A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os interesses da empresa em procedimentos administrativos, amigáveis ou judiciais, de natureza civil, comercial, fiscal, criminal, ambiental, trabalhista e outros; </w:t>
            </w:r>
          </w:p>
          <w:p w14:paraId="543D0E0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estudos de natureza jurídica diversos; </w:t>
            </w:r>
          </w:p>
          <w:p w14:paraId="454F673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administrativa, necessários ao desenvolvimento das atividades da área, mantendo organizada a documentação e equipamentos, materiais, etc. sob sua responsabilidade; </w:t>
            </w:r>
          </w:p>
          <w:p w14:paraId="1236EEC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atividades correlatas; </w:t>
            </w:r>
          </w:p>
          <w:p w14:paraId="6072838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Se necessário, conduzir veículos para realização das atividades do cargo. </w:t>
            </w:r>
          </w:p>
          <w:p w14:paraId="242BF5CF" w14:textId="77777777" w:rsidR="0094732A" w:rsidRPr="00493CC2" w:rsidRDefault="0094732A" w:rsidP="00450EB9">
            <w:pPr>
              <w:pStyle w:val="Default"/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4581C909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lastRenderedPageBreak/>
              <w:t xml:space="preserve">Analista de Gestão – Comunicação: Publicidade e Propaganda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</w:t>
            </w:r>
            <w:r w:rsidR="006251E7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CBO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2531-15)</w:t>
            </w:r>
          </w:p>
          <w:p w14:paraId="1F0A390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atividades de Comunicação Social no que se refere à criação e elaboração de campanhas, eventos e peças publicitárias institucionais para divulgação interna e externa, de produto ou serviço, promovendo e garantindo a boa imagem da empresa junto ao público; </w:t>
            </w:r>
          </w:p>
          <w:p w14:paraId="6639DA4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pesquisa quanto ao perfil e características do público-alvo; </w:t>
            </w:r>
          </w:p>
          <w:p w14:paraId="54783D8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Desenvolver campanhas, textos, imagens arte, logotipos e produzir material promocional; </w:t>
            </w:r>
          </w:p>
          <w:p w14:paraId="23DDF695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Definir a abordagem e os meios de comunicação mais adequados às campanhas, sugerindo e coordenando trabalhos de produção; </w:t>
            </w:r>
          </w:p>
          <w:p w14:paraId="154979FD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Avaliar o impacto das divulgações e campanhas propondo novas alternativas; </w:t>
            </w:r>
          </w:p>
          <w:p w14:paraId="3ED999CE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Discutir e participar de campanhas com prestadores de serviços; </w:t>
            </w:r>
          </w:p>
          <w:p w14:paraId="3CEE44D5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Atuar e executar outras tarefas inerentes à profissão em equipes multidisciplinares; </w:t>
            </w:r>
          </w:p>
          <w:p w14:paraId="1BD386C8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1CE6739C" w14:textId="77777777" w:rsidR="0094732A" w:rsidRPr="00493CC2" w:rsidRDefault="0094732A" w:rsidP="00450EB9">
            <w:pPr>
              <w:pStyle w:val="Default"/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4FEDF00D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Analista de Gestão – Comunicação: Relações Públicas: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</w:t>
            </w:r>
            <w:r w:rsidR="006251E7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CBO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1423-25)</w:t>
            </w:r>
          </w:p>
          <w:p w14:paraId="761F0E6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atividades de Comunicação Social no que se refere a participar da concepção e organização de eventos, promovendo a boa imagem da empresa junto a seus públicos; </w:t>
            </w:r>
          </w:p>
          <w:p w14:paraId="20781335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Participar de campanhas, programas, projetos sociais e culturais, empresariais e educacionais voltados ao público externo (clientes, fornecedores e agentes do governo) e interno (empregados); </w:t>
            </w:r>
          </w:p>
          <w:p w14:paraId="39859BE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pesquisa de opinião junto ao público interno e externo da empresa; </w:t>
            </w:r>
          </w:p>
          <w:p w14:paraId="55BB3AA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Definir estratégias e executar projetos de relacionamento e comunicação com os diversos públicos, transmitindo os valores, objetivos e as ações da organização; </w:t>
            </w:r>
          </w:p>
          <w:p w14:paraId="0AC6AA1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Organizar e atualizar mailing; </w:t>
            </w:r>
          </w:p>
          <w:p w14:paraId="0277BA0E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Atender à pesquisa escolar; </w:t>
            </w:r>
          </w:p>
          <w:p w14:paraId="4629571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Participar da organização de quadros de aviso da Empresa; </w:t>
            </w:r>
          </w:p>
          <w:p w14:paraId="3AFE18EB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Receber, orientar, e encaminhar comissões de bairro de buscam a Empresa; </w:t>
            </w:r>
          </w:p>
          <w:p w14:paraId="410ED5E0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atividades técnico-administrativas relativas aos processos de programas comunitários, acompanhando e controlando a tramitação e o fluxo de documentos e processos internos, organizar arquivos, acervos e bancos de dados; </w:t>
            </w:r>
          </w:p>
          <w:p w14:paraId="712FB86E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Organizar programas de integração com a comunidade e atividades promocionais; </w:t>
            </w:r>
          </w:p>
          <w:p w14:paraId="4EC34DCB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Atuar e executar outras tarefas inerentes à profissão em equipes multidisciplinares; </w:t>
            </w:r>
          </w:p>
          <w:p w14:paraId="358C4C1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Se necessário, representar a Empresa, treinar pessoas; </w:t>
            </w:r>
          </w:p>
          <w:p w14:paraId="624F3AE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1492E2F8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621A0907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Analist</w:t>
            </w:r>
            <w:r w:rsidR="00450EB9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 de Gestão - Gestão e Finanças</w:t>
            </w: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: Administração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</w:t>
            </w:r>
            <w:r w:rsidR="006251E7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CBO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2521-05)</w:t>
            </w:r>
          </w:p>
          <w:p w14:paraId="1BD92F95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Planejar, executar, implementar, analisar, controlar e atualizar programas, estudos, projetos no campo da Administração, podendo atuar nas áreas de recursos humanos, suprimentos, relações com clientes, planejamento, entre outras; </w:t>
            </w:r>
          </w:p>
          <w:p w14:paraId="76031907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estudos estatísticos, tabelas, gráficos, demonstrativos em geral, relatórios técnicos e gerenciais; </w:t>
            </w:r>
          </w:p>
          <w:p w14:paraId="6FE420B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consultoria e assessoria nas atividades relacionadas à gestão de Recursos Humanos, remuneração, seleção, desenvolvimento e responsabilidade sócio-ambiental, administração de pessoal, relações do trabalho; </w:t>
            </w:r>
          </w:p>
          <w:p w14:paraId="1DC72FF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Promover a simplificação de rotinas de trabalho objetivando maior produtividade; </w:t>
            </w:r>
          </w:p>
          <w:p w14:paraId="7D872450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Supervisionar a aplicação de leis, normas e regulamentos; </w:t>
            </w:r>
          </w:p>
          <w:p w14:paraId="4489034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e elaborar processos de licitações e dispensas por valor no âmbito nacional e internacional, licitações especiais, editais de concorrências, publicação, divulgação e resultados em todas as fases; </w:t>
            </w:r>
          </w:p>
          <w:p w14:paraId="574EA78F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atividades relacionadas à compra de materiais, cadastramento de fornecedores, acompanhamento físico de materiais financiados e outros; </w:t>
            </w:r>
          </w:p>
          <w:p w14:paraId="7F7EF5B5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 xml:space="preserve">Analisar e acompanhar as atividades comerciais operacionais e os processos de trabalho que envolva relações com os clientes; </w:t>
            </w:r>
          </w:p>
          <w:p w14:paraId="44A51C0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nas áreas de planejamento e gestão em saneamento ambiental; </w:t>
            </w:r>
          </w:p>
          <w:p w14:paraId="0D30714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Emitir, registrar, controlar, manter organizada a documentação envolvida e realizar outras atividades correlatas; </w:t>
            </w:r>
          </w:p>
          <w:p w14:paraId="1676E15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Se necessário, representar a Empresa, treinar pessoas; </w:t>
            </w:r>
          </w:p>
          <w:p w14:paraId="69AF04E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7A5B9390" w14:textId="77777777" w:rsidR="0094732A" w:rsidRPr="00493CC2" w:rsidRDefault="0094732A" w:rsidP="00450EB9">
            <w:pPr>
              <w:pStyle w:val="Default"/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2638FB5E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Analista de Gestão - Gestão e Finanças: Economia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</w:t>
            </w:r>
            <w:r w:rsidR="006251E7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CBO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2512-05)</w:t>
            </w:r>
          </w:p>
          <w:p w14:paraId="731008F5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Desenvolver a programação financeira e o fluxo de caixa; </w:t>
            </w:r>
          </w:p>
          <w:p w14:paraId="4934879B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estudos e análises financeiras, reajustamento de preços, importação e câmbio, financiamentos, programação das amortizações e juros decorrentes de empréstimos; </w:t>
            </w:r>
          </w:p>
          <w:p w14:paraId="7F430EA9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Analisar, controlar e acompanhar a arrecadação, faturamento, contratos, garantias contratuais, processos de contas a pagar, conciliação bancária, cobrança, sinistros, seguros e indenizações; </w:t>
            </w:r>
          </w:p>
          <w:p w14:paraId="4A9662EE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e acompanhar estudos de viabilidade de indicadores e desempenho econômico- financeiro; </w:t>
            </w:r>
          </w:p>
          <w:p w14:paraId="065E0FEB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análise financeira de investimentos; </w:t>
            </w:r>
          </w:p>
          <w:p w14:paraId="61955A79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Acompanhar a legislação tributária, atualizar os cadastros fiscais perante os órgãos competentes, participar dos processos de obtenção e manutenção de certidões negativas de débitos perante o Fisco Federal, Estadual e Municipal; </w:t>
            </w:r>
          </w:p>
          <w:p w14:paraId="39BCC55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emissão, registro, controle e organização da documentação envolvida e outras atividades correlatas; </w:t>
            </w:r>
          </w:p>
          <w:p w14:paraId="19EAD42D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Se necessário, representar a Empresa, treinar pessoas;</w:t>
            </w:r>
          </w:p>
          <w:p w14:paraId="60DA7FB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39626041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0E13701D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Analista de Gestão - Gestão: Contabilidade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</w:t>
            </w:r>
            <w:r w:rsidR="006251E7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CBO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2522-10)</w:t>
            </w:r>
          </w:p>
          <w:p w14:paraId="1AC0BB7D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rotinas contáveis de acordo com as exigências legais e administrativas, registrando atos de contabilidade, conciliando contas, elaborando balanços e demonstrações, apurando impostos e atendendo às fiscalizações e auditorias internas e externas; </w:t>
            </w:r>
          </w:p>
          <w:p w14:paraId="6EE571A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Elaborar, desenvolver e participar das projeções de valores, de levantamento de dados para elaboração de relatórios, estudos para modificações e implementação nos sistemas informatizados, melhorias de processos e fluxos de projetos de descentralização, adequação de plano de contas, dos trabalhos de levantamento de dados das contas de apuração do resultado fiscal e societário; </w:t>
            </w:r>
          </w:p>
          <w:p w14:paraId="73467CFE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Consolidar informações de financiamentos; </w:t>
            </w:r>
          </w:p>
          <w:p w14:paraId="72360E6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Analisar e conciliar as contas contábeis, bem como classificar as operações de acordo com a legislação, práticas e métodos contábeis em vigor; </w:t>
            </w:r>
          </w:p>
          <w:p w14:paraId="1ED2DE6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Atualizar e manter o plano de contas e livros comerciais (diário e razão); </w:t>
            </w:r>
          </w:p>
          <w:p w14:paraId="1AAA172B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a escrituração e análise de custos; </w:t>
            </w:r>
          </w:p>
          <w:p w14:paraId="0A477DA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relativos à incorporação e baixa patrimonial; </w:t>
            </w:r>
          </w:p>
          <w:p w14:paraId="73AB3505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relatórios gerenciais; </w:t>
            </w:r>
          </w:p>
          <w:p w14:paraId="0A1DEF1D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Acompanhar a legislação pertinente à área; </w:t>
            </w:r>
          </w:p>
          <w:p w14:paraId="396AED6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emissão, registro, controle e organização da documentação envolvida; </w:t>
            </w:r>
          </w:p>
          <w:p w14:paraId="56222EEE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tarefas correlatas à especialidade; </w:t>
            </w:r>
          </w:p>
          <w:p w14:paraId="786F483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Se necessário, representar a Empresa, treinar pessoas e conduzir veículos. </w:t>
            </w:r>
          </w:p>
          <w:p w14:paraId="60331597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22D01BFF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Analista de Gestão - Gestão de Pessoas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</w:t>
            </w:r>
            <w:r w:rsidR="006251E7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CBO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2524-05)</w:t>
            </w:r>
          </w:p>
          <w:p w14:paraId="24CECCD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Planejar, elaborar e participar de processos seletivos e programas de treinamento, desenvolvimento e avaliação de desempenho de pessoal. </w:t>
            </w:r>
          </w:p>
          <w:p w14:paraId="2C945D3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 xml:space="preserve">Participar, assessorar, acompanhar e elaborar instrumentos para o processo de avaliação pessoal, objetivando subsidiar as decisões, tais como: promoções, movimentação de pessoal, planos de carreira, remuneração, programas de treinamento e desenvolvimento, etc. </w:t>
            </w:r>
          </w:p>
          <w:p w14:paraId="52C816E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Participar de programas e/ou atividades na área de segurança do trabalho, subsidiando-os quanto a aspectos relacionados à Gestão de Pessoas. </w:t>
            </w:r>
          </w:p>
          <w:p w14:paraId="6122E67E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e desenvolver estudos para solucionar problemas e necessidades dos empregados. </w:t>
            </w:r>
          </w:p>
          <w:p w14:paraId="12F15C6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Auxiliar na pesquisa de clima organizacional. </w:t>
            </w:r>
          </w:p>
          <w:p w14:paraId="50735D3F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Diagnosticar as necessidades de treinamento e desenvolvimentos de empregados. </w:t>
            </w:r>
          </w:p>
          <w:p w14:paraId="74CD14B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Participação na logística necessária para realização de eventos de treinamento, desenvolvimento de pessoal e afins. </w:t>
            </w:r>
          </w:p>
          <w:p w14:paraId="7A9FF68F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Planejar, participar e ministrar treinamentos. </w:t>
            </w:r>
          </w:p>
          <w:p w14:paraId="65C2BC9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laudos e relatórios técnicos; e, se necessário, representar a Empresa e treinar pessoas. </w:t>
            </w:r>
          </w:p>
          <w:p w14:paraId="7AC8E0D0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0765791D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5AE3F03A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Analista e Gestão - Tecnologia da Informação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</w:t>
            </w:r>
            <w:r w:rsidR="006251E7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CBO </w:t>
            </w:r>
            <w:r w:rsidR="0086576D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2124-10)</w:t>
            </w:r>
          </w:p>
          <w:p w14:paraId="7583BEB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Detectar e analisar as oportunidades de aplicação da tecnologia da informação nas atividades e processos corporativos. </w:t>
            </w:r>
          </w:p>
          <w:p w14:paraId="5A38E7B8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Levantar as necessidades de sistemas específicos visando suportar a automatização, racionalização ou revisão dos processos, bem como identificar e propor modificações em softwares existentes ou aquisição de novos. </w:t>
            </w:r>
          </w:p>
          <w:p w14:paraId="541E6B50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Planejar as etapas e os recursos físicos e financeiros necessários ao desenvolvimento de sistemas. </w:t>
            </w:r>
          </w:p>
          <w:p w14:paraId="2E07C45D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Planejar e desenvolver as interfaces necessárias à perfeita integração entre os sistemas e pacotes pertencentes à arquitetura de informação da empresa. </w:t>
            </w:r>
          </w:p>
          <w:p w14:paraId="7B04F7A0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Participar da preparação de programas de treinamento, cursos e palestras. </w:t>
            </w:r>
          </w:p>
          <w:p w14:paraId="089CBF2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Desenvolver projetos lógicos e físicos para elaboração de sistemas. </w:t>
            </w:r>
          </w:p>
          <w:p w14:paraId="005DB86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Definir instruções para programação e codificação de sistemas. </w:t>
            </w:r>
          </w:p>
          <w:p w14:paraId="2677DF3F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Codificar programas, testar e operacionalizar sistemas. </w:t>
            </w:r>
          </w:p>
          <w:p w14:paraId="5FBC449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Identificar e propor produtos e soluções de informática para as diversas áreas da empresa. </w:t>
            </w:r>
          </w:p>
          <w:p w14:paraId="54A00868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emissão, registro, controle e organização da documentação envolvida e outras atividades correlatas. </w:t>
            </w:r>
          </w:p>
          <w:p w14:paraId="1A6F566D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Promover instalações de softwares, configurar e monitorar dados, solucionar problemas. </w:t>
            </w:r>
          </w:p>
          <w:p w14:paraId="3C53428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manutenções de acordo com as necessidades dos clientes. </w:t>
            </w:r>
          </w:p>
          <w:p w14:paraId="612B1D7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temas gráficos, composição de layout, construção de diagramas de fluxo de dados, revisões técnicas e implantações de sistemas. </w:t>
            </w:r>
          </w:p>
          <w:p w14:paraId="4E16267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Desenvolver atividades de suporte técnico, nos diversos ambientes computacionais da Empresa, prestar apoio técnico às unidades usuárias de informática. </w:t>
            </w:r>
          </w:p>
          <w:p w14:paraId="42CE5A9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Pesquisar e avaliar softwares e equipamentos, desenvolver soluções. </w:t>
            </w:r>
          </w:p>
          <w:p w14:paraId="0176A8B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Dirigir veículo para realização das atividades do cargo.</w:t>
            </w:r>
          </w:p>
          <w:p w14:paraId="4032C44D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</w:tbl>
    <w:p w14:paraId="3177B61F" w14:textId="77777777" w:rsidR="0094732A" w:rsidRPr="00493CC2" w:rsidRDefault="0094732A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6A461BD" w14:textId="35A9E243" w:rsidR="00952F6C" w:rsidRPr="00493CC2" w:rsidRDefault="00952F6C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DC772BB" w14:textId="2577AE4F" w:rsidR="00952F6C" w:rsidRPr="00493CC2" w:rsidRDefault="00952F6C">
      <w:pPr>
        <w:spacing w:line="259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p w14:paraId="0B5B3EED" w14:textId="77777777" w:rsidR="00450EB9" w:rsidRPr="00493CC2" w:rsidRDefault="00450EB9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856"/>
        <w:gridCol w:w="1277"/>
        <w:gridCol w:w="1238"/>
        <w:gridCol w:w="356"/>
        <w:gridCol w:w="320"/>
        <w:gridCol w:w="747"/>
        <w:gridCol w:w="1799"/>
      </w:tblGrid>
      <w:tr w:rsidR="00493CC2" w:rsidRPr="00493CC2" w14:paraId="45199E64" w14:textId="77777777" w:rsidTr="0094732A">
        <w:trPr>
          <w:trHeight w:val="411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465AE4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CARGO</w:t>
            </w:r>
          </w:p>
        </w:tc>
      </w:tr>
      <w:tr w:rsidR="00493CC2" w:rsidRPr="00493CC2" w14:paraId="2D8F6FED" w14:textId="77777777" w:rsidTr="00C10A3D">
        <w:trPr>
          <w:trHeight w:val="57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DE39B3" w14:textId="77777777" w:rsidR="00EB6982" w:rsidRPr="00493CC2" w:rsidRDefault="00EB698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 xml:space="preserve">NOME: 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583390" w14:textId="77777777" w:rsidR="00EB6982" w:rsidRPr="00493CC2" w:rsidRDefault="00EB698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CÓDIGO: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BEE33F" w14:textId="77777777" w:rsidR="00EB6982" w:rsidRPr="00493CC2" w:rsidRDefault="00EB698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CARGA HORARIA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C0C1" w14:textId="77777777" w:rsidR="00EB6982" w:rsidRPr="00493CC2" w:rsidRDefault="00EB698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SÍMBOLO INICIAL</w:t>
            </w:r>
          </w:p>
        </w:tc>
      </w:tr>
      <w:tr w:rsidR="00493CC2" w:rsidRPr="00493CC2" w14:paraId="6CE8FFDD" w14:textId="77777777" w:rsidTr="00450EB9">
        <w:trPr>
          <w:trHeight w:val="406"/>
        </w:trPr>
        <w:tc>
          <w:tcPr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9955" w14:textId="0CCD4172" w:rsidR="00EB6982" w:rsidRPr="00493CC2" w:rsidRDefault="00EB6982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Ajudante de </w:t>
            </w:r>
            <w:r w:rsidR="00E110D4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S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aneamento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4199" w14:textId="77777777" w:rsidR="00EB6982" w:rsidRPr="00493CC2" w:rsidRDefault="00EB6982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AJUSA</w:t>
            </w:r>
          </w:p>
        </w:tc>
        <w:tc>
          <w:tcPr>
            <w:tcW w:w="19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5DD3" w14:textId="77777777" w:rsidR="00EB6982" w:rsidRPr="00493CC2" w:rsidRDefault="00EB6982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 Horas semanais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604A" w14:textId="77777777" w:rsidR="00EB6982" w:rsidRPr="00493CC2" w:rsidRDefault="00EB6982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AJUSA_l</w:t>
            </w:r>
          </w:p>
          <w:p w14:paraId="3A47BB4B" w14:textId="77777777" w:rsidR="00EB6982" w:rsidRPr="00493CC2" w:rsidRDefault="00EB6982" w:rsidP="00C05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  <w:tr w:rsidR="00493CC2" w:rsidRPr="00493CC2" w14:paraId="73DDEAE3" w14:textId="77777777" w:rsidTr="00C10A3D">
        <w:trPr>
          <w:trHeight w:val="288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1ACB666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DESCRIÇÃO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DE3D4D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DE26911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1E5B6EC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4A75E6B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</w:tr>
      <w:tr w:rsidR="00493CC2" w:rsidRPr="00493CC2" w14:paraId="4307A8BC" w14:textId="77777777" w:rsidTr="00891A54">
        <w:trPr>
          <w:trHeight w:val="288"/>
        </w:trPr>
        <w:tc>
          <w:tcPr>
            <w:tcW w:w="3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2E6D" w14:textId="77777777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PROVIMENTO:</w:t>
            </w:r>
          </w:p>
          <w:p w14:paraId="1AB6DBEC" w14:textId="77777777" w:rsidR="00891A54" w:rsidRPr="00493CC2" w:rsidRDefault="00891A54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Efetivo </w:t>
            </w:r>
          </w:p>
          <w:p w14:paraId="57E9214A" w14:textId="175580C1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5AEE675" w14:textId="77777777" w:rsidR="00891A54" w:rsidRPr="00493CC2" w:rsidRDefault="00891A54" w:rsidP="00450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FORMA DE INGRESSO: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CBD06C" w14:textId="77777777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CBO</w:t>
            </w:r>
          </w:p>
        </w:tc>
      </w:tr>
      <w:tr w:rsidR="00493CC2" w:rsidRPr="00493CC2" w14:paraId="0AC04B63" w14:textId="77777777" w:rsidTr="00891A54">
        <w:trPr>
          <w:trHeight w:val="648"/>
        </w:trPr>
        <w:tc>
          <w:tcPr>
            <w:tcW w:w="3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8B59" w14:textId="341FFC4A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9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4EC054" w14:textId="77777777" w:rsidR="00891A54" w:rsidRPr="00493CC2" w:rsidRDefault="00891A54" w:rsidP="00C05751">
            <w:pPr>
              <w:pStyle w:val="Default"/>
              <w:ind w:hanging="2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Concurso público, acompanhado de teste de aptidão física.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3F0A" w14:textId="77777777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5143-25</w:t>
            </w:r>
          </w:p>
        </w:tc>
      </w:tr>
      <w:tr w:rsidR="00493CC2" w:rsidRPr="00493CC2" w14:paraId="10DA6752" w14:textId="77777777" w:rsidTr="00C10A3D">
        <w:trPr>
          <w:trHeight w:val="288"/>
        </w:trPr>
        <w:tc>
          <w:tcPr>
            <w:tcW w:w="2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18C60C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ESCOLARIDADE: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726CDC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ÁREAS DE CONHECIMENTO: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BC71E19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OUTROS REQUISITOS:</w:t>
            </w:r>
          </w:p>
        </w:tc>
      </w:tr>
      <w:tr w:rsidR="00493CC2" w:rsidRPr="00493CC2" w14:paraId="00505E16" w14:textId="77777777" w:rsidTr="00C10A3D">
        <w:trPr>
          <w:trHeight w:val="1252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7E25" w14:textId="77777777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Fundamental 1 </w:t>
            </w:r>
          </w:p>
          <w:p w14:paraId="7E86249C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376656" w14:textId="77777777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Conhecimento básico de mecânica, hidráulica, manutenção de máquinas, equipamentos e construção civil. </w:t>
            </w:r>
          </w:p>
          <w:p w14:paraId="175DE037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6F51E9" w14:textId="77777777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Carteira de habilitação compatível com as atividades. </w:t>
            </w:r>
          </w:p>
          <w:p w14:paraId="54A60666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  <w:tr w:rsidR="00493CC2" w:rsidRPr="00493CC2" w14:paraId="04E0EE70" w14:textId="77777777" w:rsidTr="0094732A">
        <w:trPr>
          <w:trHeight w:val="288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1C1B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OBJETIVO DA FUNÇÃO:</w:t>
            </w:r>
          </w:p>
        </w:tc>
      </w:tr>
      <w:tr w:rsidR="00493CC2" w:rsidRPr="00493CC2" w14:paraId="4A4E74C4" w14:textId="77777777" w:rsidTr="0094732A">
        <w:trPr>
          <w:trHeight w:val="708"/>
        </w:trPr>
        <w:tc>
          <w:tcPr>
            <w:tcW w:w="90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EA25" w14:textId="77777777" w:rsidR="0094732A" w:rsidRPr="00493CC2" w:rsidRDefault="0094732A" w:rsidP="00B12144">
            <w:pPr>
              <w:pStyle w:val="Default"/>
              <w:ind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Ajudar o Auxiliar de Saneamento na montagem, ajustamento, instalação e manutenção de aparelhos e equipamentos.</w:t>
            </w:r>
          </w:p>
        </w:tc>
      </w:tr>
      <w:tr w:rsidR="00493CC2" w:rsidRPr="00493CC2" w14:paraId="0FDE40BA" w14:textId="77777777" w:rsidTr="0094732A">
        <w:trPr>
          <w:trHeight w:val="288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EE26F8D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ATRIBUIÇÕES</w:t>
            </w:r>
          </w:p>
        </w:tc>
      </w:tr>
      <w:tr w:rsidR="0094732A" w:rsidRPr="00493CC2" w14:paraId="62D6D498" w14:textId="77777777" w:rsidTr="0094732A">
        <w:trPr>
          <w:trHeight w:val="1545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65E481" w14:textId="77777777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Ajudante de Saneamento de Manutenção Técnica: </w:t>
            </w:r>
          </w:p>
          <w:p w14:paraId="4BFC06E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em oficinas e de campo, de solda elétrica, oxiacetilênica e MIG, serralheria e maço, alumínio e outros metais, bem como forjar peças e ferramentas. </w:t>
            </w:r>
          </w:p>
          <w:p w14:paraId="1EA17DD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as peças a serem soldadas, cortando, ajustando, limpando e dando acabamento, removendo rebarbas ou excessos de solda. </w:t>
            </w:r>
          </w:p>
          <w:p w14:paraId="3464BA15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Confeccionar, reparar, montar e revestir estruturas metálicas, peças especiais, tubulações, portões, grades, plataformas metálicas e similares, de acordo com especificações técnicas ou croquis recebidos. </w:t>
            </w:r>
          </w:p>
          <w:p w14:paraId="17437479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básicos de natureza civil, mecânica, elétrica, eletrônica e instrumentação correlaciona da as suas atividades. </w:t>
            </w:r>
          </w:p>
          <w:p w14:paraId="11D80C5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Auxiliar na execução de serviços de manutenção de natureza elétrica, em equipamentos, máquinas e instalações de alta, média e baixa tensão. </w:t>
            </w:r>
          </w:p>
          <w:p w14:paraId="285D4868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Detectar de feitos e substituir ou reparar peças e componentes necessários. </w:t>
            </w:r>
          </w:p>
          <w:p w14:paraId="1DAF947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Auxiliar na execução de serviços de reforma e rebobinamento de motores e transformadores, montagens de quadros elétricos, painéis de comando e controle, inclusive com lógica digital, montagens eletromecânicas e manutenção nas diversas instalações de bombeamento, tratamento e adução de sistemas de saneamento. </w:t>
            </w:r>
          </w:p>
          <w:p w14:paraId="73DFC5DD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Auxiliar na execução de serviços de manutenção, de natureza mecânica, em equipamentos e instalações de bombeamento e tratamento dos sistemas de saneamento ambiental. </w:t>
            </w:r>
          </w:p>
          <w:p w14:paraId="6AB69C4E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ajustagem, recuperação, regulagem, montagem e desmontagem de peças e equipamentos, conforme especificações técnicas ou desenhos, tais como: válvulas, bombas, motores, comportas, redutores, compressores, máquinas de desobstrução de esgotos, cloradores, evaporadores e outros. </w:t>
            </w:r>
          </w:p>
          <w:p w14:paraId="7A97414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Auxiliar na execução de medições com réguas, paquímetros, micrômetros, manômetros e outros. </w:t>
            </w:r>
          </w:p>
          <w:p w14:paraId="17AF9AE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Recuperar ou confeccionar peças e materiais diversos, envolvendo as operações de faceamento, desbaste, acabamento, rosca, retífica, plaina, fresa, furadeira, torno entre outros. </w:t>
            </w:r>
          </w:p>
          <w:p w14:paraId="46D5872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por equipamentos, máquinas, materiais, ferramentas, instrumentos e veículos sob sua responsabilidade. </w:t>
            </w:r>
          </w:p>
          <w:p w14:paraId="08AF903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 xml:space="preserve">Registrar as atividades desenvolvidas nos planos, ordens de serviço ou relatórios de manutenção. </w:t>
            </w:r>
          </w:p>
          <w:p w14:paraId="523CFAD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atividades correlatas. </w:t>
            </w:r>
          </w:p>
          <w:p w14:paraId="086F773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373DA83D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536C0087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Ajudante de Saneamento de Hidráulica: </w:t>
            </w:r>
          </w:p>
          <w:p w14:paraId="715D291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Auxiliar nas tarefas de montar, instalar e conservar sistemas de tubulações de material metálico e não metálico de alta e baixa pressão para condução de ar, água, gás, vapor, esgoto, soluções químicas e outros fluídos em edifícios, laboratórios e outros locais. </w:t>
            </w:r>
          </w:p>
          <w:p w14:paraId="1DFF10D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Auxiliar na instalação de louça sanitária, condutores, caixa d’água, chuveiros, ferragens e outros </w:t>
            </w:r>
          </w:p>
          <w:p w14:paraId="5D367AC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Componentes de instalações hidráulicas; </w:t>
            </w:r>
          </w:p>
          <w:p w14:paraId="0E11CAC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Montar e instalar registros e outros acessórios de tabulações; </w:t>
            </w:r>
          </w:p>
          <w:p w14:paraId="5B9C6ED5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manutenção de instalações; </w:t>
            </w:r>
          </w:p>
          <w:p w14:paraId="1B54D2F9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Testar analises para assegurar a vedação e funcionamento de todo o sistema; </w:t>
            </w:r>
          </w:p>
          <w:p w14:paraId="202E5C0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Manter todo o sistema inerente a sua responsabilidade em condições normais de funcionamento; </w:t>
            </w:r>
          </w:p>
          <w:p w14:paraId="2D8D032F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tarefas de mesma natureza ou nível de complexidade associado à sua especialidade ou ambiente. </w:t>
            </w:r>
          </w:p>
          <w:p w14:paraId="15BFF3F9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pela conservação e segurança de máquinas, equipamentos, materiais, ferramentas, instrumentos e veículos sob sua responsabilidade. </w:t>
            </w:r>
          </w:p>
          <w:p w14:paraId="7FFF5F6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outras atividades correlatas. </w:t>
            </w:r>
          </w:p>
          <w:p w14:paraId="02FB413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7C00C1C0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4415D17F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Ajudante de Saneamento de Casa de Máquinas: </w:t>
            </w:r>
          </w:p>
          <w:p w14:paraId="1412D187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Ligar e desligar os conjuntos moto-bombas. </w:t>
            </w:r>
          </w:p>
          <w:p w14:paraId="30FCDA19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Auxiliar nos trabalhos de manutenção preventiva e corretiva dos equipamentos da estação elevatória de água e/ou esgoto. </w:t>
            </w:r>
          </w:p>
          <w:p w14:paraId="6F47B17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Verificar periodicamente os sistemas de segurança e proteção dos equipamentos elétricos ou mecânicos. </w:t>
            </w:r>
          </w:p>
          <w:p w14:paraId="2C6F3D6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pela limpeza e conservação das instalações. </w:t>
            </w:r>
          </w:p>
          <w:p w14:paraId="4292797F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tarefas correlatas. </w:t>
            </w:r>
          </w:p>
          <w:p w14:paraId="084BCD04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5F04B7B1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Ajudante de Saneamento de Manutenção Civil: </w:t>
            </w:r>
          </w:p>
          <w:p w14:paraId="5307E5B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a locação de pequenas obras; </w:t>
            </w:r>
          </w:p>
          <w:p w14:paraId="7104138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Fazer alicerces; </w:t>
            </w:r>
          </w:p>
          <w:p w14:paraId="446D82B9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Levantar paredes de alvenaria, pilares, vigas, lajes e muros de arrimo. </w:t>
            </w:r>
          </w:p>
          <w:p w14:paraId="383CD00B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Fazer e reparar bueiros, poços, pisos de cimento e ladrilho. </w:t>
            </w:r>
          </w:p>
          <w:p w14:paraId="100611DD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orientar preparação de argamassa, rebocar paredes, fazer artefatos de concreto, assentar portas, janelas, telhados, azulejos, etc. </w:t>
            </w:r>
          </w:p>
          <w:p w14:paraId="53E7F2E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Armar andaimes e reparar alvenarias. </w:t>
            </w:r>
          </w:p>
          <w:p w14:paraId="045F24F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atividades de pintura. </w:t>
            </w:r>
          </w:p>
          <w:p w14:paraId="5119304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obras de reforma. </w:t>
            </w:r>
          </w:p>
          <w:p w14:paraId="4E5D0D5F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Executar atividades correlatas.</w:t>
            </w:r>
          </w:p>
        </w:tc>
      </w:tr>
    </w:tbl>
    <w:p w14:paraId="66A6B850" w14:textId="77777777" w:rsidR="0094732A" w:rsidRPr="00493CC2" w:rsidRDefault="0094732A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4F9C0E3" w14:textId="77777777" w:rsidR="00C10A3D" w:rsidRPr="00493CC2" w:rsidRDefault="00C10A3D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C69868E" w14:textId="4ED9101C" w:rsidR="00A60309" w:rsidRPr="00493CC2" w:rsidRDefault="00A60309">
      <w:pPr>
        <w:spacing w:line="259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1843"/>
        <w:gridCol w:w="2279"/>
        <w:gridCol w:w="271"/>
        <w:gridCol w:w="267"/>
        <w:gridCol w:w="674"/>
        <w:gridCol w:w="1537"/>
      </w:tblGrid>
      <w:tr w:rsidR="00493CC2" w:rsidRPr="00493CC2" w14:paraId="5CD53E68" w14:textId="77777777" w:rsidTr="0094732A">
        <w:trPr>
          <w:trHeight w:val="41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B4F2D8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lastRenderedPageBreak/>
              <w:t>CARGO</w:t>
            </w:r>
          </w:p>
        </w:tc>
      </w:tr>
      <w:tr w:rsidR="00493CC2" w:rsidRPr="00493CC2" w14:paraId="2C2B4094" w14:textId="77777777" w:rsidTr="00DD0B2E">
        <w:trPr>
          <w:trHeight w:val="589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9C91" w14:textId="77777777" w:rsidR="00DD0B2E" w:rsidRPr="00493CC2" w:rsidRDefault="00DD0B2E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 xml:space="preserve">NOME: </w:t>
            </w:r>
          </w:p>
          <w:p w14:paraId="7BC7F205" w14:textId="457E3952" w:rsidR="00DD0B2E" w:rsidRPr="00493CC2" w:rsidRDefault="00DD0B2E" w:rsidP="00C05751">
            <w:pPr>
              <w:pStyle w:val="Default"/>
              <w:ind w:hanging="2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Auxiliar de Saneamento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DB0C" w14:textId="77777777" w:rsidR="00DD0B2E" w:rsidRPr="00493CC2" w:rsidRDefault="00DD0B2E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CÓDIGO:</w:t>
            </w:r>
          </w:p>
          <w:p w14:paraId="409CACA4" w14:textId="33F25EDC" w:rsidR="00DD0B2E" w:rsidRPr="00493CC2" w:rsidRDefault="00DD0B2E" w:rsidP="00C05751">
            <w:pPr>
              <w:pStyle w:val="Default"/>
              <w:ind w:hanging="2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AUXSA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F5B8" w14:textId="77777777" w:rsidR="00DD0B2E" w:rsidRPr="00493CC2" w:rsidRDefault="00DD0B2E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CARGA HORARIA</w:t>
            </w:r>
          </w:p>
          <w:p w14:paraId="5597EF1C" w14:textId="589C6537" w:rsidR="00DD0B2E" w:rsidRPr="00493CC2" w:rsidRDefault="00DD0B2E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 Horas semanais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A49E" w14:textId="77777777" w:rsidR="00DD0B2E" w:rsidRPr="00493CC2" w:rsidRDefault="00DD0B2E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SÍMBOLO INICIAL</w:t>
            </w:r>
          </w:p>
          <w:p w14:paraId="40BCF5B7" w14:textId="6A87F83E" w:rsidR="00DD0B2E" w:rsidRPr="00493CC2" w:rsidRDefault="00DD0B2E" w:rsidP="00C057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AUXSA_I</w:t>
            </w:r>
          </w:p>
        </w:tc>
      </w:tr>
      <w:tr w:rsidR="00493CC2" w:rsidRPr="00493CC2" w14:paraId="1A937112" w14:textId="77777777" w:rsidTr="00DD0B2E">
        <w:trPr>
          <w:trHeight w:val="28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9C089A6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A6D867C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6CD3370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3B3B36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05B5332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</w:tr>
      <w:tr w:rsidR="00493CC2" w:rsidRPr="00493CC2" w14:paraId="428EA855" w14:textId="77777777" w:rsidTr="00DD0B2E">
        <w:trPr>
          <w:trHeight w:val="288"/>
        </w:trPr>
        <w:tc>
          <w:tcPr>
            <w:tcW w:w="4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BEF4" w14:textId="77777777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PROVIMENTO:</w:t>
            </w:r>
          </w:p>
          <w:p w14:paraId="3B8C7B1F" w14:textId="77777777" w:rsidR="00891A54" w:rsidRPr="00493CC2" w:rsidRDefault="00891A54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Efetivo </w:t>
            </w:r>
          </w:p>
          <w:p w14:paraId="3FFD11FF" w14:textId="17A28811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A838E7" w14:textId="77777777" w:rsidR="00891A54" w:rsidRPr="00493CC2" w:rsidRDefault="00891A54" w:rsidP="00450E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FORMA DE INGRESSO: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9BEAE1" w14:textId="77777777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CBO</w:t>
            </w:r>
          </w:p>
        </w:tc>
      </w:tr>
      <w:tr w:rsidR="00493CC2" w:rsidRPr="00493CC2" w14:paraId="53983CE3" w14:textId="77777777" w:rsidTr="00DD0B2E">
        <w:trPr>
          <w:trHeight w:val="648"/>
        </w:trPr>
        <w:tc>
          <w:tcPr>
            <w:tcW w:w="4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85CF" w14:textId="3267A624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AA1F7B" w14:textId="77777777" w:rsidR="00891A54" w:rsidRPr="00493CC2" w:rsidRDefault="00891A54" w:rsidP="00C05751">
            <w:pPr>
              <w:pStyle w:val="Default"/>
              <w:ind w:hanging="2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Concurso público, acompanhado de teste de aptidão física.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7DE3" w14:textId="77777777" w:rsidR="00891A54" w:rsidRPr="00493CC2" w:rsidRDefault="00891A54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5143-25</w:t>
            </w:r>
          </w:p>
        </w:tc>
      </w:tr>
      <w:tr w:rsidR="00493CC2" w:rsidRPr="00493CC2" w14:paraId="6BC1F716" w14:textId="77777777" w:rsidTr="00DD0B2E">
        <w:trPr>
          <w:trHeight w:val="288"/>
        </w:trPr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64BEFD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ESCOLARIDADE: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FFA050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ÁREAS DE CONHECIMENTO: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2B603F1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OUTROS REQUISITOS:</w:t>
            </w:r>
          </w:p>
        </w:tc>
      </w:tr>
      <w:tr w:rsidR="00493CC2" w:rsidRPr="00493CC2" w14:paraId="5DA37F9F" w14:textId="77777777" w:rsidTr="00DD0B2E">
        <w:trPr>
          <w:trHeight w:val="84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EC39" w14:textId="77777777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Fundamental 2 </w:t>
            </w:r>
          </w:p>
          <w:p w14:paraId="6EE30977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EF145E" w14:textId="77777777" w:rsidR="0094732A" w:rsidRPr="00493CC2" w:rsidRDefault="0094732A" w:rsidP="00A60309">
            <w:pPr>
              <w:pStyle w:val="Default"/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Hidráulica, mecânica, elétrica e manutenção de máquinas e equipamentos.</w:t>
            </w:r>
          </w:p>
        </w:tc>
        <w:tc>
          <w:tcPr>
            <w:tcW w:w="27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D109E" w14:textId="77777777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Carteira de habilitação compatível com as atividades.</w:t>
            </w:r>
          </w:p>
        </w:tc>
      </w:tr>
      <w:tr w:rsidR="00493CC2" w:rsidRPr="00493CC2" w14:paraId="6845C793" w14:textId="77777777" w:rsidTr="0094732A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EB46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OBJETIVO DA FUNÇÃO:</w:t>
            </w:r>
          </w:p>
        </w:tc>
      </w:tr>
      <w:tr w:rsidR="00493CC2" w:rsidRPr="00493CC2" w14:paraId="042626CC" w14:textId="77777777" w:rsidTr="00DD0B2E">
        <w:trPr>
          <w:trHeight w:val="433"/>
        </w:trPr>
        <w:tc>
          <w:tcPr>
            <w:tcW w:w="90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48DD" w14:textId="77777777" w:rsidR="0094732A" w:rsidRPr="00493CC2" w:rsidRDefault="0094732A" w:rsidP="00891A54">
            <w:pPr>
              <w:pStyle w:val="Default"/>
              <w:ind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Coordenar, supervisionar e executar serviços de manutenção preventiva e corretiva em instalações e equipamentos.</w:t>
            </w:r>
          </w:p>
        </w:tc>
      </w:tr>
      <w:tr w:rsidR="00493CC2" w:rsidRPr="00493CC2" w14:paraId="2BD63645" w14:textId="77777777" w:rsidTr="0094732A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6AB11C9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ATRIBUIÇÕES</w:t>
            </w:r>
          </w:p>
        </w:tc>
      </w:tr>
      <w:tr w:rsidR="00493CC2" w:rsidRPr="00493CC2" w14:paraId="3E76EA1E" w14:textId="77777777" w:rsidTr="00DD0B2E">
        <w:trPr>
          <w:trHeight w:val="26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ECBE45" w14:textId="77777777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Auxiliar de Saneamento de Manutenção: </w:t>
            </w:r>
          </w:p>
          <w:p w14:paraId="3C4C48A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manutenção de natureza elétrica, em equipamentos, máquinas e instalações de alta, média e baixa tensão. </w:t>
            </w:r>
          </w:p>
          <w:p w14:paraId="40691850" w14:textId="02C009D2" w:rsidR="00DD0B2E" w:rsidRPr="00493CC2" w:rsidRDefault="0094732A" w:rsidP="00DD0B2E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Detectar defeitos e substituir ou reparar peças e componentes necessários</w:t>
            </w:r>
            <w:r w:rsidR="00DD0B2E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;</w:t>
            </w:r>
          </w:p>
          <w:p w14:paraId="087CF91F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reforma e rebobinamento de motores e transformadores, montagens de quadros elétricos, painéis de comando e controle, inclusive com lógica digital, montagens eletromecânicas e manutenção nas diversas instalações de bombeamento, tratamento e adução de sistemas de saneamento. </w:t>
            </w:r>
          </w:p>
          <w:p w14:paraId="3D6DCE30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básicos de natureza civil, mecânica, eletrônica e de instrumentação correlacionados às atividades elétricas e mecânicas. Elaborar croquis, esquemas, diagramas de alterações executadas em campo. </w:t>
            </w:r>
          </w:p>
          <w:p w14:paraId="388BDC8F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manutenção, de natureza mecânica, em equipamentos e instalações de bombeamento e tratamento dos sistemas desaneamento ambiental. </w:t>
            </w:r>
          </w:p>
          <w:p w14:paraId="68991A9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ajustagem, recuperação, regulagem, montagem e desmontagem de peças e equipamentos, conforme especificações técnicas ou desenhos, tais como: válvulas, bombas, motores, comportas, redutores, compressores, máquinas de desobstrução de esgotos, cloradores, evaporadores e outros. </w:t>
            </w:r>
          </w:p>
          <w:p w14:paraId="549EC982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medições com réguas, paquímetros, micrômetros, manômetros e outros. </w:t>
            </w:r>
          </w:p>
          <w:p w14:paraId="6AA55D3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Fazer a preparação, regulagens necessárias e operação de torno mecânico universal, e de outras máquinas operatrizes. </w:t>
            </w:r>
          </w:p>
          <w:p w14:paraId="64F5CA6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Recuperar ou confeccionar peças e materiais diversos, envolvendo as operações de faceamento, desbaste, acabamento, rosca, retífica, plaina, fresa, furadeira, torno entre outros. </w:t>
            </w:r>
          </w:p>
          <w:p w14:paraId="446330A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Fazer o controle dimensional das peças em usinagem. </w:t>
            </w:r>
          </w:p>
          <w:p w14:paraId="2C4D6E7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Detectar e diagnosticar condições anormais de funcionamento de máquinas e equipamentos. </w:t>
            </w:r>
          </w:p>
          <w:p w14:paraId="3193031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Manter as bombas dosadoras de cloro em funcionamento ideal, atentando pela correta dosagem estabelecida pelo setor de engenharia e controlado pelo laboratório; </w:t>
            </w:r>
          </w:p>
          <w:p w14:paraId="6FE9CCD0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Manter as bombas de elevação e sucção em perfeito funcionamento, acionando a chefia imediata no caso de defeito; </w:t>
            </w:r>
          </w:p>
          <w:p w14:paraId="77632A6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pela casa de máquina e pelos poços artesianos sob sua responsabilidade, mantendo-as respeitosamente limpas e higienizadas; </w:t>
            </w:r>
          </w:p>
          <w:p w14:paraId="325E2EA6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Montar, instalar e conservar sistemas de tubulações de material metálico e não metálico de alta e baixa pressão para condução de ar, água, gás, vapor, esgoto, soluções químicas e outros fluídos em edifícios, laboratórios e outros locais. </w:t>
            </w:r>
          </w:p>
          <w:p w14:paraId="6230549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 xml:space="preserve">Analisar o trabalho a ser executado consultando desenhos, esquemas especificações e outras informações; instalar louça sanitária, condutores, caixa d’água, chuveiros, ferragens e outros componentes de instalações hidráulicas; </w:t>
            </w:r>
          </w:p>
          <w:p w14:paraId="73293CB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Montar e instalar registros e outros acessórios de tubulações; </w:t>
            </w:r>
          </w:p>
          <w:p w14:paraId="100AB32A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manutenção de instalações; </w:t>
            </w:r>
          </w:p>
          <w:p w14:paraId="058809C9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Testar canalizações para assegurar a vedação e funcionamento de todo o sistema; </w:t>
            </w:r>
          </w:p>
          <w:p w14:paraId="4EEC07FC" w14:textId="75AE8AEC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Manter todo o sistema </w:t>
            </w:r>
            <w:r w:rsidR="00DD0B2E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sob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a sua responsabilidade em condições normais de funcionamento; </w:t>
            </w:r>
          </w:p>
          <w:p w14:paraId="4FFB2F94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tarefas e mesma natureza ou nível de complexidade associado à sua especialidade ou ambiente. </w:t>
            </w:r>
          </w:p>
          <w:p w14:paraId="725D2338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construção, reforma, montagem, instalação, pintura e reparos de natureza civil e hidráulica em conjuntos hidráulicos, bombas de recalque de pequeno porte, sistemas de encanamento de carros tanques, instalações prediais e outros, utilizando-se de ferramentas, equipamentos, máquinas e materiais apropriados. </w:t>
            </w:r>
          </w:p>
          <w:p w14:paraId="7A1D0F1B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madeiramento para construção, escoramento de valas, móveis e peças em geral. </w:t>
            </w:r>
          </w:p>
          <w:p w14:paraId="47D9711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Operar equipamentos diversos, tais como: máquinas de desobstrução de esgotos, bombas, compressores, geradores, marteletes e outros. </w:t>
            </w:r>
          </w:p>
          <w:p w14:paraId="7BD3BFE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Registrar as atividades nos planos, ordens de serviço ou relatórios. </w:t>
            </w:r>
          </w:p>
          <w:p w14:paraId="05756D71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por equipamentos, máquinas, materiais, ferramentas, instrumentos e veículos sob sua responsabilidade. </w:t>
            </w:r>
          </w:p>
          <w:p w14:paraId="04F432D7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atividades correlatas. </w:t>
            </w:r>
          </w:p>
          <w:p w14:paraId="274F0AB8" w14:textId="44147F30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61602D3A" w14:textId="77777777" w:rsidR="00DD0B2E" w:rsidRPr="00493CC2" w:rsidRDefault="00DD0B2E" w:rsidP="00DD0B2E">
            <w:pPr>
              <w:pStyle w:val="Default"/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232485B8" w14:textId="77777777" w:rsidR="0094732A" w:rsidRPr="00493CC2" w:rsidRDefault="0094732A" w:rsidP="00450EB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Auxiliar de Saneamento de Hidromêtros: </w:t>
            </w:r>
          </w:p>
          <w:p w14:paraId="4B2AA21C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Exercer a fiscalização detectando irregular idade no funcionamento do hidrômetro na economia do usuário. </w:t>
            </w:r>
          </w:p>
          <w:p w14:paraId="3D99E3D7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Verificar o registro de alto consumo, detectando avaria existente. </w:t>
            </w:r>
          </w:p>
          <w:p w14:paraId="53C67683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Determinar a retirada dos hidrômetros avariados, por qualquer motivo, e fazer os reparos necessários. </w:t>
            </w:r>
          </w:p>
          <w:p w14:paraId="7FBD5D66" w14:textId="1C4581C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Determinar a colocação de hidrômetros, onde não houver o mesmo, como; avaria</w:t>
            </w:r>
            <w:r w:rsidR="00DD0B2E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roubo, novas ligações. etc. </w:t>
            </w:r>
          </w:p>
          <w:p w14:paraId="1EB4FBC8" w14:textId="77777777" w:rsidR="0094732A" w:rsidRPr="00493CC2" w:rsidRDefault="0094732A" w:rsidP="002C34B9">
            <w:pPr>
              <w:pStyle w:val="Default"/>
              <w:numPr>
                <w:ilvl w:val="0"/>
                <w:numId w:val="4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pela guarda e pelo controle das peças estocadas não oficina. </w:t>
            </w:r>
          </w:p>
          <w:p w14:paraId="202BE686" w14:textId="77777777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Inspecionar as instalações hidros sanitárias dos usuários, visando à correta utilização dos serviços de água e esgoto prestados pelo SAAE, para efeito de concessão das respectivas ligações. </w:t>
            </w:r>
          </w:p>
          <w:p w14:paraId="4F37655E" w14:textId="77777777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Fazer a leitura periódica de hidrômetros em caráter de inspeção; </w:t>
            </w:r>
          </w:p>
          <w:p w14:paraId="1B3893F4" w14:textId="77777777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Solicitar a instalação ou substituição sob suspeita de avarias; </w:t>
            </w:r>
          </w:p>
          <w:p w14:paraId="6490B215" w14:textId="77777777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Analisar os registros de consumo de água; </w:t>
            </w:r>
          </w:p>
          <w:p w14:paraId="1E0CC38C" w14:textId="77777777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Inspecionar instalações sanitárias e hidráulicas, afim de verificar senão há vazamentos que justifiquem excesso de consumo; </w:t>
            </w:r>
          </w:p>
          <w:p w14:paraId="6AB68542" w14:textId="77777777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Verifica registrar a existência de ligações clandestinas e outras irregularidades em hidrômetros era mais; entregar notificações aos usuários; </w:t>
            </w:r>
          </w:p>
          <w:p w14:paraId="7723260A" w14:textId="77777777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Levantar informações de campo para inscrição e atualização do cadastro de usuários; </w:t>
            </w:r>
          </w:p>
          <w:p w14:paraId="1A775182" w14:textId="77777777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informações simples que lhe forem pedidas pelos usuários; </w:t>
            </w:r>
          </w:p>
          <w:p w14:paraId="6E7EB613" w14:textId="4D13686D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fiscalização na coleta e varrição de resíduos sólidos, orientar e notificar usuários sobre os horários e formas de coletas, realizando fiscalizações, inclusive domingos e feriados; </w:t>
            </w:r>
          </w:p>
          <w:p w14:paraId="0E1BEC8B" w14:textId="77777777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Registrar as atividades nos planos, ordens de serviço ou relatórios. </w:t>
            </w:r>
          </w:p>
          <w:p w14:paraId="604E4ADD" w14:textId="77777777" w:rsidR="0094732A" w:rsidRPr="00493CC2" w:rsidRDefault="0094732A" w:rsidP="002C34B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por equipamentos, máquinas, materiais, ferramentas, instrumentos e veículos sob sua responsabilidade. </w:t>
            </w:r>
          </w:p>
          <w:p w14:paraId="184210C9" w14:textId="77777777" w:rsidR="00DD0B2E" w:rsidRPr="00493CC2" w:rsidRDefault="00DD0B2E" w:rsidP="00DD0B2E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Dirigir veículo para realização das atividades do cargo.</w:t>
            </w:r>
          </w:p>
          <w:p w14:paraId="708BCE51" w14:textId="20B20EE0" w:rsidR="0094732A" w:rsidRPr="00493CC2" w:rsidRDefault="00DD0B2E" w:rsidP="00DD0B2E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E</w:t>
            </w:r>
            <w:r w:rsidR="0094732A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xecutar outras atividades correlatas.</w:t>
            </w:r>
          </w:p>
        </w:tc>
      </w:tr>
    </w:tbl>
    <w:p w14:paraId="29D8238A" w14:textId="77777777" w:rsidR="00A60309" w:rsidRPr="00493CC2" w:rsidRDefault="00A60309">
      <w:pPr>
        <w:spacing w:line="259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br w:type="page"/>
      </w:r>
    </w:p>
    <w:p w14:paraId="0FE9466B" w14:textId="77777777" w:rsidR="00A60309" w:rsidRPr="00493CC2" w:rsidRDefault="00A60309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072" w:type="dxa"/>
        <w:tblInd w:w="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5"/>
        <w:gridCol w:w="1005"/>
        <w:gridCol w:w="217"/>
        <w:gridCol w:w="2714"/>
        <w:gridCol w:w="515"/>
        <w:gridCol w:w="198"/>
        <w:gridCol w:w="1938"/>
      </w:tblGrid>
      <w:tr w:rsidR="00493CC2" w:rsidRPr="00493CC2" w14:paraId="605492CD" w14:textId="77777777" w:rsidTr="00DD0B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431AA06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CARGO</w:t>
            </w:r>
          </w:p>
        </w:tc>
      </w:tr>
      <w:tr w:rsidR="00493CC2" w:rsidRPr="00493CC2" w14:paraId="18F48AAE" w14:textId="77777777" w:rsidTr="00DD0B2E">
        <w:trPr>
          <w:trHeight w:val="576"/>
        </w:trPr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90AE85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 xml:space="preserve">NOME: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83FB4E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CÓDIGO: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4CDB1F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CARGA HORARIA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D7EEA6F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SÍMBOLO INICIAL</w:t>
            </w:r>
          </w:p>
        </w:tc>
      </w:tr>
      <w:tr w:rsidR="00493CC2" w:rsidRPr="00493CC2" w14:paraId="299D3F6A" w14:textId="77777777" w:rsidTr="00DD0B2E">
        <w:trPr>
          <w:trHeight w:val="383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78ED54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Agente de Saneamento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35B197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AGESA</w:t>
            </w:r>
          </w:p>
        </w:tc>
        <w:tc>
          <w:tcPr>
            <w:tcW w:w="32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EAD448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 Horas semanais</w:t>
            </w: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B39B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AGSA_l</w:t>
            </w:r>
          </w:p>
        </w:tc>
      </w:tr>
      <w:tr w:rsidR="00493CC2" w:rsidRPr="00493CC2" w14:paraId="2EDF8683" w14:textId="77777777" w:rsidTr="00DD0B2E">
        <w:trPr>
          <w:trHeight w:val="288"/>
        </w:trPr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09693F6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DESCRIÇÃO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BB6FEA8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6547F5F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2A74197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58C3524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</w:tr>
      <w:tr w:rsidR="00493CC2" w:rsidRPr="00493CC2" w14:paraId="6416F567" w14:textId="77777777" w:rsidTr="00DD0B2E">
        <w:trPr>
          <w:trHeight w:val="288"/>
        </w:trPr>
        <w:tc>
          <w:tcPr>
            <w:tcW w:w="3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20A9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PROVIMENTO:</w:t>
            </w:r>
          </w:p>
          <w:p w14:paraId="1449E1C4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Efetivo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66E508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FORMA DE INGRESSO: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6D5307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CBO</w:t>
            </w:r>
          </w:p>
        </w:tc>
      </w:tr>
      <w:tr w:rsidR="00493CC2" w:rsidRPr="00493CC2" w14:paraId="61BB73A0" w14:textId="77777777" w:rsidTr="00DD0B2E">
        <w:trPr>
          <w:trHeight w:val="288"/>
        </w:trPr>
        <w:tc>
          <w:tcPr>
            <w:tcW w:w="3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63A8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E90BCE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Concurso Público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CDA1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De acordo com a especialidade</w:t>
            </w:r>
          </w:p>
        </w:tc>
      </w:tr>
      <w:tr w:rsidR="00493CC2" w:rsidRPr="00493CC2" w14:paraId="64CA7F9F" w14:textId="77777777" w:rsidTr="00DD0B2E">
        <w:trPr>
          <w:trHeight w:val="288"/>
        </w:trPr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4FAEAB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ESCOLARIDADE: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ECC563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ÁREAS DE CONHECIMENTO: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5D5D21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OUTROS REQUISITOS:</w:t>
            </w:r>
          </w:p>
        </w:tc>
      </w:tr>
      <w:tr w:rsidR="00493CC2" w:rsidRPr="00493CC2" w14:paraId="062A856F" w14:textId="77777777" w:rsidTr="00DD0B2E">
        <w:trPr>
          <w:trHeight w:val="816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DF49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Ensino médio </w:t>
            </w:r>
          </w:p>
          <w:p w14:paraId="4F18DC45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C71A5D" w14:textId="77777777" w:rsidR="00A60309" w:rsidRPr="00493CC2" w:rsidRDefault="00A60309" w:rsidP="00DD0B2E">
            <w:pPr>
              <w:pStyle w:val="Default"/>
              <w:ind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Gestão de grupos, mecânica </w:t>
            </w:r>
          </w:p>
          <w:p w14:paraId="7C4B0659" w14:textId="77777777" w:rsidR="00A60309" w:rsidRPr="00493CC2" w:rsidRDefault="00A60309" w:rsidP="00DD0B2E">
            <w:pPr>
              <w:pStyle w:val="Default"/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hidráulica, elétrica, manutenção de máquinas, atividades relacionadas a meio ambiente, saúde e assistência social, desenho técnico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3F76BF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CNH para todos os cargos </w:t>
            </w:r>
          </w:p>
          <w:p w14:paraId="4EBB6550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Domínio do uso de softwares e aplicativos de acordo com a função.</w:t>
            </w:r>
          </w:p>
        </w:tc>
      </w:tr>
      <w:tr w:rsidR="00493CC2" w:rsidRPr="00493CC2" w14:paraId="44D425DA" w14:textId="77777777" w:rsidTr="00DD0B2E">
        <w:trPr>
          <w:trHeight w:val="288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9EDC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OBJETIVO DA FUNÇÃO:</w:t>
            </w:r>
          </w:p>
        </w:tc>
      </w:tr>
      <w:tr w:rsidR="00493CC2" w:rsidRPr="00493CC2" w14:paraId="035F701D" w14:textId="77777777" w:rsidTr="00DD0B2E">
        <w:trPr>
          <w:trHeight w:val="84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046C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Orientar e fiscalizar as atividades e obras para prevenção/preservação ambiental e da saúde, por meio de vistorias, inspeções e análises técnicas de locais, atividades, obras, projetos e processos, visando o cumprimento da legislação ambiental e sanitária.</w:t>
            </w:r>
          </w:p>
        </w:tc>
      </w:tr>
      <w:tr w:rsidR="00493CC2" w:rsidRPr="00493CC2" w14:paraId="25BC38B6" w14:textId="77777777" w:rsidTr="00DD0B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F5CC9F2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ATRIBUIÇÕES</w:t>
            </w:r>
          </w:p>
        </w:tc>
      </w:tr>
      <w:tr w:rsidR="00A60309" w:rsidRPr="00493CC2" w14:paraId="74E901DE" w14:textId="77777777" w:rsidTr="00DD0B2E">
        <w:trPr>
          <w:trHeight w:val="126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51E5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Agente de Saneamento de Elétrica: (CBO 7311-30)</w:t>
            </w:r>
          </w:p>
          <w:p w14:paraId="45CA8560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Executar, sob orientação, serviços de manutenção preventiva e corretiva em equipamentos e motores elétricos, quadros de comando e de distribuição de energia, transformadores, disjuntores, chaves e compactadores elétricos, máquinas operatrizes, grupos geradores; </w:t>
            </w:r>
          </w:p>
          <w:p w14:paraId="056B7CC9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Detectar defeitos e substituir ou reparar peças e componentes necessários; </w:t>
            </w:r>
          </w:p>
          <w:p w14:paraId="079ED462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Instalar e conservar motores, quadros de comando, transformadores, pára-raios, aterramentos, sistemas de controle automatizado, sinalizadores, etc; </w:t>
            </w:r>
          </w:p>
          <w:p w14:paraId="73467144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reforma e rebobinamento de motores e transformadores, montagens de quadros elétricos, painéis de comando e controle, inclusive com lógica digital, montagens eletromecânicas e manutenção nas diversas instalações de bombeamento, tratamento e adução de sistemas de saneamento; </w:t>
            </w:r>
          </w:p>
          <w:p w14:paraId="70742A59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básicos de natureza civil, mecânica, eletrônica e de instrumentação correlacionados às atividades elétricas; </w:t>
            </w:r>
          </w:p>
          <w:p w14:paraId="338980DC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croquis, esquemas, diagramas de alterações executadas em campo; </w:t>
            </w:r>
          </w:p>
          <w:p w14:paraId="3D213A62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pela conservação e segurança de máquinas, equipamentos, materiais, ferramentas, instrumentos e veículos sob sua responsabilidade; </w:t>
            </w:r>
          </w:p>
          <w:p w14:paraId="3EC99FDD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Manter fichas de cadastro de equipamentos e eventos de manutenção; </w:t>
            </w:r>
          </w:p>
          <w:p w14:paraId="5806A817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Levantar, organizar e fornecer dados estatísticos de sua área de atuação; </w:t>
            </w:r>
          </w:p>
          <w:p w14:paraId="126B6D26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Apresentar relatórios periódicos; </w:t>
            </w:r>
          </w:p>
          <w:p w14:paraId="3E4708C5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Usar EPI; </w:t>
            </w:r>
          </w:p>
          <w:p w14:paraId="46284FB9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cargo; </w:t>
            </w:r>
          </w:p>
          <w:p w14:paraId="1387441A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Se necessário, treinar pessoas e conduzir veículos; </w:t>
            </w:r>
          </w:p>
          <w:p w14:paraId="474C4F65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tarefas correlatas à especialidade. </w:t>
            </w:r>
          </w:p>
          <w:p w14:paraId="5CAED490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3A1D72E7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Agente de Saneamento de Operador de Bombas: (CBO 8621-40)</w:t>
            </w:r>
          </w:p>
          <w:p w14:paraId="16CDD28D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Ligar e desligar conjuntos motobomba; </w:t>
            </w:r>
          </w:p>
          <w:p w14:paraId="71131B66" w14:textId="77777777" w:rsidR="00A60309" w:rsidRPr="00493CC2" w:rsidRDefault="00A60309" w:rsidP="00944D99">
            <w:pPr>
              <w:pStyle w:val="Default"/>
              <w:numPr>
                <w:ilvl w:val="0"/>
                <w:numId w:val="5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Comunicar a necessidade de manutenção preventiva e corretiva dos equipamentos; </w:t>
            </w:r>
          </w:p>
          <w:p w14:paraId="050F1065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Verificar periodicamente os sistemas de proteção e segurança dos equipamentos elétricos e mecânica; </w:t>
            </w:r>
          </w:p>
          <w:p w14:paraId="2DF49B61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 xml:space="preserve">Anotar em formulário próprio dados operacionais, tais como: tensão, amperagem, pressão, período de funcionamentos dos equipamentos, etc; </w:t>
            </w:r>
          </w:p>
          <w:p w14:paraId="1BF9A3EB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Operar equipamentos das estações elevatórias e subestações transformadoras, máquinas de desobstrução de esgotos, etc. </w:t>
            </w:r>
          </w:p>
          <w:p w14:paraId="53123361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pela limpeza e conservação das instalações; </w:t>
            </w:r>
          </w:p>
          <w:p w14:paraId="7C49F53D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tarefas inerentes a especialidade; </w:t>
            </w:r>
          </w:p>
          <w:p w14:paraId="3C521FAB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Se necessário, treinar pessoas e conduzir veículos. </w:t>
            </w:r>
          </w:p>
          <w:p w14:paraId="3595BC5D" w14:textId="77777777" w:rsidR="00A60309" w:rsidRPr="00493CC2" w:rsidRDefault="00A60309" w:rsidP="00944D99">
            <w:pPr>
              <w:pStyle w:val="Default"/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4C67FC13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Agente de Saneamento de Operador de ETA/ETE: (CBO8623-05)</w:t>
            </w:r>
          </w:p>
          <w:p w14:paraId="4C3E38E6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atividades pertinentes à operação de estações de tratamento de água e esgoto, no tocante a coletas de amostras e realização de testes, medições, preparo e dosagem de produtos químicos; </w:t>
            </w:r>
          </w:p>
          <w:p w14:paraId="0A199AC9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soluções para dosadores de produtos químicos e controlar as dosagens dos mesmos; </w:t>
            </w:r>
          </w:p>
          <w:p w14:paraId="1353D296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Preencher os relatórios diários de operação da ETA/ETE; </w:t>
            </w:r>
          </w:p>
          <w:p w14:paraId="11C27580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Atender às legislações pertinentes; </w:t>
            </w:r>
          </w:p>
          <w:p w14:paraId="6C225B08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Acompanhar etapas de tratamento; </w:t>
            </w:r>
          </w:p>
          <w:p w14:paraId="7D0B3033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Operar equipamentos, manobras de registros e comportas; </w:t>
            </w:r>
          </w:p>
          <w:p w14:paraId="3144FCC1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Se necessário, treinar pessoas e conduzir veículos; </w:t>
            </w:r>
          </w:p>
          <w:p w14:paraId="3EA14511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tarefas inerentes a especialidade. </w:t>
            </w:r>
          </w:p>
          <w:p w14:paraId="4BE3658E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6DBBE441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Agente de Saneamento de Laboratório: (CBO 8181-10)</w:t>
            </w:r>
          </w:p>
          <w:p w14:paraId="5C30927D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análises físico-químicas e bacteriológicas; </w:t>
            </w:r>
          </w:p>
          <w:p w14:paraId="4E70AF6F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Coletar amostras de água e esgoto para análises de controle operacional; </w:t>
            </w:r>
          </w:p>
          <w:p w14:paraId="54070FFD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pela conservação e guardados aparelhos e materiais de laboratório; </w:t>
            </w:r>
          </w:p>
          <w:p w14:paraId="2DFD2E82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Proceder à esterilização dos materiais de uso; </w:t>
            </w:r>
          </w:p>
          <w:p w14:paraId="64EE03A5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Documentar as análises e exames realizados; </w:t>
            </w:r>
          </w:p>
          <w:p w14:paraId="1A0EC9A7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Levantar, organizar e fornecer dados estatísticos de sua área de atuação; </w:t>
            </w:r>
          </w:p>
          <w:p w14:paraId="445AD70C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Apresentar relatórios periódicos; </w:t>
            </w:r>
          </w:p>
          <w:p w14:paraId="6BF8B6DB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tarefas correlatas. </w:t>
            </w:r>
          </w:p>
          <w:p w14:paraId="3F8BE50C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74DED001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Agente de Saneamento Leiturista: (CBO 5199-40)</w:t>
            </w:r>
          </w:p>
          <w:p w14:paraId="22DE9D9E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leitura de hidrômetros, corte, entrega de contas, supressão e restabelecimento de ligações de água, nos domicílios dos clientes; </w:t>
            </w:r>
          </w:p>
          <w:p w14:paraId="51517590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Realizar, sob orientação, ensaio metrológico de hidrômetro em campo, verificando suas condições físicas e utilizando equipamento portátil, de acordo com os procedimentos estabelecidos e informar o resultado ao cliente, prestando os devidos esclarecimentos; </w:t>
            </w:r>
          </w:p>
          <w:p w14:paraId="3D17F3DF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Proceder testes para detecção e localização de vazamentos domiciliares; </w:t>
            </w:r>
          </w:p>
          <w:p w14:paraId="5AF394B1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Levar ao conhecimento dos superiores qualquer anormalidade que observar nos sistemas de água e esgoto; </w:t>
            </w:r>
          </w:p>
          <w:p w14:paraId="4D9C2C9B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Inspecionar instalações hidráulicas e sanitárias, visando à correta utilização dos serviços de água e esgoto prestados pelo serviço e o cumprimento das normas e regulamentos; </w:t>
            </w:r>
          </w:p>
          <w:p w14:paraId="7B681C22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levantamentos em campo e lançamento de dados cadastrais; </w:t>
            </w:r>
          </w:p>
          <w:p w14:paraId="640C3EC8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Se necessário, representar a Empresa, treinar pessoas e conduzir veículos. </w:t>
            </w:r>
          </w:p>
          <w:p w14:paraId="44D1775E" w14:textId="77777777" w:rsidR="00A60309" w:rsidRPr="00493CC2" w:rsidRDefault="00A60309" w:rsidP="00944D99">
            <w:pPr>
              <w:pStyle w:val="Default"/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6EE5419E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Agente de Saneamento de Mecânica: (CBO 9113-05)</w:t>
            </w:r>
          </w:p>
          <w:p w14:paraId="6C134368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manutenção preventiva e corretiva em equipamentos de bombeamento e de tratamento de água e esgoto, tais como: bombas, aeradores, válvulas, redutores, misturadores; </w:t>
            </w:r>
          </w:p>
          <w:p w14:paraId="3A0DD41C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manutenção, de natureza mecânica, em equipamentos e instalações de bombeamento e tratamento dos sistemas de saneamento ambiental; </w:t>
            </w:r>
          </w:p>
          <w:p w14:paraId="3F8EFC3B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ajustagem, recuperação, regulagem, montagem e desmontagem de peças e equipamentos, conforme especificações técnicas ou desenhos, tais como: válvulas, bombas, 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 xml:space="preserve">motores, comportas, redutores, compressores, máquinas de desobstrução de esgotos, cloradores, evaporadores e outros; </w:t>
            </w:r>
          </w:p>
          <w:p w14:paraId="6B6F36E7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medições com réguas, paquímetros, micrômetros, manômetros e outros; </w:t>
            </w:r>
          </w:p>
          <w:p w14:paraId="249A2319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Fazer a preparação, regulagens necessárias e operação de torno mecânico universal, e de outras máquinas operatrizes; </w:t>
            </w:r>
          </w:p>
          <w:p w14:paraId="48412E34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Recuperar ou confeccionar peças e materiais diversos, envolvendo as operações de faceamento, desbaste, acabamento, rosca, retífica, plaina, fresa, furadeira, torno entre outros; </w:t>
            </w:r>
          </w:p>
          <w:p w14:paraId="07965C9B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Fazer o controle dimensional das peças em usinagem; </w:t>
            </w:r>
          </w:p>
          <w:p w14:paraId="2E6B6660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Detectar e diagnosticar condições anormais de funcionamento de máquinas e equipamentos; </w:t>
            </w:r>
          </w:p>
          <w:p w14:paraId="69432FF6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básicos de natureza civil, elétrica, eletrônica e de instrumentação correlacionados às atividades de mecânica; </w:t>
            </w:r>
          </w:p>
          <w:p w14:paraId="5193EE52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Registrar as atividades nos planos, ordens de serviço ou relatórios; </w:t>
            </w:r>
          </w:p>
          <w:p w14:paraId="332AA697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Zelar por equipamentos, máquinas, materiais, ferramentas, instrumentos e veículos sob sua responsabilidade; </w:t>
            </w:r>
          </w:p>
          <w:p w14:paraId="0645D0CA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tarefas inerentes a especialidade; </w:t>
            </w:r>
          </w:p>
          <w:p w14:paraId="3F67985E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Se necessário, treinar pessoas e conduzir veículos. </w:t>
            </w:r>
          </w:p>
          <w:p w14:paraId="044D36D4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213D0CFA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Agente de Saneamento de Hidráulica: (CBO 7241-15)</w:t>
            </w:r>
          </w:p>
          <w:p w14:paraId="3E27A1DF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Operacionalizar projetos de instalações de tubulações, definir traçados e dimensionar tubulações; </w:t>
            </w:r>
          </w:p>
          <w:p w14:paraId="1179B3B1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Especificar, quantificar e inspecionar materiais; </w:t>
            </w:r>
          </w:p>
          <w:p w14:paraId="04EF5250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locais para instalações; </w:t>
            </w:r>
          </w:p>
          <w:p w14:paraId="6C3585B3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pré-montagem e instalar tubulações; </w:t>
            </w:r>
          </w:p>
          <w:p w14:paraId="5C571E89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testes operacionais depressão de fluidos testes de estanqueidade; </w:t>
            </w:r>
          </w:p>
          <w:p w14:paraId="153B4703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Proteger instalações e fazer manutenções em equipamentos e acessórios; </w:t>
            </w:r>
          </w:p>
          <w:p w14:paraId="1E1FFE61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abertura e/ou fechamento de valas, registros hidráulicos e atividades relativas à instalação, manutenção, remanejamento e prolongamento de redes de água e esgotos e manobras em linhas adutoras; </w:t>
            </w:r>
          </w:p>
          <w:p w14:paraId="4C6EA33C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leitura de hidrômetros, corte, entrega de contas, supressão e restabelecimento de ligações de água, nos domicílios dos clientes; </w:t>
            </w:r>
          </w:p>
          <w:p w14:paraId="4B790006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Realizar, sob orientação, ensaio metrológico de hidrômetro em campo, verificando suas condições físicas e utilizando equipamento portátil, de acordo com os procedimentos estabelecidos e informar o resultado ao cliente, prestando os devidos esclarecimentos; </w:t>
            </w:r>
          </w:p>
          <w:p w14:paraId="7C02CE1A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tarefas inerentes a especialidade; </w:t>
            </w:r>
          </w:p>
          <w:p w14:paraId="12A9B92E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Se necessário, treinar pessoas e conduzir veículos.</w:t>
            </w:r>
          </w:p>
          <w:p w14:paraId="1431C566" w14:textId="77777777" w:rsidR="00A60309" w:rsidRPr="00493CC2" w:rsidRDefault="00A60309" w:rsidP="00944D99">
            <w:pPr>
              <w:pStyle w:val="Default"/>
              <w:ind w:left="366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</w:p>
          <w:p w14:paraId="546E898F" w14:textId="77777777" w:rsidR="00A60309" w:rsidRPr="00493CC2" w:rsidRDefault="00A60309" w:rsidP="00944D99">
            <w:p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Agente de Saneamento Desenhista (CBO 3181-20)</w:t>
            </w:r>
          </w:p>
          <w:p w14:paraId="2FA012EF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Executar desenhos de plantas, projetos de galeria de redes hidráulicas e ou sanitárias.</w:t>
            </w:r>
          </w:p>
          <w:p w14:paraId="2B032874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Fazer desenhos topográficos, baseados em levantamentos planimétricos, altimétricos e cadastrais.</w:t>
            </w:r>
          </w:p>
          <w:p w14:paraId="3333A483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Desenhar gráficos estatísticos, letreiros, emblemas, organogramas, mapas e cartazes.</w:t>
            </w:r>
          </w:p>
          <w:p w14:paraId="5F3AFC2C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Executar outras atribuições compatíveis com a natureza do cargo, mediante determinação superior.</w:t>
            </w:r>
          </w:p>
        </w:tc>
      </w:tr>
    </w:tbl>
    <w:p w14:paraId="3BD136D7" w14:textId="77777777" w:rsidR="00A60309" w:rsidRPr="00493CC2" w:rsidRDefault="00A60309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2C008D9" w14:textId="77777777" w:rsidR="00A60309" w:rsidRPr="00493CC2" w:rsidRDefault="00A60309">
      <w:pPr>
        <w:spacing w:line="259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p w14:paraId="6ED391C3" w14:textId="77777777" w:rsidR="00A60309" w:rsidRPr="00493CC2" w:rsidRDefault="00A60309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226"/>
        <w:gridCol w:w="2038"/>
        <w:gridCol w:w="676"/>
        <w:gridCol w:w="316"/>
        <w:gridCol w:w="615"/>
        <w:gridCol w:w="1720"/>
      </w:tblGrid>
      <w:tr w:rsidR="00493CC2" w:rsidRPr="00493CC2" w14:paraId="6B592F15" w14:textId="77777777" w:rsidTr="000461EB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6A88DEA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CARGO</w:t>
            </w:r>
          </w:p>
        </w:tc>
      </w:tr>
      <w:tr w:rsidR="00493CC2" w:rsidRPr="00493CC2" w14:paraId="179EB4DE" w14:textId="77777777" w:rsidTr="000461EB">
        <w:trPr>
          <w:trHeight w:val="559"/>
        </w:trPr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8CDC" w14:textId="77777777" w:rsidR="000461EB" w:rsidRPr="00493CC2" w:rsidRDefault="000461EB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 xml:space="preserve">NOME: </w:t>
            </w:r>
          </w:p>
          <w:p w14:paraId="57703A1B" w14:textId="238A7CE9" w:rsidR="000461EB" w:rsidRPr="00493CC2" w:rsidRDefault="000461EB" w:rsidP="00944D99">
            <w:pPr>
              <w:pStyle w:val="Default"/>
              <w:ind w:hanging="2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Técnico de Saneamento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23AA" w14:textId="77777777" w:rsidR="000461EB" w:rsidRPr="00493CC2" w:rsidRDefault="000461EB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CÓDIGO:</w:t>
            </w:r>
          </w:p>
          <w:p w14:paraId="0771F2DB" w14:textId="476DE653" w:rsidR="000461EB" w:rsidRPr="00493CC2" w:rsidRDefault="000461EB" w:rsidP="00944D99">
            <w:pPr>
              <w:pStyle w:val="Default"/>
              <w:ind w:hanging="2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TECSA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8218" w14:textId="77777777" w:rsidR="000461EB" w:rsidRPr="00493CC2" w:rsidRDefault="000461EB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CARGA HORARIA</w:t>
            </w:r>
          </w:p>
          <w:p w14:paraId="397E7541" w14:textId="6CEDA7E9" w:rsidR="000461EB" w:rsidRPr="00493CC2" w:rsidRDefault="000461EB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 Horas semanais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2001" w14:textId="77777777" w:rsidR="000461EB" w:rsidRPr="00493CC2" w:rsidRDefault="000461EB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SÍMBOLO INICIAL</w:t>
            </w:r>
          </w:p>
          <w:p w14:paraId="43651335" w14:textId="12A29B1C" w:rsidR="000461EB" w:rsidRPr="00493CC2" w:rsidRDefault="000461EB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TECSA-I</w:t>
            </w:r>
          </w:p>
        </w:tc>
      </w:tr>
      <w:tr w:rsidR="00493CC2" w:rsidRPr="00493CC2" w14:paraId="185E64C2" w14:textId="77777777" w:rsidTr="000461EB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5B7DB24E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DESCRIÇÃO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02E2F89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6E23C0B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02617FD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0730A49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</w:tr>
      <w:tr w:rsidR="00493CC2" w:rsidRPr="00493CC2" w14:paraId="7D4C4D60" w14:textId="77777777" w:rsidTr="00DD0B2E">
        <w:trPr>
          <w:trHeight w:val="288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CEF300" w14:textId="77777777" w:rsidR="00DD0B2E" w:rsidRPr="00493CC2" w:rsidRDefault="00DD0B2E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PROVIMENTO:</w:t>
            </w:r>
          </w:p>
          <w:p w14:paraId="5F82BE6D" w14:textId="77777777" w:rsidR="00DD0B2E" w:rsidRPr="00493CC2" w:rsidRDefault="00DD0B2E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Efetivo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8EBDECC" w14:textId="2D20D471" w:rsidR="00DD0B2E" w:rsidRPr="00493CC2" w:rsidRDefault="00DD0B2E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FORMA DE INGRESSO:</w:t>
            </w:r>
          </w:p>
          <w:p w14:paraId="6E9C37F1" w14:textId="446A099B" w:rsidR="00DD0B2E" w:rsidRPr="00493CC2" w:rsidRDefault="00DD0B2E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Concurso Público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B1D9F" w14:textId="77777777" w:rsidR="00DD0B2E" w:rsidRPr="00493CC2" w:rsidRDefault="00DD0B2E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CBO</w:t>
            </w:r>
          </w:p>
        </w:tc>
      </w:tr>
      <w:tr w:rsidR="00493CC2" w:rsidRPr="00493CC2" w14:paraId="765A328F" w14:textId="77777777" w:rsidTr="00DD0B2E">
        <w:trPr>
          <w:trHeight w:val="288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0CB8F8" w14:textId="77777777" w:rsidR="00DD0B2E" w:rsidRPr="00493CC2" w:rsidRDefault="00DD0B2E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1BC7F" w14:textId="71FA7FFB" w:rsidR="00DD0B2E" w:rsidRPr="00493CC2" w:rsidRDefault="00DD0B2E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32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2415" w14:textId="77777777" w:rsidR="00DD0B2E" w:rsidRPr="00493CC2" w:rsidRDefault="00DD0B2E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De acordo com a especialidade</w:t>
            </w:r>
          </w:p>
        </w:tc>
      </w:tr>
      <w:tr w:rsidR="00493CC2" w:rsidRPr="00493CC2" w14:paraId="5515BDA6" w14:textId="77777777" w:rsidTr="00DD0B2E">
        <w:trPr>
          <w:trHeight w:val="288"/>
        </w:trPr>
        <w:tc>
          <w:tcPr>
            <w:tcW w:w="2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9E98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ESCOLARIDADE:</w:t>
            </w:r>
          </w:p>
          <w:p w14:paraId="659B16CA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Ensino Técnico </w:t>
            </w:r>
          </w:p>
        </w:tc>
        <w:tc>
          <w:tcPr>
            <w:tcW w:w="39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C6410B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ÁREAS DE CONHECIMENTO:</w:t>
            </w:r>
          </w:p>
          <w:p w14:paraId="15B9E790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Curso Técnico Profissionalizante em: </w:t>
            </w:r>
          </w:p>
          <w:p w14:paraId="2EFA0B67" w14:textId="6D27A984" w:rsidR="00A60309" w:rsidRPr="00493CC2" w:rsidRDefault="00A60309" w:rsidP="00DD0B2E">
            <w:pPr>
              <w:pStyle w:val="Default"/>
              <w:ind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Elétrica</w:t>
            </w:r>
            <w:r w:rsidR="00DD0B2E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Mecânica</w:t>
            </w:r>
            <w:r w:rsidR="00DD0B2E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Meio Ambiente</w:t>
            </w:r>
            <w:r w:rsidR="00DD0B2E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Química</w:t>
            </w:r>
            <w:r w:rsidR="00DD0B2E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Segurança do Trabalho </w:t>
            </w:r>
            <w:r w:rsidR="00DD0B2E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 </w:t>
            </w:r>
            <w:r w:rsidRPr="00493CC2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  <w:t>Contabilidade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943082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OUTROS REQUISITOS:</w:t>
            </w:r>
          </w:p>
        </w:tc>
      </w:tr>
      <w:tr w:rsidR="00493CC2" w:rsidRPr="00493CC2" w14:paraId="0BD0BF20" w14:textId="77777777" w:rsidTr="000461EB">
        <w:trPr>
          <w:trHeight w:val="816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5BA7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39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E10B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F58DB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CNH para todos os cargos.</w:t>
            </w:r>
          </w:p>
        </w:tc>
      </w:tr>
      <w:tr w:rsidR="00493CC2" w:rsidRPr="00493CC2" w14:paraId="6E291160" w14:textId="77777777" w:rsidTr="000461EB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E1F3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OBJETIVO DA FUNÇÃO:</w:t>
            </w:r>
          </w:p>
        </w:tc>
      </w:tr>
      <w:tr w:rsidR="00493CC2" w:rsidRPr="00493CC2" w14:paraId="7EEB55C6" w14:textId="77777777" w:rsidTr="000461EB">
        <w:trPr>
          <w:trHeight w:val="624"/>
        </w:trPr>
        <w:tc>
          <w:tcPr>
            <w:tcW w:w="90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7182" w14:textId="5F5ECEC2" w:rsidR="00A60309" w:rsidRPr="00493CC2" w:rsidRDefault="00A60309" w:rsidP="00DD0B2E">
            <w:pPr>
              <w:pStyle w:val="Default"/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Programar, organizar, orientar e supervisionar as atividades </w:t>
            </w:r>
            <w:r w:rsidR="00DD0B2E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inerentes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à sua área de atuação específica</w:t>
            </w:r>
            <w:r w:rsidR="00DD0B2E"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</w:t>
            </w: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Realizar inspeções.</w:t>
            </w:r>
          </w:p>
        </w:tc>
      </w:tr>
      <w:tr w:rsidR="00493CC2" w:rsidRPr="00493CC2" w14:paraId="1E9E434E" w14:textId="77777777" w:rsidTr="000461EB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5468D0F" w14:textId="77777777" w:rsidR="00A60309" w:rsidRPr="00493CC2" w:rsidRDefault="00A60309" w:rsidP="0094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ATRIBUIÇÕES</w:t>
            </w:r>
          </w:p>
        </w:tc>
      </w:tr>
      <w:tr w:rsidR="00493CC2" w:rsidRPr="00493CC2" w14:paraId="1EEC7D2F" w14:textId="77777777" w:rsidTr="00944D99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CC6C" w14:textId="77777777" w:rsidR="00A60309" w:rsidRPr="00493CC2" w:rsidRDefault="00A60309" w:rsidP="00944D99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Técnico de Saneamento (Elétrica): (CBO 3122-10)</w:t>
            </w:r>
          </w:p>
          <w:p w14:paraId="731710D7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Atuar nas diversas unidades em atividades de manutenção de componentes e equipamentos eletroeletrônicos. </w:t>
            </w:r>
          </w:p>
          <w:p w14:paraId="56EDFE7E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Instalar, operar e manter elementos de geração, transmissão e distribuição de energia elétrica. </w:t>
            </w:r>
          </w:p>
          <w:p w14:paraId="03490151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Participar na elaboração e no desenvolvimento de projetos de instalações elétricas e de infraestrutura para sistemas de telecomunicações em edificações. </w:t>
            </w:r>
          </w:p>
          <w:p w14:paraId="22C4363A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Atuar no planejamento e execução da instalação e manutenção de equipamentos e instalações elétricas. </w:t>
            </w:r>
          </w:p>
          <w:p w14:paraId="5C611295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Aplicar medidas para o uso eficiente da energia elétrica e de fontes energéticas alternativas. </w:t>
            </w:r>
          </w:p>
          <w:p w14:paraId="1312C1DD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Participar no projeto e instalação de sistemas de acionamentos elétricos. </w:t>
            </w:r>
          </w:p>
          <w:p w14:paraId="51A3E5B2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manutenções, inspeções e testes em equipamentos e estruturas elétricas. </w:t>
            </w:r>
          </w:p>
          <w:p w14:paraId="17AFB02A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atividades correlatas. </w:t>
            </w:r>
          </w:p>
          <w:p w14:paraId="4A05EE35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609054DF" w14:textId="77777777" w:rsidR="00A60309" w:rsidRPr="00493CC2" w:rsidRDefault="00A60309" w:rsidP="00944D99">
            <w:pPr>
              <w:pStyle w:val="Default"/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1C14E540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Técnico de Saneamento (Mecânica) (CBO 3122-10)</w:t>
            </w:r>
          </w:p>
          <w:p w14:paraId="68AB93DA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Atuar em projetos e execução de instalações mecânicas de equipamentos conforme especificações técnicas, normas de segurança e com responsabilidade ambiental. </w:t>
            </w:r>
          </w:p>
          <w:p w14:paraId="1953F69A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Planejar a execução da manutenção mecânica de equipamentos, bem como de projetos, instalações e manutenção de sistemas de acionamento mecânico. </w:t>
            </w:r>
          </w:p>
          <w:p w14:paraId="452834B5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atividades correlatas. </w:t>
            </w:r>
          </w:p>
          <w:p w14:paraId="327AD786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2DAB0C5E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16064014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Técnico de Saneamento (Meio Ambiente): (CBO 3115-05)</w:t>
            </w:r>
          </w:p>
          <w:p w14:paraId="08D4EF26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programas e acompanhar a operação dos sistemas de saneamento ambiental, em todas as fases, desde a captação e coleta, tratamento, afastamento, distribuição e manutenção. </w:t>
            </w:r>
          </w:p>
          <w:p w14:paraId="6BE73AE7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Programar, executar e controlar as variáveis quali-quantitativas da operação dos sistemas. </w:t>
            </w:r>
          </w:p>
          <w:p w14:paraId="20CB8F4E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Inspecionar o funcionamento das instalações operacionais. </w:t>
            </w:r>
          </w:p>
          <w:p w14:paraId="3C455FA7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Diagnosticar o desempenho do abastecimento de água, esgotamento sanitário e processos laboratoriais. </w:t>
            </w:r>
          </w:p>
          <w:p w14:paraId="4C736BF9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técnicos específicos de meio ambiente e de gestão de resíduos, recursos naturais, ações de conservação dos recursos hídricos, mananciais e monitoramento ambiental. </w:t>
            </w:r>
          </w:p>
          <w:p w14:paraId="0302154A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e controlar a programação de coleta de amostras, desinfecção de redes de reservatórios, coletar amostras e efetuar análises físico-químicas e microbiológicas, em laboratórios ou em campo. </w:t>
            </w:r>
          </w:p>
          <w:p w14:paraId="01F76598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 xml:space="preserve">Elaborar e participar no desenvolvimento de estudos, programação, pesquisa, inspeção técnica, cálculos. </w:t>
            </w:r>
          </w:p>
          <w:p w14:paraId="0B01240F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relatórios técnico-descritivos, análise de laudos técnicos, cronogramas, apropriação de custos, especificações, croquis dos serviços, planilhas de dados e resultados, desenhos, entre outros, de acordo com a área e amplitude de atuação. </w:t>
            </w:r>
          </w:p>
          <w:p w14:paraId="45D10187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atividades correlatas. </w:t>
            </w:r>
          </w:p>
          <w:p w14:paraId="7E345F17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3A30F52F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033AE16C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Técnico de Saneamento (Química): (CBO 3111-05)</w:t>
            </w:r>
          </w:p>
          <w:p w14:paraId="04E69B71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programas e acompanhar a operação dos sistemas de saneamento ambiental, em todas as fases, desde a captação e coleta, tratamento, afastamento, distribuição e manutenção. </w:t>
            </w:r>
          </w:p>
          <w:p w14:paraId="1DE6022A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Programar, organizar, orientar e supervisionar as atividades relacionadas com a operação das unidades de captação de água bruta, tratamento de água e esgoto. </w:t>
            </w:r>
          </w:p>
          <w:p w14:paraId="1BEDD400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e controlar a programação de coleta de amostras, desinfecção de redes e reservatórios, coletar amostras e efetuar análises físico-químicas e microbiológicas, em laboratórios ou em campo. </w:t>
            </w:r>
          </w:p>
          <w:p w14:paraId="0DEACAEC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Atuar com responsabilidade ambiental e em conformidade com as normas técnicas, normas de qualidade e de boas práticas de manufatura e de segurança. </w:t>
            </w:r>
          </w:p>
          <w:p w14:paraId="03778370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outras atividades correlatas. </w:t>
            </w:r>
          </w:p>
          <w:p w14:paraId="1AFA044B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04836D9B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Controlar estoques de produtos químicos e preparar reagentes. </w:t>
            </w:r>
          </w:p>
          <w:p w14:paraId="41107F8E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30FA3B2C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Técnico de Saneamento (Segurança do Trabalho): (CBO 3516-05)</w:t>
            </w:r>
          </w:p>
          <w:p w14:paraId="0ABCDB35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inspeções, avaliar postos de trabalho, condições ambientais, acompanhar as atividades internas e externas dos empregados. </w:t>
            </w:r>
          </w:p>
          <w:p w14:paraId="0A323A07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Analisar causas e consequências de acidentes de trabalho, e elaborar planos para a prevenção de novas ocorrências. </w:t>
            </w:r>
          </w:p>
          <w:p w14:paraId="43E8D3BE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Acompanhar a instalação e manutenção de equipamentos de segurança e higiene do trabalho. </w:t>
            </w:r>
          </w:p>
          <w:p w14:paraId="560FF883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e ministrar treinamentos, cursos e palestras sobre segurança do trabalho. </w:t>
            </w:r>
          </w:p>
          <w:p w14:paraId="3DBDA749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levantamento de dados para elaboração de laudos técnicos. </w:t>
            </w:r>
          </w:p>
          <w:p w14:paraId="2FC7725D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assessoria técnica aos administradores de contratos, inspecionando as condições de segurança nas obras contratadas ou próprias. </w:t>
            </w:r>
          </w:p>
          <w:p w14:paraId="117B2145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Acompanhar a implantação de programas e estudos sobre segurança do trabalho. </w:t>
            </w:r>
          </w:p>
          <w:p w14:paraId="3BB8127B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serviços de natureza administrativa, necessários ao desenvolvimento das atividades da área, mantendo organizada a documentação e equipamentos, materiais, etc. sob sua responsabilidade e executar outras atividades correlatas. </w:t>
            </w:r>
          </w:p>
          <w:p w14:paraId="1FA9DE4A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52C17C0C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Orientar, assessorar e propor normas e regulamentos internos em assuntos de segurança do trabalho. </w:t>
            </w:r>
          </w:p>
          <w:p w14:paraId="63C0B6EB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Análise de acidentes, investigação das causas e proposta de medidas preventivas e corretivas. </w:t>
            </w:r>
          </w:p>
          <w:p w14:paraId="7336380D" w14:textId="77777777" w:rsidR="00A60309" w:rsidRPr="00493CC2" w:rsidRDefault="00A60309" w:rsidP="00944D99">
            <w:pPr>
              <w:pStyle w:val="Default"/>
              <w:numPr>
                <w:ilvl w:val="0"/>
                <w:numId w:val="6"/>
              </w:numPr>
              <w:ind w:left="366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Assessorar e orientar a CIPA e participar das suas reuniões. </w:t>
            </w:r>
          </w:p>
          <w:p w14:paraId="02112D08" w14:textId="77777777" w:rsidR="00A60309" w:rsidRPr="00493CC2" w:rsidRDefault="00A60309" w:rsidP="00944D99">
            <w:pPr>
              <w:pStyle w:val="Default"/>
              <w:ind w:left="366"/>
              <w:jc w:val="both"/>
              <w:rPr>
                <w:color w:val="auto"/>
              </w:rPr>
            </w:pPr>
          </w:p>
          <w:p w14:paraId="67F94B5E" w14:textId="77777777" w:rsidR="00A60309" w:rsidRPr="00493CC2" w:rsidRDefault="00A60309" w:rsidP="00944D99">
            <w:pPr>
              <w:pStyle w:val="Default"/>
              <w:ind w:left="366"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Técnico de Saneamento (Contabilidade): (CBO 3511-05)</w:t>
            </w:r>
          </w:p>
          <w:p w14:paraId="61CD4F95" w14:textId="77777777" w:rsidR="00A60309" w:rsidRPr="00493CC2" w:rsidRDefault="00A60309" w:rsidP="00944D9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Auxiliar na análise das contas contábeis e da classificação das operações de acordo com a legislação, práticas e métodos contábeis em vigor.</w:t>
            </w:r>
          </w:p>
          <w:p w14:paraId="1C72F055" w14:textId="77777777" w:rsidR="00A60309" w:rsidRPr="00493CC2" w:rsidRDefault="00A60309" w:rsidP="00944D9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Auxiliar na atualização do plano de contas e dos livros comerciais (diário e razão).</w:t>
            </w:r>
          </w:p>
          <w:p w14:paraId="007AA142" w14:textId="77777777" w:rsidR="00A60309" w:rsidRPr="00493CC2" w:rsidRDefault="00A60309" w:rsidP="00944D9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Auxiliar na escrituração e análise de custos.</w:t>
            </w:r>
          </w:p>
          <w:p w14:paraId="7B89132D" w14:textId="77777777" w:rsidR="00A60309" w:rsidRPr="00493CC2" w:rsidRDefault="00A60309" w:rsidP="00944D9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Auxiliar na execução de serviços relativos à incorporação e baixa patrimonial.</w:t>
            </w:r>
          </w:p>
          <w:p w14:paraId="6D1D7A5F" w14:textId="2EF462BA" w:rsidR="00A60309" w:rsidRPr="00493CC2" w:rsidRDefault="00A60309" w:rsidP="000461E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Style w:val="fontstyle01"/>
                <w:rFonts w:ascii="Times New Roman" w:hAnsi="Times New Roman" w:cs="Times New Roman"/>
                <w:color w:val="auto"/>
                <w:sz w:val="23"/>
                <w:szCs w:val="23"/>
              </w:rPr>
              <w:t>Auxiliar na execução de serviços de emissão, registro, controle e organização da documentação envolvida e outras atividades correlatas.</w:t>
            </w:r>
          </w:p>
        </w:tc>
      </w:tr>
    </w:tbl>
    <w:p w14:paraId="3BBFEB7F" w14:textId="446E9A61" w:rsidR="0094732A" w:rsidRPr="00493CC2" w:rsidRDefault="0094732A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9"/>
        <w:gridCol w:w="2223"/>
        <w:gridCol w:w="1647"/>
        <w:gridCol w:w="464"/>
        <w:gridCol w:w="550"/>
        <w:gridCol w:w="1609"/>
      </w:tblGrid>
      <w:tr w:rsidR="00493CC2" w:rsidRPr="00493CC2" w14:paraId="212D5F0E" w14:textId="77777777" w:rsidTr="00AB5A0C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CBA4672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lastRenderedPageBreak/>
              <w:t>CARGO</w:t>
            </w:r>
          </w:p>
        </w:tc>
      </w:tr>
      <w:tr w:rsidR="00493CC2" w:rsidRPr="00493CC2" w14:paraId="119B4BF0" w14:textId="77777777" w:rsidTr="006B3E39">
        <w:trPr>
          <w:trHeight w:val="576"/>
        </w:trPr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A4552E" w14:textId="77777777" w:rsidR="00AB5A0C" w:rsidRPr="00493CC2" w:rsidRDefault="00AB5A0C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 xml:space="preserve">NOME: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64AF4A" w14:textId="77777777" w:rsidR="00AB5A0C" w:rsidRPr="00493CC2" w:rsidRDefault="00AB5A0C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CÓDIGO: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55ABD" w14:textId="77777777" w:rsidR="00AB5A0C" w:rsidRPr="00493CC2" w:rsidRDefault="00AB5A0C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CARGA HORARIA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96C89E" w14:textId="77777777" w:rsidR="00AB5A0C" w:rsidRPr="00493CC2" w:rsidRDefault="00AB5A0C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SÍMBOLO INICIAL</w:t>
            </w:r>
          </w:p>
        </w:tc>
      </w:tr>
      <w:tr w:rsidR="00493CC2" w:rsidRPr="00493CC2" w14:paraId="176D4463" w14:textId="77777777" w:rsidTr="006B3E39">
        <w:trPr>
          <w:trHeight w:val="576"/>
        </w:trPr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CF774" w14:textId="77777777" w:rsidR="00AB5A0C" w:rsidRPr="00493CC2" w:rsidRDefault="00AB5A0C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Analista de Saneamento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6DD8A3" w14:textId="77777777" w:rsidR="00AB5A0C" w:rsidRPr="00493CC2" w:rsidRDefault="00AB5A0C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ANASA</w:t>
            </w:r>
          </w:p>
        </w:tc>
        <w:tc>
          <w:tcPr>
            <w:tcW w:w="21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1CA13D" w14:textId="77777777" w:rsidR="00AB5A0C" w:rsidRPr="00493CC2" w:rsidRDefault="00AB5A0C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40 Horas semanais</w:t>
            </w:r>
          </w:p>
        </w:tc>
        <w:tc>
          <w:tcPr>
            <w:tcW w:w="2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413B" w14:textId="77777777" w:rsidR="00AB5A0C" w:rsidRPr="00493CC2" w:rsidRDefault="00AB5A0C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ANASA_I</w:t>
            </w:r>
          </w:p>
        </w:tc>
      </w:tr>
      <w:tr w:rsidR="00493CC2" w:rsidRPr="00493CC2" w14:paraId="1365B4F9" w14:textId="77777777" w:rsidTr="006B3E39">
        <w:trPr>
          <w:trHeight w:val="288"/>
        </w:trPr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55E54D2D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DESCRIÇÃO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8CE8E90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74014A4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0648163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AC49A70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 </w:t>
            </w:r>
          </w:p>
        </w:tc>
      </w:tr>
      <w:tr w:rsidR="00493CC2" w:rsidRPr="00493CC2" w14:paraId="1B32C47A" w14:textId="77777777" w:rsidTr="00D512C9">
        <w:trPr>
          <w:trHeight w:val="288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22A9" w14:textId="77777777" w:rsidR="00D512C9" w:rsidRPr="00493CC2" w:rsidRDefault="00D512C9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PROVIMENTO:</w:t>
            </w:r>
          </w:p>
          <w:p w14:paraId="080FF088" w14:textId="30948E0E" w:rsidR="00D512C9" w:rsidRPr="00493CC2" w:rsidRDefault="00D512C9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Efetivo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68B4208" w14:textId="77777777" w:rsidR="00D512C9" w:rsidRPr="00493CC2" w:rsidRDefault="00D512C9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FORMA DE INGRESSO: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7128B1" w14:textId="77777777" w:rsidR="00D512C9" w:rsidRPr="00493CC2" w:rsidRDefault="00D512C9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CBO</w:t>
            </w:r>
          </w:p>
        </w:tc>
      </w:tr>
      <w:tr w:rsidR="00493CC2" w:rsidRPr="00493CC2" w14:paraId="3C4AE6DE" w14:textId="77777777" w:rsidTr="00D512C9">
        <w:trPr>
          <w:trHeight w:val="288"/>
        </w:trPr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8130" w14:textId="6EA1079E" w:rsidR="00D512C9" w:rsidRPr="00493CC2" w:rsidRDefault="00D512C9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4EC3CA" w14:textId="77777777" w:rsidR="00D512C9" w:rsidRPr="00493CC2" w:rsidRDefault="00D512C9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Concurso Público</w:t>
            </w:r>
          </w:p>
        </w:tc>
        <w:tc>
          <w:tcPr>
            <w:tcW w:w="2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DC72" w14:textId="77777777" w:rsidR="00D512C9" w:rsidRPr="00493CC2" w:rsidRDefault="00D512C9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De acordo com a especialidade</w:t>
            </w:r>
          </w:p>
        </w:tc>
      </w:tr>
      <w:tr w:rsidR="00493CC2" w:rsidRPr="00493CC2" w14:paraId="22437C5E" w14:textId="77777777" w:rsidTr="006B3E39">
        <w:trPr>
          <w:trHeight w:val="288"/>
        </w:trPr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87AA64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ESCOLARIDADE: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A08CB5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ÁREAS DE CONHECIMENTO: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42AF15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OUTROS REQUISITOS:</w:t>
            </w:r>
          </w:p>
        </w:tc>
      </w:tr>
      <w:tr w:rsidR="00493CC2" w:rsidRPr="00493CC2" w14:paraId="4EDC6879" w14:textId="77777777" w:rsidTr="006B3E39">
        <w:trPr>
          <w:trHeight w:val="816"/>
        </w:trPr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DD6B" w14:textId="77777777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Ensino Superior </w:t>
            </w:r>
          </w:p>
          <w:p w14:paraId="2C691F59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E46C20" w14:textId="77777777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Engenharia, com especialização em Saneamento. </w:t>
            </w:r>
          </w:p>
          <w:p w14:paraId="7114FCCF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3394B3" w14:textId="77777777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Conhecimentos na área de saneamento em órgãos públicos.</w:t>
            </w:r>
          </w:p>
        </w:tc>
      </w:tr>
      <w:tr w:rsidR="00493CC2" w:rsidRPr="00493CC2" w14:paraId="4D10BD6C" w14:textId="77777777" w:rsidTr="00AB5A0C">
        <w:trPr>
          <w:trHeight w:val="288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D4CD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OBJETIVO DA FUNÇÃO:</w:t>
            </w:r>
          </w:p>
        </w:tc>
      </w:tr>
      <w:tr w:rsidR="00493CC2" w:rsidRPr="00493CC2" w14:paraId="281A6C7C" w14:textId="77777777" w:rsidTr="00AB5A0C">
        <w:trPr>
          <w:trHeight w:val="120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C94E" w14:textId="77777777" w:rsidR="0094732A" w:rsidRPr="00493CC2" w:rsidRDefault="0094732A" w:rsidP="005E5FA3">
            <w:pPr>
              <w:pStyle w:val="Default"/>
              <w:ind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Atuar nas áreas técnicas em atividades relacionadas com a o campo do Engenharia Civil, Engenharia Elétrica, Engenharia Mecânica, Hidrogeologia, Hidrologia, Química e outras atividades correlatas, realizando atividades internas e externas, zelando pela organização, segurança e conservação do local de trabalho.</w:t>
            </w:r>
          </w:p>
        </w:tc>
      </w:tr>
      <w:tr w:rsidR="00493CC2" w:rsidRPr="00493CC2" w14:paraId="309CACD5" w14:textId="77777777" w:rsidTr="00AB5A0C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8C09EE6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93C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PT" w:eastAsia="pt-BR"/>
              </w:rPr>
              <w:t>ATRIBUIÇÕES</w:t>
            </w:r>
          </w:p>
        </w:tc>
      </w:tr>
      <w:tr w:rsidR="0094732A" w:rsidRPr="00493CC2" w14:paraId="1F10293C" w14:textId="77777777" w:rsidTr="00AB5A0C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219A" w14:textId="64CB5E3B" w:rsidR="0094732A" w:rsidRPr="00493CC2" w:rsidRDefault="0094732A" w:rsidP="00C05751">
            <w:pPr>
              <w:pStyle w:val="Default"/>
              <w:ind w:hanging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Analista de Saneamento - Engenharia Civil</w:t>
            </w:r>
            <w:r w:rsidR="001041A9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:</w:t>
            </w:r>
            <w:r w:rsidR="00AB5A0C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(CBO 2142-60)</w:t>
            </w:r>
          </w:p>
          <w:p w14:paraId="44D8C997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7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atividades de Engenharia, de natureza civil, nas áreas de projetos, obras, planejamento, manutenção, operação, produção, tratamento e disposição final, dos sistemas de saneamento ambiental. </w:t>
            </w:r>
          </w:p>
          <w:p w14:paraId="4BBA8BFB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7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Analisar as características do solo, da insolação e da ventilação do local e a definição dos tipos de fundação. </w:t>
            </w:r>
          </w:p>
          <w:p w14:paraId="4E990C20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7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Projetar e especificar as redes de instalações elétricas, hidráulica e de saneamento, bem como definir e dimensionar o material necessário. </w:t>
            </w:r>
          </w:p>
          <w:p w14:paraId="7F538DAE" w14:textId="77777777" w:rsidR="005E5FA3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7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Acompanhar todas as etapas de construções ou reformas. Realizar estudos de viabilidade técnica. </w:t>
            </w:r>
          </w:p>
          <w:p w14:paraId="34773DF4" w14:textId="77777777" w:rsidR="005E5FA3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7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assessoria técnica às unidades da empresa, nos assuntos referentes a sua área de atuação. </w:t>
            </w:r>
          </w:p>
          <w:p w14:paraId="60730FB3" w14:textId="035A262D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7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Acompanhar e fiscalizar a execução de obras para sistemas de abastecimento de água e esgotamento sanitário, providenciando documentos, elaborando relatórios, responsabilizando-se pelo material e equipamentos utilizados, acompanhando o processo de desapropriação de áreas. </w:t>
            </w:r>
          </w:p>
          <w:p w14:paraId="392E2B55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7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Acompanhar e analisar estudos e projetos de sistema de abastecimento de água, esgoto sanitário, resíduos sólidos e drenagem pluvial. </w:t>
            </w:r>
          </w:p>
          <w:p w14:paraId="3B412589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7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Efetuar o acompanhamento físico-financeiro dos serviços contemplados nos programas de desenvolvimento operacional. </w:t>
            </w:r>
          </w:p>
          <w:p w14:paraId="4D49C173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7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atividades de operação e manutenção de sistemas produtores de água e sistema de esgotamento sanitário, normalização e padronização técnica, perícias e avaliações de topografia. </w:t>
            </w:r>
          </w:p>
          <w:p w14:paraId="218F39F6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7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veículos para execução de suas atividades. </w:t>
            </w:r>
          </w:p>
          <w:p w14:paraId="0EAF5C66" w14:textId="77777777" w:rsidR="0094732A" w:rsidRPr="00493CC2" w:rsidRDefault="0094732A" w:rsidP="000461EB">
            <w:pPr>
              <w:pStyle w:val="Default"/>
              <w:ind w:hanging="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78787A36" w14:textId="76CE8E57" w:rsidR="0094732A" w:rsidRPr="00493CC2" w:rsidRDefault="0094732A" w:rsidP="000461EB">
            <w:pPr>
              <w:pStyle w:val="Default"/>
              <w:ind w:hanging="2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Analista de Saneamento - Engenharia Elétrica</w:t>
            </w:r>
            <w:r w:rsidR="001041A9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:</w:t>
            </w:r>
            <w:r w:rsidR="00AB5A0C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(CBO 2143-05)</w:t>
            </w:r>
          </w:p>
          <w:p w14:paraId="40F55C8F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atividades de Engenharia, de natureza elétrica, nas áreas de projetos, obras, planejamento, manutenção, operação, produção, tratamento e disposição final, dos sistemas de saneamento ambiental. </w:t>
            </w:r>
          </w:p>
          <w:p w14:paraId="1FECA601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Planejar e executar projetos nas áreas de eletrotécnica relacionados à geração, transmissão, transporte e distribuição da energia elétrica. </w:t>
            </w:r>
          </w:p>
          <w:p w14:paraId="54A935DA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 xml:space="preserve">Analisar propostas técnicas, instalar, configurar e inspecionar sistemas e equipamentos, executando testes e ensaios. </w:t>
            </w:r>
          </w:p>
          <w:p w14:paraId="7A83BC97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assessoria técnica às unidades da empresa, nos assuntos referentes à sua área de atuação. </w:t>
            </w:r>
          </w:p>
          <w:p w14:paraId="2AE6E93D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Participar da realização de atividades envolvendo elaboração, análise e/ou adequação de projetos elétricos, no tocante a instalações, máquinas, equipamentos e ferramentas. </w:t>
            </w:r>
          </w:p>
          <w:p w14:paraId="778E90B7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Acompanhar e fiscalizar serviços de instalação e montagens elétricas. </w:t>
            </w:r>
          </w:p>
          <w:p w14:paraId="3352A83A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apoio técnico nos processos de produção, reservação e distribuição de água, operação e manutenção elétrica, padronização, normalização e especificação técnica. </w:t>
            </w:r>
          </w:p>
          <w:p w14:paraId="050C9AB5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Inspecionar e controlar a qualidade de materiais e equipamentos elétricos. </w:t>
            </w:r>
          </w:p>
          <w:p w14:paraId="4F97B8DE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0A9BEF73" w14:textId="77777777" w:rsidR="0094732A" w:rsidRPr="00493CC2" w:rsidRDefault="0094732A" w:rsidP="000461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1B3DB73E" w14:textId="0A707493" w:rsidR="0094732A" w:rsidRPr="00493CC2" w:rsidRDefault="0094732A" w:rsidP="000461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Analista de Saneamento - Engenharia Mecânica</w:t>
            </w:r>
            <w:r w:rsidR="001041A9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:</w:t>
            </w:r>
            <w:r w:rsidR="00AB5A0C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(CBO 2144-05)</w:t>
            </w:r>
          </w:p>
          <w:p w14:paraId="29AB7C4C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atividades de Engenharia, de natureza mecânica, nas áreas de projetos, obras, planejamento, manutenção, operação, produção, tratamento e disposição final, dos sistemas de saneamento ambiental. </w:t>
            </w:r>
          </w:p>
          <w:p w14:paraId="32CC40FC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Projetar e testar sistemas e conjuntos mecânicos, componentes e ferramentas. </w:t>
            </w:r>
          </w:p>
          <w:p w14:paraId="60E5C110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Controlar a qualidade, acompanhando e analisando testes de resistência, calibrando e conferindo medidas. </w:t>
            </w:r>
          </w:p>
          <w:p w14:paraId="692C6185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Planejar e acompanhar a execução de serviços de remanejamento e de reparos em adutoras e de grupos geradores de emergência. </w:t>
            </w:r>
          </w:p>
          <w:p w14:paraId="66A61BEE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Acompanhar e fiscalizar serviços de manutenção mecânica executados por empresas terceirizadas. </w:t>
            </w:r>
          </w:p>
          <w:p w14:paraId="0D8A79E4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Executar adequações, ampliações e melhorias em instalações operacionais. </w:t>
            </w:r>
          </w:p>
          <w:p w14:paraId="1472E00B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assessoria técnica às unidades da empresa, nos assuntos referentes a sua área de atuação. </w:t>
            </w:r>
          </w:p>
          <w:p w14:paraId="1609D306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Inspecionar e controlar a qualidade de materiais e equipamentos. </w:t>
            </w:r>
          </w:p>
          <w:p w14:paraId="11F15C88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73778E97" w14:textId="77777777" w:rsidR="0094732A" w:rsidRPr="00493CC2" w:rsidRDefault="0094732A" w:rsidP="000461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4CA6381B" w14:textId="7372F7B6" w:rsidR="0094732A" w:rsidRPr="00493CC2" w:rsidRDefault="0094732A" w:rsidP="000461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Analista de Saneamento </w:t>
            </w:r>
            <w:r w:rsidR="001041A9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–</w:t>
            </w: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Hidrogeologia</w:t>
            </w:r>
            <w:r w:rsidR="001041A9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:</w:t>
            </w: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</w:t>
            </w:r>
            <w:r w:rsidR="00AB5A0C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(CBO 2134-05)</w:t>
            </w:r>
          </w:p>
          <w:p w14:paraId="1FC34A63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Controlar aproveitamento de recursos hídricos subterrâneos; </w:t>
            </w:r>
          </w:p>
          <w:p w14:paraId="220984FE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Planejar estudos hidrogeológicos; </w:t>
            </w:r>
          </w:p>
          <w:p w14:paraId="623FD39F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Aconselhar o SAAE em estratégias de política mineral e de aproveitamento de recursos hídricos subterrâneos; </w:t>
            </w:r>
          </w:p>
          <w:p w14:paraId="45A66250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Propor medidas e ações de prevenção e mitigação de impactos ambientais; </w:t>
            </w:r>
          </w:p>
          <w:p w14:paraId="1B1671F4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perfis hidrogeológicos e geofísicos; </w:t>
            </w:r>
          </w:p>
          <w:p w14:paraId="471E5DC7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Interpretar dados hidrogeológicos, geológicos, geofísicos, oceanográficos e batimétricos; </w:t>
            </w:r>
          </w:p>
          <w:p w14:paraId="730087B6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Determinar propriedades físicas, mecânicas e químicas de rocha, solo e água; </w:t>
            </w:r>
          </w:p>
          <w:p w14:paraId="76634AF3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assessoria técnica às unidades da empresa, nos assuntos referentes a sua área de atuação. </w:t>
            </w:r>
          </w:p>
          <w:p w14:paraId="5A3F339A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Inspecionar e controlar a qualidade de materiais e equipamentos hidrogeológicos. </w:t>
            </w:r>
          </w:p>
          <w:p w14:paraId="45AB875E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6074F49E" w14:textId="77777777" w:rsidR="0094732A" w:rsidRPr="00493CC2" w:rsidRDefault="0094732A" w:rsidP="000461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01D93894" w14:textId="6292B12A" w:rsidR="0094732A" w:rsidRPr="00493CC2" w:rsidRDefault="0094732A" w:rsidP="000461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Analista de Saneamento </w:t>
            </w:r>
            <w:r w:rsidR="001041A9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–</w:t>
            </w: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Hidrologia</w:t>
            </w:r>
            <w:r w:rsidR="001041A9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: </w:t>
            </w:r>
            <w:r w:rsidR="00AB5A0C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(CBO 2142-35)</w:t>
            </w:r>
          </w:p>
          <w:p w14:paraId="055C3DD1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propostas técnicas para prestação de serviços e obras; </w:t>
            </w:r>
          </w:p>
          <w:p w14:paraId="3EBC294F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edital de licitação para obras e serviços de engenharia; </w:t>
            </w:r>
          </w:p>
          <w:p w14:paraId="538996E0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Preparar termo de referência para contratação de serviços e obras; </w:t>
            </w:r>
          </w:p>
          <w:p w14:paraId="606E0277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levantamentos técnicos; </w:t>
            </w:r>
          </w:p>
          <w:p w14:paraId="77616911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Periciar projetos e obras hidrológicas; </w:t>
            </w:r>
          </w:p>
          <w:p w14:paraId="6F08A935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Verificar atendimento a normas, padrões e procedimentos; </w:t>
            </w:r>
          </w:p>
          <w:p w14:paraId="3A505628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Identificar métodos e locais de instalação de instrumentos de controle de qualidade; </w:t>
            </w:r>
          </w:p>
          <w:p w14:paraId="370618C5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 xml:space="preserve">Avaliar relatórios de inspeção; </w:t>
            </w:r>
          </w:p>
          <w:p w14:paraId="7FF1080B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assessoria técnica às unidades da empresa, nos assuntos referentes a sua área de atuação. </w:t>
            </w:r>
          </w:p>
          <w:p w14:paraId="5CCE7CF7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Inspecionar e controlar a qualidade de materiais e equipamentos hidrogeológicos. </w:t>
            </w:r>
          </w:p>
          <w:p w14:paraId="789CEA04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36CA96F0" w14:textId="77777777" w:rsidR="0094732A" w:rsidRPr="00493CC2" w:rsidRDefault="0094732A" w:rsidP="000461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  <w:p w14:paraId="150D35DB" w14:textId="412E1AE9" w:rsidR="0094732A" w:rsidRPr="00493CC2" w:rsidRDefault="0094732A" w:rsidP="000461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Analista de Saneamento </w:t>
            </w:r>
            <w:r w:rsidR="001041A9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–</w:t>
            </w:r>
            <w:r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Química</w:t>
            </w:r>
            <w:r w:rsidR="001041A9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: </w:t>
            </w:r>
            <w:r w:rsidR="00AB5A0C" w:rsidRPr="00493CC2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(CBO 2145-30)</w:t>
            </w:r>
          </w:p>
          <w:p w14:paraId="36D7BCAB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Atuar em atividades relacionadas ao planejamento, operação, conservação e manutenção dos sistemas de saneamento ambiental. </w:t>
            </w:r>
          </w:p>
          <w:p w14:paraId="0D6DC91C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Realizar, analisar e pesquisar estudos pilotos, projetos, ensaios, experiências, testes de melhoria e desenvolvimento operacional do sistema de saneamento ambiental. </w:t>
            </w:r>
          </w:p>
          <w:p w14:paraId="47C8FA9B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apoio técnico nos processos do sistema de saneamento, áreas de risco e proteção ambiental. </w:t>
            </w:r>
          </w:p>
          <w:p w14:paraId="0442F86F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Elaborar projetos de estações piloto de tratamento. </w:t>
            </w:r>
          </w:p>
          <w:p w14:paraId="184171EC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Desenvolver estudos, pesquisas e ensaios de novas metodologias analíticas de controle de qualidade e processos de tratamento. </w:t>
            </w:r>
          </w:p>
          <w:p w14:paraId="21BC3C09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análises orgânicas e inorgânicas com interpretação de resultados e elaboração de laudos. Controlar as ações laboratoriais. </w:t>
            </w:r>
          </w:p>
          <w:p w14:paraId="4D57DBD1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Realizar inspeções nas unidades de tratamento, mananciais, indústrias e áreas ambientais. </w:t>
            </w:r>
          </w:p>
          <w:p w14:paraId="3E98C3C2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Atuar na realização de serviços de natureza administrativa, tais como: estudos estatísticos, relatórios técnicos e gerenciais, avaliação e acompanhamento de custos operacionais, previsão e realização econômico-financeira e outras atividades correlatas. </w:t>
            </w:r>
          </w:p>
          <w:p w14:paraId="059AB35C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Prestar assessoria técnica às unidades da empresa, nos assuntos referentes a sua área de atuação. </w:t>
            </w:r>
          </w:p>
          <w:p w14:paraId="1ADF87A6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Inspecionar e controlar a qualidade de materiais e equipamentos hidrogeológicos. </w:t>
            </w:r>
          </w:p>
          <w:p w14:paraId="0C6399C4" w14:textId="77777777" w:rsidR="0094732A" w:rsidRPr="00493CC2" w:rsidRDefault="0094732A" w:rsidP="000461EB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pt-BR"/>
              </w:rPr>
            </w:pPr>
            <w:r w:rsidRPr="00493CC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Dirigir veículo para realização das atividades do cargo. </w:t>
            </w:r>
          </w:p>
          <w:p w14:paraId="640E98FE" w14:textId="77777777" w:rsidR="0094732A" w:rsidRPr="00493CC2" w:rsidRDefault="0094732A" w:rsidP="00C0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</w:tbl>
    <w:p w14:paraId="4A0A97EC" w14:textId="77777777" w:rsidR="0094732A" w:rsidRPr="00493CC2" w:rsidRDefault="0094732A" w:rsidP="00C0575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3730A42" w14:textId="6EEF5C4D" w:rsidR="0094732A" w:rsidRPr="00493CC2" w:rsidRDefault="0094732A" w:rsidP="005E5FA3">
      <w:pPr>
        <w:spacing w:after="0" w:line="240" w:lineRule="auto"/>
      </w:pPr>
    </w:p>
    <w:p w14:paraId="104B58AA" w14:textId="35952828" w:rsidR="002C34B9" w:rsidRPr="00493CC2" w:rsidRDefault="002C34B9" w:rsidP="005E5FA3">
      <w:pPr>
        <w:spacing w:after="0" w:line="240" w:lineRule="auto"/>
      </w:pPr>
    </w:p>
    <w:p w14:paraId="36325B6D" w14:textId="44EA36B8" w:rsidR="002C34B9" w:rsidRPr="00493CC2" w:rsidRDefault="002C34B9" w:rsidP="005E5FA3">
      <w:pPr>
        <w:spacing w:after="0" w:line="240" w:lineRule="auto"/>
      </w:pPr>
    </w:p>
    <w:p w14:paraId="68420DAE" w14:textId="4913A813" w:rsidR="002C34B9" w:rsidRPr="00493CC2" w:rsidRDefault="002C34B9" w:rsidP="005E5FA3">
      <w:pPr>
        <w:spacing w:after="0" w:line="240" w:lineRule="auto"/>
      </w:pPr>
    </w:p>
    <w:p w14:paraId="1223AEE8" w14:textId="7DF9B120" w:rsidR="002C34B9" w:rsidRPr="00493CC2" w:rsidRDefault="002C34B9" w:rsidP="005E5FA3">
      <w:pPr>
        <w:spacing w:after="0" w:line="240" w:lineRule="auto"/>
      </w:pPr>
    </w:p>
    <w:p w14:paraId="6F0D1754" w14:textId="6444D159" w:rsidR="002C34B9" w:rsidRPr="00493CC2" w:rsidRDefault="002C34B9" w:rsidP="005E5FA3">
      <w:pPr>
        <w:spacing w:after="0" w:line="240" w:lineRule="auto"/>
      </w:pPr>
    </w:p>
    <w:p w14:paraId="3F202976" w14:textId="4FE35D72" w:rsidR="002C34B9" w:rsidRPr="00493CC2" w:rsidRDefault="002C34B9" w:rsidP="005E5FA3">
      <w:pPr>
        <w:spacing w:after="0" w:line="240" w:lineRule="auto"/>
      </w:pPr>
    </w:p>
    <w:p w14:paraId="6084C67D" w14:textId="60BF8EB6" w:rsidR="002C34B9" w:rsidRPr="00493CC2" w:rsidRDefault="002C34B9" w:rsidP="005E5FA3">
      <w:pPr>
        <w:spacing w:after="0" w:line="240" w:lineRule="auto"/>
      </w:pPr>
    </w:p>
    <w:p w14:paraId="2FD2CC23" w14:textId="0F113B2C" w:rsidR="002C34B9" w:rsidRPr="00493CC2" w:rsidRDefault="002C34B9" w:rsidP="0094732A">
      <w:r w:rsidRPr="00493CC2">
        <w:br w:type="page"/>
      </w:r>
    </w:p>
    <w:p w14:paraId="60A6AF0C" w14:textId="0FB22D98" w:rsidR="002C34B9" w:rsidRPr="00493CC2" w:rsidRDefault="002C34B9" w:rsidP="002C34B9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lastRenderedPageBreak/>
        <w:t>ANEXO X</w:t>
      </w:r>
    </w:p>
    <w:p w14:paraId="75963C91" w14:textId="77777777" w:rsidR="002C34B9" w:rsidRPr="00493CC2" w:rsidRDefault="002C34B9" w:rsidP="002C34B9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F9E8562" w14:textId="7AE98009" w:rsidR="002C34B9" w:rsidRPr="00493CC2" w:rsidRDefault="002C34B9" w:rsidP="002C34B9">
      <w:pPr>
        <w:pStyle w:val="Ttulo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t>FICHAS DESCRITIVAS DOS CARGOS COMISSIONADOS</w:t>
      </w:r>
      <w:r w:rsidR="003800A3" w:rsidRPr="00493CC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F6FBA13" w14:textId="77777777" w:rsidR="002C34B9" w:rsidRPr="00493CC2" w:rsidRDefault="002C34B9" w:rsidP="002C34B9">
      <w:pPr>
        <w:pStyle w:val="Corpodetexto"/>
        <w:rPr>
          <w:rFonts w:ascii="Times New Roman" w:hAnsi="Times New Roman" w:cs="Times New Roman"/>
          <w:sz w:val="23"/>
          <w:szCs w:val="23"/>
        </w:rPr>
      </w:pP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52"/>
        <w:gridCol w:w="2223"/>
        <w:gridCol w:w="1340"/>
        <w:gridCol w:w="263"/>
        <w:gridCol w:w="1240"/>
        <w:gridCol w:w="1788"/>
      </w:tblGrid>
      <w:tr w:rsidR="00493CC2" w:rsidRPr="00493CC2" w14:paraId="10ED1588" w14:textId="77777777" w:rsidTr="00410AEF">
        <w:trPr>
          <w:trHeight w:val="41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B51B8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CARGO</w:t>
            </w:r>
          </w:p>
        </w:tc>
      </w:tr>
      <w:tr w:rsidR="00493CC2" w:rsidRPr="00493CC2" w14:paraId="4BCB02EC" w14:textId="77777777" w:rsidTr="007B7718">
        <w:trPr>
          <w:trHeight w:val="576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5FCB0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FC0C4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70DA7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7AB23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12F84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70BC96A3" w14:textId="77777777" w:rsidTr="007B7718">
        <w:trPr>
          <w:trHeight w:val="288"/>
        </w:trPr>
        <w:tc>
          <w:tcPr>
            <w:tcW w:w="2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F6B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Diretor-Presidente</w:t>
            </w:r>
          </w:p>
        </w:tc>
        <w:tc>
          <w:tcPr>
            <w:tcW w:w="2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BD2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DIR_PR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4AC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697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B92C" w14:textId="159DE6A2" w:rsidR="002C34B9" w:rsidRPr="00493CC2" w:rsidRDefault="00390CAA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R$ 13.7</w:t>
            </w:r>
            <w:r w:rsidR="000B4870">
              <w:rPr>
                <w:rFonts w:ascii="Times New Roman" w:hAnsi="Times New Roman" w:cs="Times New Roman"/>
                <w:sz w:val="23"/>
                <w:szCs w:val="23"/>
              </w:rPr>
              <w:t>12,98</w:t>
            </w:r>
          </w:p>
        </w:tc>
      </w:tr>
      <w:tr w:rsidR="00493CC2" w:rsidRPr="00493CC2" w14:paraId="79295039" w14:textId="77777777" w:rsidTr="007B7718">
        <w:trPr>
          <w:trHeight w:val="288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0DEBDA4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C20F74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7BC69A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22E820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D3F86F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04CCC56B" w14:textId="77777777" w:rsidTr="007B7718">
        <w:trPr>
          <w:trHeight w:val="288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F7982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94534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64AA49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99869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470014F9" w14:textId="77777777" w:rsidTr="007B7718">
        <w:trPr>
          <w:trHeight w:val="648"/>
        </w:trPr>
        <w:tc>
          <w:tcPr>
            <w:tcW w:w="2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51B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D98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B4FA6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7219" w14:textId="1FB381E2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1210-10</w:t>
            </w:r>
          </w:p>
          <w:p w14:paraId="1AE10EC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1231-25</w:t>
            </w:r>
          </w:p>
        </w:tc>
      </w:tr>
      <w:tr w:rsidR="00493CC2" w:rsidRPr="00493CC2" w14:paraId="155644B6" w14:textId="77777777" w:rsidTr="007B7718">
        <w:trPr>
          <w:trHeight w:val="288"/>
        </w:trPr>
        <w:tc>
          <w:tcPr>
            <w:tcW w:w="22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316EE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782A4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F991A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66851506" w14:textId="77777777" w:rsidTr="0075539C">
        <w:trPr>
          <w:trHeight w:val="2674"/>
        </w:trPr>
        <w:tc>
          <w:tcPr>
            <w:tcW w:w="2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A9B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F8F89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Formação de ensino superior em qualquer área de conhecimento</w:t>
            </w:r>
          </w:p>
        </w:tc>
        <w:tc>
          <w:tcPr>
            <w:tcW w:w="3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668EE7" w14:textId="36B19F1F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Experiência comprovada na gestão de empresas de médio e/ou grande porte, </w:t>
            </w:r>
            <w:r w:rsidR="0075539C">
              <w:rPr>
                <w:rFonts w:ascii="Times New Roman" w:hAnsi="Times New Roman" w:cs="Times New Roman"/>
                <w:sz w:val="23"/>
                <w:szCs w:val="23"/>
              </w:rPr>
              <w:t xml:space="preserve">preferencialmente na área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pública</w:t>
            </w:r>
            <w:r w:rsidR="0075539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por no mínimo 02 (dois) anos. Com conhecimentos básicos de administração pública, finanças públicas, orçamento público, gestão de pessoas, planejamento estratégico, suprimentos e logística.</w:t>
            </w:r>
          </w:p>
        </w:tc>
      </w:tr>
      <w:tr w:rsidR="00493CC2" w:rsidRPr="00493CC2" w14:paraId="65E0B396" w14:textId="77777777" w:rsidTr="00410AEF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709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27AF32E0" w14:textId="77777777" w:rsidTr="00410AEF">
        <w:trPr>
          <w:trHeight w:val="708"/>
        </w:trPr>
        <w:tc>
          <w:tcPr>
            <w:tcW w:w="90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740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Dirigir, orientar, coordenar, fiscalizar e supervisionar as atividades desenvolvidas pelo SAAE, e assegurar o cumprimento do planejamento estratégico e desenvolvimento dos negócios operacionais da autarquia.</w:t>
            </w:r>
          </w:p>
        </w:tc>
      </w:tr>
      <w:tr w:rsidR="00493CC2" w:rsidRPr="00493CC2" w14:paraId="2AA5CF2D" w14:textId="77777777" w:rsidTr="00410AEF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73F838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638B9369" w14:textId="77777777" w:rsidTr="00410AEF">
        <w:trPr>
          <w:trHeight w:val="325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9B1DD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Dirigir, orientar, coordenar, fiscalizar e supervisionar as atividades desenvolvidas pelo SAAE;</w:t>
            </w:r>
          </w:p>
          <w:p w14:paraId="2CF92DD3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Assegurar o cumprimento da missão da autarquia, estabelecer estratégias operacionais e supervisionar os negócios da organização que vise à sua operacionalização;</w:t>
            </w:r>
          </w:p>
          <w:p w14:paraId="6E5FB684" w14:textId="3E65D5D9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Representara companhia nos contatos com autoridades, órgãos e entidades governamentais;</w:t>
            </w:r>
          </w:p>
          <w:p w14:paraId="68E9CF00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Representar o SAAE em juízo e/ou fora dele, pessoalmente ou por procuradores constituídos ou contratados;</w:t>
            </w:r>
          </w:p>
          <w:p w14:paraId="6CB72650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Requisitar diligências e solicitar informações às autoridades públicas, sobre assuntos de interesse do SAAE;</w:t>
            </w:r>
          </w:p>
          <w:p w14:paraId="4945B9CE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Decidir sobre atos e despachos das autoridades subordinadas;</w:t>
            </w:r>
          </w:p>
          <w:p w14:paraId="12F5FFA9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Baixar atos administrativos de caráter normativo;</w:t>
            </w:r>
          </w:p>
          <w:p w14:paraId="025DB87C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Submeter à apreciação do Executivo Municipal a proposta orçamentária e programação financeira da organização;</w:t>
            </w:r>
          </w:p>
          <w:p w14:paraId="607B2877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Submeter os planos gerais e os de programas anuais de trabalho ao Prefeito Municipal, elaborado pelas Diretorias do SAAE;</w:t>
            </w:r>
          </w:p>
          <w:p w14:paraId="6FCC38A5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Coordenar e orientar a elaboração do relatório anual das atividades do SAAE; autorizar, homologar e adjudicar resultados de licitações públicas, cotação de preços, ajustes e acordos para fornecimento de materiais, equipamentos ou obras, prestação de serviços ao SAAE e alienação de materiais, equipamentos e bens julgados desnecessários e inservíveis, bem como decidir sobre recursos interpostos por concorrentes em licitações, sempre observando as normas em vigor;</w:t>
            </w:r>
          </w:p>
          <w:p w14:paraId="08A5F380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Assinar contratos, acordos, ajustes, autorizações relativas à execução de obras, serviços e/ou fornecimento de materiais e equipamentos necessários, bem como autorizar os respectivos pagamentos;</w:t>
            </w:r>
          </w:p>
          <w:p w14:paraId="617B3C28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Apresentar mensalmente ao Município os balancetes do SAAE e a Prestação de Contas anual, ao Tribunal de Contas do Estado de Minas Gerais, dentro dos prazos estabelecidos por aquela Instituição, na conformidade das Portarias, Instruções e Resoluções emanadas daquele Tribunal;</w:t>
            </w:r>
          </w:p>
          <w:p w14:paraId="4FBFAF62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Realizar operações de crédito para antecipação de receita ou para obtenção de recursos necessários à execução de obras de ampliação ou remodelação dos sistemas de água e esgoto;</w:t>
            </w:r>
          </w:p>
          <w:p w14:paraId="07B82F2D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Fixar a classificação dos serviços de água e esgoto, as tarifas e as normas técnicas para a instalação de tais serviços;</w:t>
            </w:r>
          </w:p>
          <w:p w14:paraId="3FF68C64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Movimentar as contas de depósitos nos estabelecimentos bancários, assinando cheques e outros documentos, obedecidas as formalidades legais;</w:t>
            </w:r>
          </w:p>
          <w:p w14:paraId="7074B742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Dirigir, coordenar e fiscalizar a execução dos planos gerais e programas anuais de trabalhos do SAAE;</w:t>
            </w:r>
          </w:p>
          <w:p w14:paraId="48A76480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Promover desapropriações, alienações e permutas de bens, observadas as normas legais pertinentes;</w:t>
            </w:r>
          </w:p>
          <w:p w14:paraId="58C75059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Autorizar serviços e locações de imóveis necessários ao serviço do SAAE, bem como permissões e concessões de serviços de interesse público e, ainda, cessão e/ou permissão de uso de bens, transferências e autorizações de uso;</w:t>
            </w:r>
          </w:p>
          <w:p w14:paraId="71625BF7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Convencionar com estabelecimentos bancários os serviços de arrecadação e depósitos de valores, títulos e dinheiro;</w:t>
            </w:r>
          </w:p>
          <w:p w14:paraId="656F19AD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Antecipar ou prorrogar o expediente de trabalho, respeitado os limites de sua competência.</w:t>
            </w:r>
          </w:p>
          <w:p w14:paraId="7238E0EE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Promover concurso público para provimento de cargo público na forma prevista pela Constituição Federal e legislações municipais pertinentes à matéria;</w:t>
            </w:r>
          </w:p>
          <w:p w14:paraId="0B19F78F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Prover os cargos públicos, bem como a posse, mediante ato administrativo;</w:t>
            </w:r>
          </w:p>
          <w:p w14:paraId="7E3AEE67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Prover os cargos em Comissão e as Funções Gratificadas de livre nomeação do Diretor-Presidente e a posse destes, mediante ato administrativo;</w:t>
            </w:r>
          </w:p>
          <w:p w14:paraId="35D8F43B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Exonerar através de ato administrativo, o servidor nomeado para cargo de provimento efetivo não aprovado em estágio probatório;</w:t>
            </w:r>
          </w:p>
          <w:p w14:paraId="5F1E5D5D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Nomear aprovados em concursos, dar-lhes posse para o exercício do cargo, promover, transferir, remover, punir, exonerar a pedido ou de ofício, destituir de cargo em comissão ou de função gratificada;</w:t>
            </w:r>
          </w:p>
          <w:p w14:paraId="2AF0A223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Determinar abertura de sindicância e de processo administrativo sobre servidor do SAAE, julgando e proferindo sua decisão;</w:t>
            </w:r>
          </w:p>
          <w:p w14:paraId="6C88DB06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Decidir sobre requerimento o direito de petição de servidor, bem como de reconsideração e recurso sobre atos e despachos das autoridades subordinadas;</w:t>
            </w:r>
          </w:p>
          <w:p w14:paraId="59476BDD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Deferir gratificações, adicionais, abonos, licenças e outros direitos previstos no Estatuto aos servidores do SAAE;</w:t>
            </w:r>
          </w:p>
          <w:p w14:paraId="2401F2B3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Aprovar a escala de férias do pessoal do SAAE;</w:t>
            </w:r>
          </w:p>
          <w:p w14:paraId="79C888B4" w14:textId="77777777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Baixar portarias, instruções, resoluções e ordens de serviços;</w:t>
            </w:r>
          </w:p>
          <w:p w14:paraId="1D314CC4" w14:textId="650E76AE" w:rsidR="002C34B9" w:rsidRPr="00493CC2" w:rsidRDefault="002C34B9" w:rsidP="00A52867">
            <w:pPr>
              <w:numPr>
                <w:ilvl w:val="0"/>
                <w:numId w:val="1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Praticar todos os demais atos necessários à consecução das finalidades e do bom funcionamento do SAAE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6123517" w14:textId="659DC372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E6B357C" w14:textId="18D6DEC4" w:rsidR="007B7718" w:rsidRPr="00493CC2" w:rsidRDefault="007B7718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62CC6B2" w14:textId="77777777" w:rsidR="007B7718" w:rsidRPr="00493CC2" w:rsidRDefault="007B7718">
      <w:pPr>
        <w:spacing w:line="259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p w14:paraId="4881062E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2223"/>
        <w:gridCol w:w="1185"/>
        <w:gridCol w:w="289"/>
        <w:gridCol w:w="1240"/>
        <w:gridCol w:w="1814"/>
      </w:tblGrid>
      <w:tr w:rsidR="00493CC2" w:rsidRPr="00493CC2" w14:paraId="32576433" w14:textId="77777777" w:rsidTr="00944D99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965C14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CARGO</w:t>
            </w:r>
          </w:p>
        </w:tc>
      </w:tr>
      <w:tr w:rsidR="00493CC2" w:rsidRPr="00493CC2" w14:paraId="702937FB" w14:textId="77777777" w:rsidTr="00944D99">
        <w:trPr>
          <w:trHeight w:val="57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ABD8CF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966B3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D5B147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FEB8E0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07392D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05F16A1F" w14:textId="77777777" w:rsidTr="00944D99">
        <w:trPr>
          <w:trHeight w:val="288"/>
        </w:trPr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80B5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 da Presidência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8895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ASS_PR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741B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D73A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8502" w14:textId="45E7F0D9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R$3.965,8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493CC2" w:rsidRPr="00493CC2" w14:paraId="743F6884" w14:textId="77777777" w:rsidTr="00944D99">
        <w:trPr>
          <w:trHeight w:val="28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980CE90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D813B58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1CE9D09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E6B4074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3948859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72744D63" w14:textId="77777777" w:rsidTr="00944D99">
        <w:trPr>
          <w:trHeight w:val="28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9973E8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00711B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00133F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EF03DF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6B2F5EF9" w14:textId="77777777" w:rsidTr="00944D99">
        <w:trPr>
          <w:trHeight w:val="648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C4D3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C837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5DBFAB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ED39" w14:textId="1AED611E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2276-68</w:t>
            </w:r>
          </w:p>
        </w:tc>
      </w:tr>
      <w:tr w:rsidR="00493CC2" w:rsidRPr="00493CC2" w14:paraId="2152B73A" w14:textId="77777777" w:rsidTr="00944D99">
        <w:trPr>
          <w:trHeight w:val="288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5B6A4D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09B88E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F9FC59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24A0FC23" w14:textId="77777777" w:rsidTr="0075539C">
        <w:trPr>
          <w:trHeight w:val="2763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FE30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37AA3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 área de administração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649B26" w14:textId="6C09FFD8" w:rsidR="007B7718" w:rsidRPr="00493CC2" w:rsidRDefault="00E86C8D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pt-PT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>E</w:t>
            </w:r>
            <w:r w:rsidR="007B7718" w:rsidRPr="00493CC2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>xperiência comprovada na assessoria de médias</w:t>
            </w:r>
            <w:r w:rsidR="00A105C3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 xml:space="preserve"> ou</w:t>
            </w:r>
            <w:r w:rsidR="007B7718" w:rsidRPr="00493CC2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 xml:space="preserve"> grandes empresas, públicas</w:t>
            </w:r>
            <w:r w:rsidR="00A105C3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 xml:space="preserve"> ou privadas, </w:t>
            </w:r>
            <w:r w:rsidR="007B7718" w:rsidRPr="00493CC2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>por nomínimo 02 (dois) anos. Com</w:t>
            </w:r>
            <w:r w:rsidRPr="00493CC2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 xml:space="preserve"> </w:t>
            </w:r>
            <w:r w:rsidR="007B7718" w:rsidRPr="00493CC2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>conhecimentos básicos de administração pública, conhecimentos em planejamento estratégico,</w:t>
            </w:r>
            <w:r w:rsidR="00A105C3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 xml:space="preserve"> </w:t>
            </w:r>
            <w:r w:rsidR="007B7718" w:rsidRPr="00493CC2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>rotina de processos e gestão de Pessoa e em dia com a Entidade de classe.</w:t>
            </w:r>
          </w:p>
        </w:tc>
      </w:tr>
      <w:tr w:rsidR="00493CC2" w:rsidRPr="00493CC2" w14:paraId="409FAE4B" w14:textId="77777777" w:rsidTr="00944D99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A3F4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5FCE0DAD" w14:textId="77777777" w:rsidTr="00944D99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473E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pt-PT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  <w:lang w:val="pt-PT"/>
              </w:rPr>
              <w:t>Prestar assistência direta e imediata ao Diretor Presidente, coordenando sua agenda, organizando</w:t>
            </w:r>
          </w:p>
          <w:p w14:paraId="782FE0C0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suas correspondências oficiais ou populares e acompanhando seus compromissos públicos, bem como realizar atendimento externo e interno das demandas à Presidência.</w:t>
            </w:r>
          </w:p>
        </w:tc>
      </w:tr>
      <w:tr w:rsidR="00493CC2" w:rsidRPr="00493CC2" w14:paraId="44A658BF" w14:textId="77777777" w:rsidTr="00944D99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EEF7D49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7B7718" w:rsidRPr="00493CC2" w14:paraId="4B7F0C0D" w14:textId="77777777" w:rsidTr="00D65D6D">
        <w:trPr>
          <w:trHeight w:val="225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A781B6" w14:textId="77777777" w:rsidR="007B7718" w:rsidRPr="00493CC2" w:rsidRDefault="007B7718" w:rsidP="00E97A17">
            <w:pPr>
              <w:numPr>
                <w:ilvl w:val="0"/>
                <w:numId w:val="9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Prestar assistência direta e imediata ao Diretor Presidente no desempenho de suas funções;</w:t>
            </w:r>
          </w:p>
          <w:p w14:paraId="0127F34B" w14:textId="77777777" w:rsidR="007B7718" w:rsidRPr="00493CC2" w:rsidRDefault="007B7718" w:rsidP="00E97A17">
            <w:pPr>
              <w:numPr>
                <w:ilvl w:val="0"/>
                <w:numId w:val="9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coordenar as atividades da agenda, receber e analisar as solicitações de audiência;</w:t>
            </w:r>
          </w:p>
          <w:p w14:paraId="74AD455B" w14:textId="77777777" w:rsidR="007B7718" w:rsidRPr="00493CC2" w:rsidRDefault="007B7718" w:rsidP="00E97A17">
            <w:pPr>
              <w:numPr>
                <w:ilvl w:val="0"/>
                <w:numId w:val="9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elaborar, coordenar e garantir a execução da agenda do Diretor Presidente;</w:t>
            </w:r>
          </w:p>
          <w:p w14:paraId="364AAE58" w14:textId="77777777" w:rsidR="007B7718" w:rsidRPr="00493CC2" w:rsidRDefault="007B7718" w:rsidP="00E97A17">
            <w:pPr>
              <w:numPr>
                <w:ilvl w:val="0"/>
                <w:numId w:val="9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registrar e acompanhar os compromissos públicos do Diretor Presidente;</w:t>
            </w:r>
          </w:p>
          <w:p w14:paraId="6A0F35C4" w14:textId="590178E2" w:rsidR="007B7718" w:rsidRPr="00493CC2" w:rsidRDefault="007B7718" w:rsidP="00E97A17">
            <w:pPr>
              <w:numPr>
                <w:ilvl w:val="0"/>
                <w:numId w:val="9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coordenar o recebimento, a resposta e a distribuição das correspondências oficiais ou de</w:t>
            </w:r>
            <w:r w:rsidR="00B90A8E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populares dirigidas ao Diretor Presidente;</w:t>
            </w:r>
          </w:p>
          <w:p w14:paraId="470F0CFB" w14:textId="0F625B71" w:rsidR="00DB0FD8" w:rsidRPr="00493CC2" w:rsidRDefault="007B7718" w:rsidP="00DB0FD8">
            <w:pPr>
              <w:numPr>
                <w:ilvl w:val="0"/>
                <w:numId w:val="9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realizar atendimentos ao público externo e interno que apresentem demandas à</w:t>
            </w:r>
            <w:r w:rsidR="00B90A8E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p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residência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5F6441D1" w14:textId="780B3B1C" w:rsidR="003C1C36" w:rsidRPr="00493CC2" w:rsidRDefault="00DB0FD8" w:rsidP="00DB0F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organizar documentos e correspondências oficiais, selecionar</w:t>
            </w:r>
            <w:r w:rsidR="003C1C36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, controlar e distribuir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os expedientes administrativos submetidos </w:t>
            </w:r>
            <w:r w:rsidR="006C4509" w:rsidRPr="00493CC2">
              <w:rPr>
                <w:rFonts w:ascii="Times New Roman" w:hAnsi="Times New Roman" w:cs="Times New Roman"/>
                <w:sz w:val="23"/>
                <w:szCs w:val="23"/>
              </w:rPr>
              <w:t>à presidência</w:t>
            </w:r>
            <w:r w:rsidR="003C1C36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, encaminhando-os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ao exame do órgão de execução</w:t>
            </w:r>
            <w:r w:rsidR="006C450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da autarquia</w:t>
            </w:r>
            <w:r w:rsidR="003C1C36" w:rsidRPr="00493CC2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7496D78E" w14:textId="77777777" w:rsidR="003C1C36" w:rsidRPr="00493CC2" w:rsidRDefault="003C1C36" w:rsidP="003C1C3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contribuir na intermediação e solução das demandas submetidas à presidência;</w:t>
            </w:r>
          </w:p>
          <w:p w14:paraId="28DACF7F" w14:textId="77777777" w:rsidR="003C1C36" w:rsidRPr="00493CC2" w:rsidRDefault="003C1C36" w:rsidP="003C1C3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coordenar a organização de pastas e documentos da presidência, zelando pela conservação das cópias, físicas ou digitais, necessárias a consultas internas, decisões estratégicas, pesquisas e correições;</w:t>
            </w:r>
          </w:p>
          <w:p w14:paraId="648E8B33" w14:textId="6E9B7E1D" w:rsidR="00DB0FD8" w:rsidRPr="00493CC2" w:rsidRDefault="003C1C36" w:rsidP="003C1C3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executar outros trabalhos compatíveis com suas atribuições que forem determinados pela presidência, ao qual se vincula por confiança e cujas instruções deverá observar.</w:t>
            </w:r>
          </w:p>
        </w:tc>
      </w:tr>
    </w:tbl>
    <w:p w14:paraId="63FE3778" w14:textId="77777777" w:rsidR="007B7718" w:rsidRPr="00493CC2" w:rsidRDefault="007B7718" w:rsidP="007B77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17E768A" w14:textId="77777777" w:rsidR="007B7718" w:rsidRPr="00493CC2" w:rsidRDefault="007B7718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1EFDB6B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2F0B8FA8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C17E0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3B0532E1" w14:textId="77777777" w:rsidTr="00A105C3">
        <w:trPr>
          <w:trHeight w:val="57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92E8B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F66F4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18A70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CB968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5A5F4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7F818FEC" w14:textId="77777777" w:rsidTr="00A105C3">
        <w:trPr>
          <w:trHeight w:val="288"/>
        </w:trPr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BBA7" w14:textId="22FE6AE1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Controlador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Chefe</w:t>
            </w:r>
            <w:r w:rsidR="00A7308B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do Controle Interno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CE4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CON_CH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81F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D5B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D5E5" w14:textId="0ACEF4F3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R$7.626,70</w:t>
            </w:r>
          </w:p>
        </w:tc>
      </w:tr>
      <w:tr w:rsidR="00493CC2" w:rsidRPr="00493CC2" w14:paraId="0EE3CBAC" w14:textId="77777777" w:rsidTr="00A105C3">
        <w:trPr>
          <w:trHeight w:val="28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287B59D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F32E99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F39420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2A76C3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BEEB00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1F38E5FC" w14:textId="77777777" w:rsidTr="00A105C3">
        <w:trPr>
          <w:trHeight w:val="28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0931C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C7137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422E8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FF750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2A2B474F" w14:textId="77777777" w:rsidTr="00A105C3">
        <w:trPr>
          <w:trHeight w:val="64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AB9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B9A5" w14:textId="6E496227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05C25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3D73" w14:textId="3381F053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2273-03</w:t>
            </w:r>
          </w:p>
        </w:tc>
      </w:tr>
      <w:tr w:rsidR="00A105C3" w:rsidRPr="00493CC2" w14:paraId="6775967E" w14:textId="77777777" w:rsidTr="00A105C3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5B7611" w14:textId="77777777" w:rsidR="00A105C3" w:rsidRPr="00493CC2" w:rsidRDefault="00A105C3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CD583F" w14:textId="77777777" w:rsidR="00A105C3" w:rsidRPr="00493CC2" w:rsidRDefault="00A105C3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F483F64" w14:textId="77777777" w:rsidR="00A105C3" w:rsidRPr="00493CC2" w:rsidRDefault="00A105C3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  <w:p w14:paraId="74BF3C34" w14:textId="31B49ECB" w:rsidR="00A105C3" w:rsidRPr="00493CC2" w:rsidRDefault="00A105C3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Experiência comprovada na controladoria ou auditoria de médias ou grandes empresas, públicas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ou privadas,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por no mínimo 02 (dois) anos. Com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conhecimentos de administração pública, conhecimentos em Compliance, ferramentas de controle interno, planejamento estratégico, rotina de processos e gestão de pessoas; estar em dia com a entidade de classe</w:t>
            </w:r>
          </w:p>
        </w:tc>
      </w:tr>
      <w:tr w:rsidR="00A105C3" w:rsidRPr="00493CC2" w14:paraId="0DED3658" w14:textId="77777777" w:rsidTr="00A105C3">
        <w:trPr>
          <w:trHeight w:val="329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4681" w14:textId="77777777" w:rsidR="00A105C3" w:rsidRPr="00493CC2" w:rsidRDefault="00A105C3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6C7777" w14:textId="1F6E98CA" w:rsidR="00A105C3" w:rsidRPr="00493CC2" w:rsidRDefault="00A105C3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Direito, Administração, Economia ou Ciências Contábeis, com especialização em Controles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Internos, Compliance ou afins.</w:t>
            </w:r>
          </w:p>
          <w:p w14:paraId="362FD757" w14:textId="77777777" w:rsidR="00A105C3" w:rsidRPr="00493CC2" w:rsidRDefault="00A105C3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4E68A" w14:textId="6AA03619" w:rsidR="00A105C3" w:rsidRPr="00493CC2" w:rsidRDefault="00A105C3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26CD5325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8B4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25C5DD64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890F" w14:textId="1C480E2B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Controlar as ações do Serviço Autônomo de Água e Esgoto, visando proteger e assegurar a exatidão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 fidelidade dos dados contábeis e dos atos legislativos e administrativos praticados, desenvolvendo a eficácia operacional, sugerindo a melhoria de processos organizacionais e estimulando o seguimento das políticas administrativas prescritas</w:t>
            </w:r>
            <w:r w:rsidR="0088353C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95B51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observada a subordinação </w:t>
            </w:r>
            <w:r w:rsidR="0088353C" w:rsidRPr="00493CC2">
              <w:rPr>
                <w:rFonts w:ascii="Times New Roman" w:hAnsi="Times New Roman" w:cs="Times New Roman"/>
                <w:sz w:val="23"/>
                <w:szCs w:val="23"/>
              </w:rPr>
              <w:t>técnic</w:t>
            </w:r>
            <w:r w:rsidR="00A52867" w:rsidRPr="00493CC2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="00295B51" w:rsidRPr="00493CC2">
              <w:rPr>
                <w:rFonts w:ascii="Times New Roman" w:hAnsi="Times New Roman" w:cs="Times New Roman"/>
                <w:sz w:val="23"/>
                <w:szCs w:val="23"/>
              </w:rPr>
              <w:t>-jurídica à</w:t>
            </w:r>
            <w:r w:rsidR="0088353C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Controladoria Geral do Município.</w:t>
            </w:r>
          </w:p>
        </w:tc>
      </w:tr>
      <w:tr w:rsidR="00493CC2" w:rsidRPr="00493CC2" w14:paraId="3335C04A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2CB101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479FBB6E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1EA09D" w14:textId="4494B03C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Proceder à avaliação da eficiência, eficácia e economicidade dos atos do Serviço Autônomo</w:t>
            </w:r>
            <w:r w:rsidR="0088353C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 Água e Esgoto, exercendo a fiscalização e o controle financeiro, contábil, orçamentário,</w:t>
            </w:r>
            <w:r w:rsidR="0088353C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patrimonial e operacional da agência;</w:t>
            </w:r>
          </w:p>
          <w:p w14:paraId="220476B0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promover auditorias internas periódicas levantando os desvios, falhas e irregularidades 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recomendando as medidas corretivas aplicáveis, além de levantar e prevenir atos em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desacordo com a legislação, ou ilícitos;</w:t>
            </w:r>
          </w:p>
          <w:p w14:paraId="2049F4A3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atuar preventivamente na aplicação de programa de integridade, visando minimizar 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possibilidade de ocorrência de corrupção;</w:t>
            </w:r>
          </w:p>
          <w:p w14:paraId="503ADB9E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fiscalizar o cumprimento da legalidade, moralidade, eficácia, eficiência, economicidade 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oportunidade dos atos de gestão financeira, patrimonial e orçamentária do Serviço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Autônomo de Água e Esgoto;</w:t>
            </w:r>
          </w:p>
          <w:p w14:paraId="7D082465" w14:textId="4D25B01B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revisar antes da efetivação os processos de aquis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>iç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ões de bens e serviços com foco na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l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galidade dos procedimentos.</w:t>
            </w:r>
          </w:p>
          <w:p w14:paraId="3C693B64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acompanhar o cumprimento dos programas e metas administrativas e recomendar o que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assegure a consecução dos resultados previstos em função dos interesses da agência;</w:t>
            </w:r>
          </w:p>
          <w:p w14:paraId="2C18392E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avaliar a evolução das despesas de pessoal do Serviço Autônomo de Água e Esgoto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propondo a mudança de procedimentos com o objetivo de garantir a adequação às normas legais e/ou redução das despesas;</w:t>
            </w:r>
          </w:p>
          <w:p w14:paraId="385668FC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examinar e fiscalizar balancetes, balanços e prestação de contas;</w:t>
            </w:r>
          </w:p>
          <w:p w14:paraId="66066C21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fiscalizar a tomada das contas dos responsáveis por bens e valores, ao final de sua gestão,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quando não prestadas voluntariamente;</w:t>
            </w:r>
          </w:p>
          <w:p w14:paraId="1F6F0D00" w14:textId="0B8D14DB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fiscalizar e subsidiar os responsáveis pela elaboração de planos, orçamentos e programação financeira, com informações e avaliações relativas à gestão do Serviço Autônomo de Água e Esgoto;</w:t>
            </w:r>
          </w:p>
          <w:p w14:paraId="025278C5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acompanhar as despesas do Serviço Autônomo de Água e Esgoto reportando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periodicamente ao presidente o status das contas e seu patamar frente aos limites legais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estabelecidos;</w:t>
            </w:r>
          </w:p>
          <w:p w14:paraId="30EFC0C9" w14:textId="097969A1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fiscalizar e certificar as contas dos responsáveis pela aplicação, utilização ou guarda de bens</w:t>
            </w:r>
            <w:r w:rsidR="00E110D4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 valores públicos, ou de todo aquele que, por ação ou omissão, der causa à perda,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subtração ou estrago de valores, bens e materiais de propriedade ou responsabilidade do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Município;</w:t>
            </w:r>
          </w:p>
          <w:p w14:paraId="78C3A0BB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emitir relatório financeiro e patrimonial, por ocasião do encerramento do exercício;</w:t>
            </w:r>
          </w:p>
          <w:p w14:paraId="03FA223E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fiscalizar e examinar o cadastro dos responsáveis por dinheiro, valores e bens políticos,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assim como os órgãos e entidades sujeitos à auditoria pelo Tribunal de Contas do Estado;</w:t>
            </w:r>
          </w:p>
          <w:p w14:paraId="2E006530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propor ao Diretor Presidente as reformas estruturais necessárias ao melhor funcionamento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da controladoria da Agência de Serviço Autônomo de Água e Esgoto;</w:t>
            </w:r>
          </w:p>
          <w:p w14:paraId="6036B2E9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promover a normalização, o acompanhamento e a padronização dos procedimentos de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controle, fiscalização e avaliação de gestão;</w:t>
            </w:r>
          </w:p>
          <w:p w14:paraId="2D7A71A2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controlar e manter atualizado arquivo de instruções normativas, súmulas e respostas 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consultas formuladas ao Tribunal de Contas do Estado de MG;</w:t>
            </w:r>
          </w:p>
          <w:p w14:paraId="4D661749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recepcionar, avaliar e zelar pelos balanços patrimoniais, balancetes, demais relatórios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contábeis relacionados ao exercício;</w:t>
            </w:r>
          </w:p>
          <w:p w14:paraId="609837A4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zelar pelos equipamentos e bens patrimoniais sob sua responsabilidade;</w:t>
            </w:r>
          </w:p>
          <w:p w14:paraId="4A9B6C8A" w14:textId="77777777" w:rsidR="002C34B9" w:rsidRPr="00493CC2" w:rsidRDefault="002C34B9" w:rsidP="00A52867">
            <w:pPr>
              <w:numPr>
                <w:ilvl w:val="0"/>
                <w:numId w:val="11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desempenhar, por determinação do Presidente, outras atribuições compatíveis com 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objetivo da Controladoria.</w:t>
            </w:r>
          </w:p>
        </w:tc>
      </w:tr>
    </w:tbl>
    <w:p w14:paraId="55E647DF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E6018D7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419C9411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A5E05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4056C472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932E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53BDB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2B70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5375C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DB54F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584EB16B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1F0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Assessor-Chefe de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Comunicação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D8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ASS_CO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0E0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288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2119" w14:textId="178C6AD3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R$7.626,70</w:t>
            </w:r>
          </w:p>
        </w:tc>
      </w:tr>
      <w:tr w:rsidR="00493CC2" w:rsidRPr="00493CC2" w14:paraId="1C776ACB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5DF9411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430CC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D4E576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17C093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E79A9E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71FED684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48B50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54B73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066AC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3A9F5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6F8DD35F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7BF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8FD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F4090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E8B2" w14:textId="1739C132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2599-62</w:t>
            </w:r>
          </w:p>
        </w:tc>
      </w:tr>
      <w:tr w:rsidR="00493CC2" w:rsidRPr="00493CC2" w14:paraId="06ECE5E5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F2D42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C0D02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3FD492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18CFEFF2" w14:textId="77777777" w:rsidTr="005E5FA3">
        <w:trPr>
          <w:trHeight w:val="1313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2B8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5FA441" w14:textId="44509702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Comunicação Social, Jornalismo ou Relações Públicas</w:t>
            </w:r>
          </w:p>
          <w:p w14:paraId="042D17E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22597D" w14:textId="19CF0C3B" w:rsidR="002C34B9" w:rsidRPr="00493CC2" w:rsidRDefault="002C34B9" w:rsidP="005E5F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 familiaridade com sistemas corporativos e de informática na sua área de atuação.</w:t>
            </w:r>
          </w:p>
        </w:tc>
      </w:tr>
      <w:tr w:rsidR="00493CC2" w:rsidRPr="00493CC2" w14:paraId="13AC28D1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E11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69151CDC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9E5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Chefiar a assessoria técnica de comunicação. Chefiar o gabinete. Dirigir departamentos e divisões.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Ocupar funções estratégicas na área de comunicação no serviço público municipal.</w:t>
            </w:r>
          </w:p>
        </w:tc>
      </w:tr>
      <w:tr w:rsidR="00493CC2" w:rsidRPr="00493CC2" w14:paraId="472A4470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A01190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493CC2" w:rsidRPr="00493CC2" w14:paraId="3C512698" w14:textId="77777777" w:rsidTr="002C34B9">
        <w:trPr>
          <w:trHeight w:val="111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90522E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Responsabilizar-se pela estratégia de comunicação da Instituição, da assessoria de imprensa e da inserção do Serviço Autônomo de Água e Esgoto de Sete Lagoas em mídias digitais (especialmente a home page e as redes sociais);</w:t>
            </w:r>
          </w:p>
          <w:p w14:paraId="2AAD9238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coordenar o trabalho de serviços contratados nessa área;</w:t>
            </w:r>
          </w:p>
          <w:p w14:paraId="5FCF2A36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supervisionar os trabalhos realizados nos setores que compõem o departamento;</w:t>
            </w:r>
          </w:p>
          <w:p w14:paraId="2993387A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expedir ordens de serviço internas para organização, distribuição e controle de trabalho;</w:t>
            </w:r>
          </w:p>
          <w:p w14:paraId="0FEA7884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autorizar a realização de serviços que se situem na área de sua competência, estabelecendo prioridades de atendimento, quando for ocaso;</w:t>
            </w:r>
          </w:p>
          <w:p w14:paraId="311E0B6A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gerenciar e chefiar a manutenção do portal oficial do Serviço Autônomo de Água e Esgoto de Sete Lagoas (site);</w:t>
            </w:r>
          </w:p>
          <w:p w14:paraId="68A8A278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supervisionar os programas informativos, documentários, inter programas e as atividades de gestão da difusão e arquivamento dos conteúdos produzidos no âmbito do departamento;</w:t>
            </w:r>
          </w:p>
          <w:p w14:paraId="286DC1F1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supervisionar as atividades de infraestrutura técnico-operacional, necessárias para garantir o apoio técnico especializado para a realização das atividades no âmbito do departamento;</w:t>
            </w:r>
          </w:p>
          <w:p w14:paraId="15B6070E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supervisionar e assessorar na elaboração de textos para alimentação das diversas ferramentas de informação institucional do Serviço Autônomo de Água e Esgoto de Sete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Lagoas;</w:t>
            </w:r>
          </w:p>
          <w:p w14:paraId="03396906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acompanhar assessorando os eventos institucionais para garantia de sua cobertura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jornalística;</w:t>
            </w:r>
          </w:p>
          <w:p w14:paraId="4C7EC2DA" w14:textId="289FE98A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supervisionar a elaboração dos informativos das atividades do Serviço Autônomo de Água e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Esgoto de Sete Lagoas;</w:t>
            </w:r>
          </w:p>
          <w:p w14:paraId="3605FD77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supervisionar os serviços prestados por empresas contratadas no âmbito da Coordenação;</w:t>
            </w:r>
          </w:p>
          <w:p w14:paraId="1ED987AA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instruir os processos referentes à competência da Coordenação;</w:t>
            </w:r>
          </w:p>
          <w:p w14:paraId="1A363889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zelar pelos equipamentos e bens patrimoniais sob sua responsabilidade;</w:t>
            </w:r>
          </w:p>
          <w:p w14:paraId="2D23A6F4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desempenhar, por determinação do Diretor-Presidente, outras atribuições compatíveis com o objetivo do seu cargo;</w:t>
            </w:r>
          </w:p>
          <w:p w14:paraId="4BC8A78C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desenvolver ou coordenar pesquisas de opinião sobre o SAAE;</w:t>
            </w:r>
          </w:p>
          <w:p w14:paraId="6BD07595" w14:textId="77777777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coordenar as atividades de relações públicas e de organização de eventos;</w:t>
            </w:r>
          </w:p>
          <w:p w14:paraId="093B2042" w14:textId="3266810B" w:rsidR="002C34B9" w:rsidRPr="00493CC2" w:rsidRDefault="002C34B9" w:rsidP="00A52867">
            <w:pPr>
              <w:numPr>
                <w:ilvl w:val="0"/>
                <w:numId w:val="1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fazer a gestão das ações de publicidade e propaganda referentes ao SAAE.</w:t>
            </w:r>
          </w:p>
        </w:tc>
      </w:tr>
    </w:tbl>
    <w:p w14:paraId="5F32A98D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2342"/>
        <w:gridCol w:w="1184"/>
        <w:gridCol w:w="284"/>
        <w:gridCol w:w="1240"/>
        <w:gridCol w:w="1821"/>
      </w:tblGrid>
      <w:tr w:rsidR="00493CC2" w:rsidRPr="00493CC2" w14:paraId="4114F661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F733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1654EB09" w14:textId="77777777" w:rsidTr="007B7718">
        <w:trPr>
          <w:trHeight w:val="576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3CAD7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D6CFD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EF8A3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968BD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80915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3F7ADCCA" w14:textId="77777777" w:rsidTr="007B7718">
        <w:trPr>
          <w:trHeight w:val="691"/>
        </w:trPr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7AB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Assessor-Chefe de Tecnologia da Informação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363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ASS_TI</w:t>
            </w:r>
          </w:p>
          <w:p w14:paraId="5009E2F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36E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606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3E1E" w14:textId="3E8B4BAE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7.626,70</w:t>
            </w:r>
          </w:p>
        </w:tc>
      </w:tr>
      <w:tr w:rsidR="00493CC2" w:rsidRPr="00493CC2" w14:paraId="07E1D4B1" w14:textId="77777777" w:rsidTr="007B7718">
        <w:trPr>
          <w:trHeight w:val="28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67750DB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09B371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D9E180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50C526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4C22A6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4A08E34F" w14:textId="77777777" w:rsidTr="007B7718">
        <w:trPr>
          <w:trHeight w:val="28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A935E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85FA8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E98AA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79E31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682575D9" w14:textId="77777777" w:rsidTr="007B7718">
        <w:trPr>
          <w:trHeight w:val="648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294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C7D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5AFDB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05F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1236-05</w:t>
            </w:r>
          </w:p>
        </w:tc>
      </w:tr>
      <w:tr w:rsidR="00493CC2" w:rsidRPr="00493CC2" w14:paraId="01F7C607" w14:textId="77777777" w:rsidTr="007B7718">
        <w:trPr>
          <w:trHeight w:val="288"/>
        </w:trPr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6EA9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03484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F88AF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0FCC0FCE" w14:textId="77777777" w:rsidTr="00A105C3">
        <w:trPr>
          <w:trHeight w:val="1757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B90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EB547B" w14:textId="18E326C8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Engenharia de Sistemas, Ciência da Computação, Tecnologia da Informação, Sistemas de Informação, Ciência da Informação ou afins.</w:t>
            </w:r>
          </w:p>
        </w:tc>
        <w:tc>
          <w:tcPr>
            <w:tcW w:w="3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4C4BB" w14:textId="36730DE8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Experiência comprovada na gestão de TI de médias ou grandes empresas, públicas</w:t>
            </w:r>
            <w:r w:rsidR="00A105C3">
              <w:rPr>
                <w:rFonts w:ascii="Times New Roman" w:hAnsi="Times New Roman" w:cs="Times New Roman"/>
                <w:sz w:val="23"/>
                <w:szCs w:val="23"/>
              </w:rPr>
              <w:t xml:space="preserve"> ou privadas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, por no mínimo 02 (dois) anos. Com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conhecimentos básicos de administração pública.</w:t>
            </w:r>
          </w:p>
        </w:tc>
      </w:tr>
      <w:tr w:rsidR="00493CC2" w:rsidRPr="00493CC2" w14:paraId="31CF5521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0B7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2E5886CA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B3B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Chefiar a assessoria técnica de Tecnologia da Informação, coordenando as atividades dos Sistemas de Administração dos Recursos de Informação e Informática, gerenciando os sistemas de hardware e software utilizados na empresa e oferecendo serviços de instalação e manutenção de equipamentos e suporte técnico aos usuários.</w:t>
            </w:r>
          </w:p>
        </w:tc>
      </w:tr>
      <w:tr w:rsidR="00493CC2" w:rsidRPr="00493CC2" w14:paraId="1969CE24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537D16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6F1FE10F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15ED82" w14:textId="77777777" w:rsidR="002C34B9" w:rsidRPr="00493CC2" w:rsidRDefault="002C34B9" w:rsidP="00A52867">
            <w:pPr>
              <w:numPr>
                <w:ilvl w:val="0"/>
                <w:numId w:val="13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Responder por todo o teor relativo ao Centro de Processamento de Dados da Autarquia;</w:t>
            </w:r>
          </w:p>
          <w:p w14:paraId="63455111" w14:textId="77777777" w:rsidR="002C34B9" w:rsidRPr="00493CC2" w:rsidRDefault="002C34B9" w:rsidP="00A52867">
            <w:pPr>
              <w:numPr>
                <w:ilvl w:val="0"/>
                <w:numId w:val="13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coordenar, supervisionar e orientar, normativamente, as atividades dos Sistemas de Administração dos Recursos de Informação e Informática, propondo políticas e diretrizes de Tecnologia da Informação, promovendo estudos que viabilizem a automatização dos sistemas, proporcionando maior agilidade, confiabilidade e segurança nas informações prestadas;</w:t>
            </w:r>
          </w:p>
          <w:p w14:paraId="7543E5E5" w14:textId="194D9B13" w:rsidR="002C34B9" w:rsidRPr="00493CC2" w:rsidRDefault="002C34B9" w:rsidP="00A52867">
            <w:pPr>
              <w:numPr>
                <w:ilvl w:val="0"/>
                <w:numId w:val="13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planejar, organizar, gerenciar e analisar os sistemas utilizados na organização, bem como a</w:t>
            </w:r>
            <w:r w:rsidR="007B7718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programação, definição de sistema, hardware e software, suporte ao usuário, apoio/suporte na busca de novas tecnologias, definição da linguagem na qual serão desenvolvidos os sistemas, fiscalização e gerenciamento de serviços executados por terceiros, visando a otimização dos serviços dos recursos sob sua responsabilidade;</w:t>
            </w:r>
          </w:p>
          <w:p w14:paraId="48D77189" w14:textId="77777777" w:rsidR="002C34B9" w:rsidRPr="00493CC2" w:rsidRDefault="002C34B9" w:rsidP="00A52867">
            <w:pPr>
              <w:numPr>
                <w:ilvl w:val="0"/>
                <w:numId w:val="13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emitir relatórios, enviando-os às unidades administrativas, de acordo com as normas pré-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estabelecidas;</w:t>
            </w:r>
          </w:p>
          <w:p w14:paraId="0C2B6B9D" w14:textId="77777777" w:rsidR="002C34B9" w:rsidRPr="00493CC2" w:rsidRDefault="002C34B9" w:rsidP="00A52867">
            <w:pPr>
              <w:numPr>
                <w:ilvl w:val="0"/>
                <w:numId w:val="13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coordenar os trabalhos na implantação e manutenção de equipamentos / sistemas, bem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como no suporte técnico aos usuários; orientar a aquisição de equipamentos de informática e os respectivos sofwares;</w:t>
            </w:r>
          </w:p>
          <w:p w14:paraId="78CC2D83" w14:textId="77777777" w:rsidR="002C34B9" w:rsidRPr="00493CC2" w:rsidRDefault="002C34B9" w:rsidP="00A52867">
            <w:pPr>
              <w:numPr>
                <w:ilvl w:val="0"/>
                <w:numId w:val="13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executar outras atribuições afins, quando o serviço o exigir;</w:t>
            </w:r>
          </w:p>
          <w:p w14:paraId="4BFB05BB" w14:textId="77777777" w:rsidR="002C34B9" w:rsidRPr="00493CC2" w:rsidRDefault="002C34B9" w:rsidP="00A52867">
            <w:pPr>
              <w:numPr>
                <w:ilvl w:val="0"/>
                <w:numId w:val="13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zelar pelos equipamentos e bens patrimoniais sob sua responsabilidade;</w:t>
            </w:r>
          </w:p>
          <w:p w14:paraId="7817BC9C" w14:textId="77777777" w:rsidR="002C34B9" w:rsidRPr="00493CC2" w:rsidRDefault="002C34B9" w:rsidP="00A52867">
            <w:pPr>
              <w:numPr>
                <w:ilvl w:val="0"/>
                <w:numId w:val="13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desempenhar outras atribuições compatíveis com o cargo;</w:t>
            </w:r>
          </w:p>
          <w:p w14:paraId="58ABAE2D" w14:textId="77777777" w:rsidR="002C34B9" w:rsidRPr="00493CC2" w:rsidRDefault="002C34B9" w:rsidP="00A52867">
            <w:pPr>
              <w:numPr>
                <w:ilvl w:val="0"/>
                <w:numId w:val="13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executar outras atribuições inerentes ao cargo, solicitadas pelo superior hierárquico.</w:t>
            </w:r>
          </w:p>
          <w:p w14:paraId="41AB992B" w14:textId="61CAE522" w:rsidR="00E110D4" w:rsidRPr="00493CC2" w:rsidRDefault="00E110D4" w:rsidP="00E110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B88C0E4" w14:textId="185CA307" w:rsidR="007B7718" w:rsidRPr="00493CC2" w:rsidRDefault="007B7718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4E6FFDC" w14:textId="1F6CA700" w:rsidR="007B7718" w:rsidRPr="00493CC2" w:rsidRDefault="007B7718">
      <w:pPr>
        <w:spacing w:line="259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p w14:paraId="264F76E7" w14:textId="77777777" w:rsidR="007B7718" w:rsidRPr="00493CC2" w:rsidRDefault="007B7718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278A4253" w14:textId="77777777" w:rsidTr="00944D99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9F7EEA0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CARGO</w:t>
            </w:r>
          </w:p>
        </w:tc>
      </w:tr>
      <w:tr w:rsidR="00493CC2" w:rsidRPr="00493CC2" w14:paraId="1EC7B1D1" w14:textId="77777777" w:rsidTr="00944D99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1F2797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3EC9F7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D6B0D1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4A2295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1D941C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40DBAA71" w14:textId="77777777" w:rsidTr="00944D99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68E1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Assessor-Chefe Jurídico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644B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ASS_CJ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6217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0C30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3C6B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R$7.626,70</w:t>
            </w:r>
          </w:p>
        </w:tc>
      </w:tr>
      <w:tr w:rsidR="00493CC2" w:rsidRPr="00493CC2" w14:paraId="50CBB90A" w14:textId="77777777" w:rsidTr="00944D99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62680A9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E22C031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633E7C0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04E8352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F10C112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16B87F20" w14:textId="77777777" w:rsidTr="00944D99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8684E2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A49A2E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EBBCCDF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AF7215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368B4110" w14:textId="77777777" w:rsidTr="00944D99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ACE4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7E7E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3B958C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D34F" w14:textId="20F433ED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2410-40</w:t>
            </w:r>
          </w:p>
        </w:tc>
      </w:tr>
      <w:tr w:rsidR="00493CC2" w:rsidRPr="00493CC2" w14:paraId="1A12E9AA" w14:textId="77777777" w:rsidTr="00944D99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4BC19B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4F1307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499C478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2AFC6470" w14:textId="77777777" w:rsidTr="00A105C3">
        <w:trPr>
          <w:trHeight w:val="2054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EFD4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F8662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Direito, com especialização em Direito Público</w:t>
            </w:r>
          </w:p>
          <w:p w14:paraId="3C034CCC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A5F6DD" w14:textId="133FFB66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Experiência comprovada na assessoria jurídica de médias ou grandes empresas, públicas</w:t>
            </w:r>
            <w:r w:rsidR="00A105C3">
              <w:rPr>
                <w:rFonts w:ascii="Times New Roman" w:hAnsi="Times New Roman" w:cs="Times New Roman"/>
                <w:sz w:val="23"/>
                <w:szCs w:val="23"/>
              </w:rPr>
              <w:t xml:space="preserve"> ou privadas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, por no mínimo 02 (dois) anos.</w:t>
            </w:r>
            <w:r w:rsidR="00A10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 de informática e Registro na Ordem dos Advogados do Brasil (OAB)</w:t>
            </w:r>
          </w:p>
        </w:tc>
      </w:tr>
      <w:tr w:rsidR="00493CC2" w:rsidRPr="00493CC2" w14:paraId="09F2CD1E" w14:textId="77777777" w:rsidTr="00944D99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E299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04FE2E4E" w14:textId="77777777" w:rsidTr="00944D99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C0F4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Prestar assistência jurídica aos órgãos internos do SAAE e nos procedimentos administrativos e, subsidiariamente, prestar assessoramento aos gestores e nas questões legais da gestão pública do Serviço Autônomo de Água e Esgoto de Sete Lagoas, respeitada a subordinação técnico-jurídica à Procuradoria Geral do Município.</w:t>
            </w:r>
          </w:p>
        </w:tc>
      </w:tr>
      <w:tr w:rsidR="00493CC2" w:rsidRPr="00493CC2" w14:paraId="778CCEDE" w14:textId="77777777" w:rsidTr="00944D99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6431BC3" w14:textId="77777777" w:rsidR="007B7718" w:rsidRPr="00493CC2" w:rsidRDefault="007B7718" w:rsidP="0094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493CC2" w:rsidRPr="00493CC2" w14:paraId="5B73B323" w14:textId="77777777" w:rsidTr="00944D99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E92257" w14:textId="77777777" w:rsidR="007B7718" w:rsidRPr="00493CC2" w:rsidRDefault="007B7718" w:rsidP="00944D99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Prestar apoio jurídico aos órgãos do Serviço Autônomo de Água e Esgoto de Sete Lagoas na sua organização, funcionamento, analisando os atos e fatos administrativos e seus registros a fim de certificar-se de sua exatidão, integridade e autenticidade;</w:t>
            </w:r>
          </w:p>
          <w:p w14:paraId="5DD76202" w14:textId="77777777" w:rsidR="007B7718" w:rsidRPr="00493CC2" w:rsidRDefault="007B7718" w:rsidP="00944D99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prestar, subsidiariamente, assessoramento jurídico aos gestores, através de pesquisas de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legislação, jurisprudências, doutrinas e instruções regulamentares;</w:t>
            </w:r>
          </w:p>
          <w:p w14:paraId="2AD7D10D" w14:textId="77777777" w:rsidR="007B7718" w:rsidRPr="00493CC2" w:rsidRDefault="007B7718" w:rsidP="00944D99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auxiliar, sempre que solicitado, na redação de atos internos ou externos em geral, bem como documentos contratuais de toda espécie, em conformidade com as normas legais;</w:t>
            </w:r>
          </w:p>
          <w:p w14:paraId="347BAFE6" w14:textId="77777777" w:rsidR="007B7718" w:rsidRPr="00493CC2" w:rsidRDefault="007B7718" w:rsidP="00944D99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desenvolver estudos e montar arquivos de jurisprudências de interesse do Serviço Autônomo de Água e Esgoto de Sete Lagoas, articulando-se, inclusive, com a Área Jurídica do Executivo Municipal;</w:t>
            </w:r>
          </w:p>
          <w:p w14:paraId="0817CBAC" w14:textId="77777777" w:rsidR="007B7718" w:rsidRPr="00493CC2" w:rsidRDefault="007B7718" w:rsidP="00944D99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interpretar normas legais e administrativas diversas, para responder a consultas dos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interessados;</w:t>
            </w:r>
          </w:p>
          <w:p w14:paraId="13ED330B" w14:textId="77777777" w:rsidR="007B7718" w:rsidRPr="00493CC2" w:rsidRDefault="007B7718" w:rsidP="00944D99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estudar questões de interesse do Serviço Autônomo de Água e Esgoto de Sete Lagoas que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apresentem aspectos jurídicos específicos;</w:t>
            </w:r>
          </w:p>
          <w:p w14:paraId="0DCBF142" w14:textId="77777777" w:rsidR="007B7718" w:rsidRPr="00493CC2" w:rsidRDefault="007B7718" w:rsidP="00944D99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assistir ao Serviço Autônomo de Água e Esgoto de Sete Lagoas na negociação de contratos, convênios e acordos com outras entidades públicas ou privadas;</w:t>
            </w:r>
          </w:p>
          <w:p w14:paraId="63F336A8" w14:textId="77777777" w:rsidR="007B7718" w:rsidRPr="00493CC2" w:rsidRDefault="007B7718" w:rsidP="00944D99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orientar os processos de aquisição, transferência ou alienação de bens do Serviço Autônomo e Água e Esgoto de Sete Lagoas, examinando toda a documentação concernente à transação;</w:t>
            </w:r>
          </w:p>
          <w:p w14:paraId="0484C864" w14:textId="77777777" w:rsidR="007B7718" w:rsidRPr="00493CC2" w:rsidRDefault="007B7718" w:rsidP="00944D99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acompanhar e dar parecer, desde que solicitado, em todos os processos licitatórios, incluindo editais e contratos;</w:t>
            </w:r>
          </w:p>
          <w:p w14:paraId="75085361" w14:textId="68264687" w:rsidR="007B7718" w:rsidRPr="00493CC2" w:rsidRDefault="007B7718" w:rsidP="00944D99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zelar pelos equipamentos e bens patrimoniais sob sua responsabilidade.</w:t>
            </w:r>
          </w:p>
        </w:tc>
      </w:tr>
    </w:tbl>
    <w:p w14:paraId="3E990F01" w14:textId="77777777" w:rsidR="007B7718" w:rsidRPr="00493CC2" w:rsidRDefault="007B7718">
      <w:pPr>
        <w:spacing w:line="259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68"/>
        <w:gridCol w:w="1400"/>
        <w:gridCol w:w="1240"/>
        <w:gridCol w:w="1821"/>
      </w:tblGrid>
      <w:tr w:rsidR="00493CC2" w:rsidRPr="00493CC2" w14:paraId="1DABE8EE" w14:textId="77777777" w:rsidTr="00EE67A3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33BF17C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59FA943A" w14:textId="77777777" w:rsidTr="00EE67A3">
        <w:trPr>
          <w:trHeight w:val="57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13C5DB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9A42C3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003BBC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006FBE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CB9AB2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0A9A98E7" w14:textId="77777777" w:rsidTr="00EE67A3">
        <w:trPr>
          <w:trHeight w:val="288"/>
        </w:trPr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4EC2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 Jurídico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5293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ASS_J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B308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2DBE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CB2E" w14:textId="08F1A870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R$3.965,8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493CC2" w:rsidRPr="00493CC2" w14:paraId="4DC2D364" w14:textId="77777777" w:rsidTr="00EE67A3">
        <w:trPr>
          <w:trHeight w:val="28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67E88CB0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F6A33AC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84D315E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46B9B7F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F392163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467B7F45" w14:textId="77777777" w:rsidTr="00EE67A3">
        <w:trPr>
          <w:trHeight w:val="28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348A0E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A1160C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D7B7D5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42851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0BD75C72" w14:textId="77777777" w:rsidTr="00EE67A3">
        <w:trPr>
          <w:trHeight w:val="64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5DB9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4C03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6E5B5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29B1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2410-40</w:t>
            </w:r>
          </w:p>
        </w:tc>
      </w:tr>
      <w:tr w:rsidR="00493CC2" w:rsidRPr="00493CC2" w14:paraId="6EBBFE9C" w14:textId="77777777" w:rsidTr="00EE67A3">
        <w:trPr>
          <w:trHeight w:val="288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3FAE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  <w:p w14:paraId="5151CDE0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53F825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446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2638141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  <w:p w14:paraId="0E625DFA" w14:textId="05820FD6" w:rsidR="007812F7" w:rsidRPr="00493CC2" w:rsidRDefault="00A105C3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Experiência comprovada na assessoria jurídica de médias ou grandes empresas, públicas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ou privadas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, por no mínimo 02 (dois) anos.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 de informática e Registro na Ordem dos Advogados do Brasil (OAB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493CC2" w:rsidRPr="00493CC2" w14:paraId="2D4EF65B" w14:textId="77777777" w:rsidTr="00A105C3">
        <w:trPr>
          <w:trHeight w:val="1217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88C1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42251D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Direito</w:t>
            </w:r>
          </w:p>
        </w:tc>
        <w:tc>
          <w:tcPr>
            <w:tcW w:w="446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968A92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4835B95C" w14:textId="77777777" w:rsidTr="00EE67A3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C970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4AD332D9" w14:textId="77777777" w:rsidTr="00EE67A3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D8EF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Prestar assistência direta ao Assessor-Chefe Jurídico e aos órgãos internos do SAAE e nos procedimentos administrativos e, subsidiariamente, prestar assessoramento aos gestores e nas questões legais da gestão pública do Serviço Autônomo de Água e Esgoto de Sete Lagoas, respeitada a subordinação técnico-jurídica à Procuradoria Geral do Município.</w:t>
            </w:r>
          </w:p>
        </w:tc>
      </w:tr>
      <w:tr w:rsidR="00493CC2" w:rsidRPr="00493CC2" w14:paraId="30719EBC" w14:textId="77777777" w:rsidTr="00EE67A3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352897F" w14:textId="77777777" w:rsidR="007812F7" w:rsidRPr="00493CC2" w:rsidRDefault="007812F7" w:rsidP="00EE67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7812F7" w:rsidRPr="00493CC2" w14:paraId="702EA0B1" w14:textId="77777777" w:rsidTr="00EE67A3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E364B9" w14:textId="77777777" w:rsidR="007812F7" w:rsidRPr="00493CC2" w:rsidRDefault="007812F7" w:rsidP="00EE67A3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prestar apoio jurídico ao Assessor-Chefe Jurídico e aos órgãos do Serviço Autônomo de Água e Esgoto de Sete Lagoas na sua organização, funcionamento, analisando os atos e fatos administrativos e seus registros a fim de certificar-se de sua exatidão, integridade e autenticidade;</w:t>
            </w:r>
          </w:p>
          <w:p w14:paraId="5B9BB930" w14:textId="77777777" w:rsidR="007812F7" w:rsidRPr="00493CC2" w:rsidRDefault="007812F7" w:rsidP="00EE67A3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prestar, subsidiariamente, assessoramento jurídico aos gestores, através de pesquisas de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legislação, jurisprudências, doutrinas e instruções regulamentares;</w:t>
            </w:r>
          </w:p>
          <w:p w14:paraId="001C582F" w14:textId="77777777" w:rsidR="007812F7" w:rsidRPr="00493CC2" w:rsidRDefault="007812F7" w:rsidP="00EE67A3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auxiliar, sempre que solicitado, na redação de atos internos ou externos em geral, bem como documentos contratuais de toda espécie, em conformidade com as normas legais;</w:t>
            </w:r>
          </w:p>
          <w:p w14:paraId="5A6FAC35" w14:textId="77777777" w:rsidR="007812F7" w:rsidRPr="00493CC2" w:rsidRDefault="007812F7" w:rsidP="00EE67A3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desenvolver estudos e montar arquivos de jurisprudências de interesse do Serviço Autônomo de Água e Esgoto de Sete Lagoas, articulando-se, inclusive, com a Área Jurídica do Executivo Municipal;</w:t>
            </w:r>
          </w:p>
          <w:p w14:paraId="092E62BF" w14:textId="77777777" w:rsidR="007812F7" w:rsidRPr="00493CC2" w:rsidRDefault="007812F7" w:rsidP="00EE67A3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interpretar normas legais e administrativas diversas, para responder a consultas dos interessados;</w:t>
            </w:r>
          </w:p>
          <w:p w14:paraId="538EF40E" w14:textId="77777777" w:rsidR="007812F7" w:rsidRPr="00493CC2" w:rsidRDefault="007812F7" w:rsidP="00EE67A3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estudar questões de interesse do Serviço Autônomo de Água e Esgoto de Sete Lagoas que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apresentem aspectos jurídicos específicos;</w:t>
            </w:r>
          </w:p>
          <w:p w14:paraId="2E359F8B" w14:textId="77777777" w:rsidR="007812F7" w:rsidRPr="00493CC2" w:rsidRDefault="007812F7" w:rsidP="00EE67A3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assistir ao Serviço Autônomo de Água e Esgoto de Sete Lagoas na negociação de contratos, convênios e acordos com outras entidades públicas ou privadas;</w:t>
            </w:r>
          </w:p>
          <w:p w14:paraId="5A3664E5" w14:textId="77777777" w:rsidR="007812F7" w:rsidRPr="00493CC2" w:rsidRDefault="007812F7" w:rsidP="00EE67A3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orientar os processos de aquisição, transferência ou alienação de bens do Serviço Autônomo e Água e Esgoto de Sete Lagoas, examinando toda a documentação concernente à transação;</w:t>
            </w:r>
          </w:p>
          <w:p w14:paraId="73C99761" w14:textId="77777777" w:rsidR="007812F7" w:rsidRPr="00493CC2" w:rsidRDefault="007812F7" w:rsidP="00EE67A3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acompanhar e dar parecer, desde que solicitado, em todos os processos licitatórios, incluindo editais e contratos;</w:t>
            </w:r>
          </w:p>
          <w:p w14:paraId="17C15D8D" w14:textId="77777777" w:rsidR="007812F7" w:rsidRPr="00493CC2" w:rsidRDefault="007812F7" w:rsidP="00EE67A3">
            <w:pPr>
              <w:numPr>
                <w:ilvl w:val="0"/>
                <w:numId w:val="14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executar outros trabalhos compatíveis com suas atribuições que forem determinados pelo órgão ao qual se vincula por confiança e cujas instruções deverá observar.</w:t>
            </w:r>
          </w:p>
        </w:tc>
      </w:tr>
    </w:tbl>
    <w:p w14:paraId="0468FDA3" w14:textId="79304589" w:rsidR="00F41EB3" w:rsidRPr="00493CC2" w:rsidRDefault="00F41EB3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BE88B7C" w14:textId="77777777" w:rsidR="007812F7" w:rsidRPr="00493CC2" w:rsidRDefault="007812F7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CDD3142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1C8E14F9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7A6F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495B0AA3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C75ED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8F05E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E30D1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79395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98A0B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2625B8FB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EDD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Assessor-Chefe em Estratégia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877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ASS_CE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57D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C5D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0CBE" w14:textId="1A34E5C7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603C0D" w:rsidRPr="00493CC2">
              <w:rPr>
                <w:rFonts w:ascii="Times New Roman" w:hAnsi="Times New Roman" w:cs="Times New Roman"/>
                <w:sz w:val="23"/>
                <w:szCs w:val="23"/>
              </w:rPr>
              <w:t>9.152,05</w:t>
            </w:r>
          </w:p>
        </w:tc>
      </w:tr>
      <w:tr w:rsidR="00493CC2" w:rsidRPr="00493CC2" w14:paraId="605700C1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036348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A88D8A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EB994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F648EE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FCC6BF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5F826C66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C4C91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63ADE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127CD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4CE1E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064D2887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61F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238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BD153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D689" w14:textId="01765EF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1114-15</w:t>
            </w:r>
          </w:p>
        </w:tc>
      </w:tr>
      <w:tr w:rsidR="00493CC2" w:rsidRPr="00493CC2" w14:paraId="4346FDF8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1885F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D7C35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6E01C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2BA2177A" w14:textId="77777777" w:rsidTr="00A105C3">
        <w:trPr>
          <w:trHeight w:val="1029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E24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BB30DC" w14:textId="3C4AA650" w:rsidR="002C34B9" w:rsidRPr="00493CC2" w:rsidRDefault="00E86C8D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a área de engenharia.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4E4B0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Experiência comprovada na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gestão de projetos de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saneamento e meio ambiente.</w:t>
            </w:r>
          </w:p>
        </w:tc>
      </w:tr>
      <w:tr w:rsidR="00493CC2" w:rsidRPr="00493CC2" w14:paraId="28C4B58E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706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4A2C72EE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C5A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Chefiar a assessoria de saneamento do serviço público municipal. Coordenar, Supervisionar e avaliar a equipe responsável pela execução do orçamento. Acompanhar a elaboração dos planos, programas e projetos da Autarquia.</w:t>
            </w:r>
          </w:p>
        </w:tc>
      </w:tr>
      <w:tr w:rsidR="00493CC2" w:rsidRPr="00493CC2" w14:paraId="4BBE81DE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641F77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5A118A2B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251073" w14:textId="77777777" w:rsidR="00210BB2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Superintender, coordenar, elaborar ou promover a elaboração dos planos, programas 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projetos da Autarquia, dando-lhes execução e realizando seu acompanhamento;</w:t>
            </w:r>
          </w:p>
          <w:p w14:paraId="78F4CA31" w14:textId="77777777" w:rsidR="00210BB2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dirigir a elaboração da proposta orçamentária e orientar na elaboração das propostas parciais;</w:t>
            </w:r>
          </w:p>
          <w:p w14:paraId="61FD9F67" w14:textId="77777777" w:rsidR="00210BB2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supervisionar e avaliar a execução do orçamento;</w:t>
            </w:r>
          </w:p>
          <w:p w14:paraId="59D917F2" w14:textId="77777777" w:rsidR="00210BB2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dirigir a elaboração do orçamento plurianual de governo e coordenar os respectivos programas;</w:t>
            </w:r>
          </w:p>
          <w:p w14:paraId="78787D78" w14:textId="77777777" w:rsidR="00210BB2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dirigir, executar e coordenar as atividades de modernização administrativa junto aos demais órgãos da Autarquia;</w:t>
            </w:r>
          </w:p>
          <w:p w14:paraId="41726DA3" w14:textId="77777777" w:rsidR="00210BB2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observar e fazer observar, no âmbito da Autarquia, as diretrizes e normas expedidas pela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entidade administradora da Autarquia;</w:t>
            </w:r>
          </w:p>
          <w:p w14:paraId="5DE4E898" w14:textId="77777777" w:rsidR="00210BB2" w:rsidRPr="00493CC2" w:rsidRDefault="00210BB2" w:rsidP="00210BB2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analisar junto com os diversos setores da Autarquia, e demais secretarias municipais as ações necessárias para modernização dos sistemas e da parte operacional, bem como para acompanhamento do desenvolvimento populacional, industrial e comercial do município de forma sustentável;</w:t>
            </w:r>
          </w:p>
          <w:p w14:paraId="31BBFC04" w14:textId="77777777" w:rsidR="00210BB2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fomentar projetos para captação de recursos externos, no âmbito municipal, estadual e federal a fim de viabilizar os investimentos necessários para a modernização dos serviços prestados pela Autarquia;</w:t>
            </w:r>
          </w:p>
          <w:p w14:paraId="13BFF568" w14:textId="77777777" w:rsidR="00210BB2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verificar a viabilidade de atendimento a novos empreendimentos, bem como proceder com a aprovação de projetos a serem executados por terceiros;</w:t>
            </w:r>
          </w:p>
          <w:p w14:paraId="463642FD" w14:textId="77777777" w:rsidR="00210BB2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contribuir para ações que promovam a Autarquia, perante seus consumidores e demais stakeholders;</w:t>
            </w:r>
          </w:p>
          <w:p w14:paraId="2AB4C432" w14:textId="77777777" w:rsidR="00210BB2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acompanhar os processos de credenciamento, regularização, licenciamento e certificações necessárias para a execução dos serviços conforme legislações vigentes;</w:t>
            </w:r>
          </w:p>
          <w:p w14:paraId="349BDA46" w14:textId="60CECC4A" w:rsidR="002C34B9" w:rsidRPr="00493CC2" w:rsidRDefault="00210BB2" w:rsidP="00210BB2">
            <w:pPr>
              <w:numPr>
                <w:ilvl w:val="0"/>
                <w:numId w:val="15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contribuir para promover a integração entre os vários setores da Autarquia, objetivando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alcançar maior eficiência de suas ações.</w:t>
            </w:r>
          </w:p>
        </w:tc>
      </w:tr>
    </w:tbl>
    <w:p w14:paraId="6DEE6C2F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EB93BBC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498D1B67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5947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63A5B049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61228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763BE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E5FDB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4330A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AEEC2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0645BF3B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DBD9" w14:textId="220B4C94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Assessor </w:t>
            </w:r>
            <w:r w:rsidR="001F1D7E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Técnico </w:t>
            </w:r>
            <w:r w:rsidR="00210BB2" w:rsidRPr="00493CC2">
              <w:rPr>
                <w:rFonts w:ascii="Times New Roman" w:hAnsi="Times New Roman" w:cs="Times New Roman"/>
                <w:sz w:val="23"/>
                <w:szCs w:val="23"/>
              </w:rPr>
              <w:t>em Estratégia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134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ASS_SA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B03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CA0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85D4" w14:textId="3975BFF2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R$5.9</w:t>
            </w:r>
            <w:r w:rsidR="00603C0D" w:rsidRPr="00493CC2">
              <w:rPr>
                <w:rFonts w:ascii="Times New Roman" w:hAnsi="Times New Roman" w:cs="Times New Roman"/>
                <w:sz w:val="23"/>
                <w:szCs w:val="23"/>
              </w:rPr>
              <w:t>48,85</w:t>
            </w:r>
          </w:p>
        </w:tc>
      </w:tr>
      <w:tr w:rsidR="00493CC2" w:rsidRPr="00493CC2" w14:paraId="34B54064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CC5EA2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FB51BC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1F7AF4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60C3F0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EDA387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53F6A818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740C4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07D25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1E1A1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DAE7A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05BA40EC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8F2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0E0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B81A1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802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1114-15</w:t>
            </w:r>
          </w:p>
        </w:tc>
      </w:tr>
      <w:tr w:rsidR="00493CC2" w:rsidRPr="00493CC2" w14:paraId="4FBD5AC3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594EA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2B9AA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DA1DF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012BE26A" w14:textId="77777777" w:rsidTr="00AB5FA5">
        <w:trPr>
          <w:trHeight w:val="88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BB3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CEE92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Engenharia, com especialização em Saneamento.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3E8973" w14:textId="008B717B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Conhecimentos na área de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saneamento em órgãos públicos.</w:t>
            </w:r>
          </w:p>
        </w:tc>
      </w:tr>
      <w:tr w:rsidR="00493CC2" w:rsidRPr="00493CC2" w14:paraId="2026DD90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A3A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5FE81636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9147" w14:textId="0AF45FC7" w:rsidR="002C34B9" w:rsidRPr="00493CC2" w:rsidRDefault="00AB5FA5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Prestar assistência direta ao Assessor-Chefe em Estratégia e aos órgãos internos do SAAE</w:t>
            </w:r>
            <w:r w:rsidR="007812F7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no sentido de aprimorar o desempenho de suas funções, </w:t>
            </w:r>
            <w:r w:rsidR="00295B51" w:rsidRPr="00493CC2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romovendo o uso de evidências, o cumprimento de diretrizes e normas, bem como a integração dos setores do SAAE. Prestar assessoria especializada e administrativa.</w:t>
            </w:r>
          </w:p>
        </w:tc>
      </w:tr>
      <w:tr w:rsidR="00493CC2" w:rsidRPr="00493CC2" w14:paraId="2181E8D4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5A90DC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5965CD92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B1E725" w14:textId="77777777" w:rsidR="00210BB2" w:rsidRPr="00493CC2" w:rsidRDefault="00210BB2" w:rsidP="00210BB2">
            <w:pPr>
              <w:numPr>
                <w:ilvl w:val="0"/>
                <w:numId w:val="3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Promover a obtenção, tratamento e fornecimento de dados e informações estatísticas sobre matérias de interesse da Autarquia;</w:t>
            </w:r>
          </w:p>
          <w:p w14:paraId="3DFD4484" w14:textId="77777777" w:rsidR="00210BB2" w:rsidRPr="00493CC2" w:rsidRDefault="00210BB2" w:rsidP="00210BB2">
            <w:pPr>
              <w:numPr>
                <w:ilvl w:val="0"/>
                <w:numId w:val="3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observar e fazer observar, no âmbito da Autarquia, as diretrizes e normas expedidas pela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entidade administradora da Autarquia;</w:t>
            </w:r>
          </w:p>
          <w:p w14:paraId="383A6022" w14:textId="77777777" w:rsidR="00210BB2" w:rsidRPr="00493CC2" w:rsidRDefault="00210BB2" w:rsidP="00210BB2">
            <w:pPr>
              <w:numPr>
                <w:ilvl w:val="0"/>
                <w:numId w:val="3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contribuir para promover a integração entre os vários setores da Autarquia, objetivando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alcançar maior eficiência de suas ações;</w:t>
            </w:r>
          </w:p>
          <w:p w14:paraId="3286CC92" w14:textId="2DD24573" w:rsidR="00210BB2" w:rsidRPr="00493CC2" w:rsidRDefault="00210BB2" w:rsidP="00210BB2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auxiliar o assessor</w:t>
            </w:r>
            <w:r w:rsidR="007812F7" w:rsidRPr="00493CC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chefe nas análises junto aos diversos setores da Autarquia, e demais secretarias municipais as ações necessárias para modernização dos sistemas e da parte operacional, bem como para acompanhamento do desenvolvimento populacional, industrial e comercial do município de forma sustentável;</w:t>
            </w:r>
          </w:p>
          <w:p w14:paraId="7862DD2B" w14:textId="77777777" w:rsidR="00210BB2" w:rsidRPr="00493CC2" w:rsidRDefault="00210BB2" w:rsidP="00210BB2">
            <w:pPr>
              <w:numPr>
                <w:ilvl w:val="0"/>
                <w:numId w:val="3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elaborar projetos para captação de recursos externos, no âmbito municipal, estadual e federal a fim de viabilizar os investimentos necessários para a modernização dos serviços prestados pela Autarquia;</w:t>
            </w:r>
          </w:p>
          <w:p w14:paraId="03CBBC8D" w14:textId="77777777" w:rsidR="00210BB2" w:rsidRPr="00493CC2" w:rsidRDefault="00210BB2" w:rsidP="00210BB2">
            <w:pPr>
              <w:numPr>
                <w:ilvl w:val="0"/>
                <w:numId w:val="3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verificar a viabilidade de atendimento a novos empreendimentos, bem como proceder com a aprovação de projetos a serem executados por terceiros;</w:t>
            </w:r>
          </w:p>
          <w:p w14:paraId="3A0D1F80" w14:textId="77777777" w:rsidR="00210BB2" w:rsidRPr="00493CC2" w:rsidRDefault="00210BB2" w:rsidP="00210BB2">
            <w:pPr>
              <w:numPr>
                <w:ilvl w:val="0"/>
                <w:numId w:val="3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contribuir para ações que promovam a Autarquia, perante seus consumidores e demais stakeholders;</w:t>
            </w:r>
          </w:p>
          <w:p w14:paraId="01B4E84B" w14:textId="762D4CBC" w:rsidR="0042037B" w:rsidRPr="00493CC2" w:rsidRDefault="00210BB2" w:rsidP="0042037B">
            <w:pPr>
              <w:numPr>
                <w:ilvl w:val="0"/>
                <w:numId w:val="3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acompanhar os processos de credenciamento, regularização, licenciamento e certificações necessárias para a execução dos serviços conforme legislações vigentes</w:t>
            </w:r>
            <w:r w:rsidR="0042037B" w:rsidRPr="00493CC2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21C512BF" w14:textId="77777777" w:rsidR="0097762C" w:rsidRPr="00493CC2" w:rsidRDefault="0042037B" w:rsidP="0042037B">
            <w:pPr>
              <w:numPr>
                <w:ilvl w:val="0"/>
                <w:numId w:val="3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elaborar documentos técnicos para subsidiar decisões da Autarquia; </w:t>
            </w:r>
          </w:p>
          <w:p w14:paraId="6B2DDC35" w14:textId="6BC93A0E" w:rsidR="002C34B9" w:rsidRPr="00493CC2" w:rsidRDefault="0097762C" w:rsidP="0042037B">
            <w:pPr>
              <w:numPr>
                <w:ilvl w:val="0"/>
                <w:numId w:val="32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executar outros trabalhos compatíveis com suas atribuições que forem determinados pelo órgão ao qual se vincula por confiança e cujas instruções deverá observar.</w:t>
            </w:r>
            <w:r w:rsidR="00210BB2" w:rsidRPr="00493CC2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</w:tr>
    </w:tbl>
    <w:p w14:paraId="318C3EAB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C4CFDC9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7FD22444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B0F5C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0186E607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C6356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FB44B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884FA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4FA2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DDC2C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748DF933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4CD2" w14:textId="7358E884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Diretor Administrativo e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Financeiro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E98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DIR_AF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ED0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E2A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7C07" w14:textId="525E29CC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10.570,61</w:t>
            </w:r>
          </w:p>
        </w:tc>
      </w:tr>
      <w:tr w:rsidR="00493CC2" w:rsidRPr="00493CC2" w14:paraId="2E8A793E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059DFF8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5FD9F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D38E9D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B6F972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3076A6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3C9875F0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5A085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F53D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3F3AB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BC446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746AE212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483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192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0DEFB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432C" w14:textId="0650E41B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1231-10</w:t>
            </w:r>
          </w:p>
        </w:tc>
      </w:tr>
      <w:tr w:rsidR="00493CC2" w:rsidRPr="00493CC2" w14:paraId="16311534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6FCCB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0E66C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8973E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41995373" w14:textId="77777777" w:rsidTr="00A105C3">
        <w:trPr>
          <w:trHeight w:val="1171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380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34A9C9" w14:textId="5E2D8EF7" w:rsidR="002C34B9" w:rsidRPr="00493CC2" w:rsidRDefault="00273863" w:rsidP="00A105C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as áreas de administração, ciências contábeis ou economia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7EEEBC" w14:textId="488914DB" w:rsidR="002C34B9" w:rsidRPr="00493CC2" w:rsidRDefault="00E86C8D" w:rsidP="005E5FA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xperiência comprovada na gestão de médias ou grandes empresas, públicas</w:t>
            </w:r>
            <w:r w:rsidR="00A105C3">
              <w:rPr>
                <w:rFonts w:ascii="Times New Roman" w:hAnsi="Times New Roman" w:cs="Times New Roman"/>
                <w:sz w:val="23"/>
                <w:szCs w:val="23"/>
              </w:rPr>
              <w:t xml:space="preserve"> ou privadas, 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por no mínimo 02 (dois) anos.</w:t>
            </w:r>
          </w:p>
        </w:tc>
      </w:tr>
      <w:tr w:rsidR="00493CC2" w:rsidRPr="00493CC2" w14:paraId="0DBF40BA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429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3E4BEAE8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E22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Atuar diretamente na direção da administração do SAAE. Planejar, coordenar, orientar, dirigir 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controlar as atividades administrativas e financeiras do SAAE, de acordo com as deliberações do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Presidente. Exercer a direção e supervisão sobre as Gerências de sua responsabilidade.</w:t>
            </w:r>
          </w:p>
        </w:tc>
      </w:tr>
      <w:tr w:rsidR="00493CC2" w:rsidRPr="00493CC2" w14:paraId="19D803CC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17FAB3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1F748377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166009" w14:textId="63CEB834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Prestar assessoramento direto ao Presidente, visando ao desenvolvimento das ações 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projetos executados pelas unidades de sua abrangência, bem como a aplicação e proposição de estudos e normas para sua complementação;</w:t>
            </w:r>
          </w:p>
          <w:p w14:paraId="686EFDB7" w14:textId="77777777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coordenar estudos ou sugerir contratação de serviços especializados de assessorias e/ou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consultoria, bem como a reestruturação organizacional do órgão, para sanar falhas existentes;</w:t>
            </w:r>
          </w:p>
          <w:p w14:paraId="05083FC5" w14:textId="77777777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garantir a observância do princípio constitucional da isonomia, assegurando a proposta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mais vantajosa para a Administração do SAAE que será processada e julgada em estrita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conformidade com os princípios básicos da legalidade, da impessoalidade, da moralidade,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da igualdade, da publicidade, da probidade administrativa, da vinculação ao instrumento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convocatório, do julgamento objetivo e dos que lhe são correlatos;</w:t>
            </w:r>
          </w:p>
          <w:p w14:paraId="2883221D" w14:textId="31496605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estabelecer e manter a 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>ideia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de padronização, economia e qualidade;</w:t>
            </w:r>
          </w:p>
          <w:p w14:paraId="49C07931" w14:textId="71A19F5B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dirigir e executar a política administrativa e financeira da Autarquia, bem como coordenar e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promover a execução de todas as atividades relativas à área Administrativa e Financeira;</w:t>
            </w:r>
          </w:p>
          <w:p w14:paraId="77F631A7" w14:textId="77777777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dirigir a execução da política de gestão de materiais, logística e patrimônio;</w:t>
            </w:r>
          </w:p>
          <w:p w14:paraId="3ADBC03D" w14:textId="77777777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elaborar a proposta parcial do orçamento de pessoal da autarquia, segundo diretrizes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fixadas pelo Núcleo de Planejamento e Coordenação;</w:t>
            </w:r>
          </w:p>
          <w:p w14:paraId="1B6AC5A5" w14:textId="77777777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submeter ao Presidente proposta para fixação dos valores de ajuda de custo, diárias 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serviços extraordinários, bem como para a antecipação ou prorrogação do expediente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normal de trabalho;</w:t>
            </w:r>
          </w:p>
          <w:p w14:paraId="6A2D0A7A" w14:textId="77777777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assessorar o Presidente na formulação da política econômico-financeira da Autarquia;</w:t>
            </w:r>
          </w:p>
          <w:p w14:paraId="5CF7EBB8" w14:textId="77777777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auxiliar na elaboração das propostas orçamentárias anual e plurianual;</w:t>
            </w:r>
          </w:p>
          <w:p w14:paraId="2E1AE649" w14:textId="77777777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dirigir os serviços de contabilidade e de execução orçamentária;</w:t>
            </w:r>
          </w:p>
          <w:p w14:paraId="59013C56" w14:textId="77777777" w:rsidR="002C34B9" w:rsidRPr="00493CC2" w:rsidRDefault="002C34B9" w:rsidP="00D9186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promover a fiscalização da correta aplicação dos recursos financeiros e solicitar a apuração.</w:t>
            </w:r>
          </w:p>
        </w:tc>
      </w:tr>
    </w:tbl>
    <w:p w14:paraId="53E42600" w14:textId="39DAEF2D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F16614C" w14:textId="389F732E" w:rsidR="002A3593" w:rsidRPr="00493CC2" w:rsidRDefault="002A3593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31ED354" w14:textId="409E1781" w:rsidR="002A3593" w:rsidRPr="00493CC2" w:rsidRDefault="002A3593" w:rsidP="002A3593">
      <w:pPr>
        <w:spacing w:line="259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2541"/>
        <w:gridCol w:w="6"/>
        <w:gridCol w:w="1336"/>
        <w:gridCol w:w="1368"/>
        <w:gridCol w:w="1751"/>
      </w:tblGrid>
      <w:tr w:rsidR="00493CC2" w:rsidRPr="00493CC2" w14:paraId="52F8CF32" w14:textId="77777777" w:rsidTr="00D640A4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1AF36A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64" w:name="_Hlk132376342"/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21B22062" w14:textId="77777777" w:rsidTr="00E86C8D">
        <w:trPr>
          <w:trHeight w:val="57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319904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C7FEDA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88C736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4F5089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D18398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39FAE59E" w14:textId="77777777" w:rsidTr="00E86C8D">
        <w:trPr>
          <w:trHeight w:val="288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11FD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Assessor Administrativo 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EE33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ASS_DA </w:t>
            </w:r>
          </w:p>
          <w:p w14:paraId="109E0BD2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4358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4874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80E6" w14:textId="4E210C66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F71CA4" w:rsidRPr="00493CC2">
              <w:rPr>
                <w:rFonts w:ascii="Times New Roman" w:hAnsi="Times New Roman" w:cs="Times New Roman"/>
                <w:sz w:val="23"/>
                <w:szCs w:val="23"/>
              </w:rPr>
              <w:t>3.965,88</w:t>
            </w:r>
          </w:p>
          <w:p w14:paraId="6401F402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61C5020E" w14:textId="77777777" w:rsidTr="00E86C8D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69479FA9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BC4F83F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E7491A1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903BA5B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F113257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2F6D65C4" w14:textId="77777777" w:rsidTr="00E86C8D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ECB3BE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B86600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92DF002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5D46AE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356C2BA9" w14:textId="77777777" w:rsidTr="00E86C8D">
        <w:trPr>
          <w:trHeight w:val="64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E0E7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C973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9F7DA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2D14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2521-05</w:t>
            </w:r>
          </w:p>
        </w:tc>
      </w:tr>
      <w:tr w:rsidR="00493CC2" w:rsidRPr="00493CC2" w14:paraId="64A9BA01" w14:textId="77777777" w:rsidTr="00E86C8D">
        <w:trPr>
          <w:trHeight w:val="288"/>
        </w:trPr>
        <w:tc>
          <w:tcPr>
            <w:tcW w:w="2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1294" w14:textId="77777777" w:rsidR="00B61F42" w:rsidRPr="00493CC2" w:rsidRDefault="00B61F42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  <w:p w14:paraId="11D3D29B" w14:textId="663FA6F5" w:rsidR="00B61F42" w:rsidRPr="00493CC2" w:rsidRDefault="00B61F42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43407B" w14:textId="77777777" w:rsidR="00B61F42" w:rsidRPr="00493CC2" w:rsidRDefault="00B61F42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446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CA68732" w14:textId="77777777" w:rsidR="00B61F42" w:rsidRPr="00493CC2" w:rsidRDefault="00B61F42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  <w:p w14:paraId="5D0D5CB0" w14:textId="468C7CAA" w:rsidR="00B61F42" w:rsidRPr="00493CC2" w:rsidRDefault="00E86C8D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B61F42" w:rsidRPr="00493CC2">
              <w:rPr>
                <w:rFonts w:ascii="Times New Roman" w:hAnsi="Times New Roman" w:cs="Times New Roman"/>
                <w:sz w:val="23"/>
                <w:szCs w:val="23"/>
              </w:rPr>
              <w:t>xperiência comprovada na assessoria de médias</w:t>
            </w:r>
            <w:r w:rsidR="00A105C3">
              <w:rPr>
                <w:rFonts w:ascii="Times New Roman" w:hAnsi="Times New Roman" w:cs="Times New Roman"/>
                <w:sz w:val="23"/>
                <w:szCs w:val="23"/>
              </w:rPr>
              <w:t xml:space="preserve"> ou</w:t>
            </w:r>
            <w:r w:rsidR="00B61F42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grandes empresas, </w:t>
            </w:r>
            <w:r w:rsidR="00A105C3">
              <w:rPr>
                <w:rFonts w:ascii="Times New Roman" w:hAnsi="Times New Roman" w:cs="Times New Roman"/>
                <w:sz w:val="23"/>
                <w:szCs w:val="23"/>
              </w:rPr>
              <w:t>públicas ou privadas,</w:t>
            </w:r>
            <w:r w:rsidR="00B61F42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por no mínimo 02 (dois) anos. Com conhecimentos básicos de administração pública, conhecimentos em planejamento estratégico, rotina de processos e gestão de pessoa e em dia com a entidade de classe. </w:t>
            </w:r>
          </w:p>
        </w:tc>
      </w:tr>
      <w:tr w:rsidR="00493CC2" w:rsidRPr="00493CC2" w14:paraId="528ADCF1" w14:textId="77777777" w:rsidTr="00A105C3">
        <w:trPr>
          <w:trHeight w:val="1785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B20C" w14:textId="4A8445AE" w:rsidR="00B61F42" w:rsidRPr="00493CC2" w:rsidRDefault="00B61F42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284F98" w14:textId="2C4D09A0" w:rsidR="00B61F42" w:rsidRPr="00493CC2" w:rsidRDefault="00B61F42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Formação de nível superior, na área </w:t>
            </w:r>
            <w:r w:rsidR="00E86C8D" w:rsidRPr="00493CC2">
              <w:rPr>
                <w:rFonts w:ascii="Times New Roman" w:hAnsi="Times New Roman" w:cs="Times New Roman"/>
                <w:sz w:val="23"/>
                <w:szCs w:val="23"/>
              </w:rPr>
              <w:t>correlata 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atuação</w:t>
            </w:r>
            <w:r w:rsidR="00E86C8D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no âmbito dos órgãos da Autarquia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46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82873C" w14:textId="06502BA2" w:rsidR="00B61F42" w:rsidRPr="00493CC2" w:rsidRDefault="00B61F42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37E8662A" w14:textId="77777777" w:rsidTr="00D640A4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E2B7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35CD9D05" w14:textId="77777777" w:rsidTr="00D640A4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315F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Prestar assistência direta e imediata aos chefes de departamento para o qual for designado. </w:t>
            </w:r>
          </w:p>
          <w:p w14:paraId="5B06FABA" w14:textId="79A8AD94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Assessor no planejamento, coordenação, orientação, direção e controle das atividades administrativas </w:t>
            </w:r>
            <w:r w:rsidR="00B61F42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 finalísticas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dos setores que compõem a estrutura do SAAE, de acordo com as deliberações da chefia e da Presidência da autarquia. Exercer o assessoramento às direções, supervisões, gerências e demais departamentos que compõem </w:t>
            </w:r>
            <w:r w:rsidR="002C23BA" w:rsidRPr="00493CC2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C23BA" w:rsidRPr="00493CC2">
              <w:rPr>
                <w:rFonts w:ascii="Times New Roman" w:hAnsi="Times New Roman" w:cs="Times New Roman"/>
                <w:sz w:val="23"/>
                <w:szCs w:val="23"/>
              </w:rPr>
              <w:t>unidade administrativa do SAAE.</w:t>
            </w:r>
          </w:p>
        </w:tc>
      </w:tr>
      <w:tr w:rsidR="00493CC2" w:rsidRPr="00493CC2" w14:paraId="1F1DBBA0" w14:textId="77777777" w:rsidTr="00D640A4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C0D8E6D" w14:textId="77777777" w:rsidR="002A3593" w:rsidRPr="00493CC2" w:rsidRDefault="002A3593" w:rsidP="00D6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493CC2" w:rsidRPr="00493CC2" w14:paraId="59E3FE57" w14:textId="77777777" w:rsidTr="00D640A4">
        <w:trPr>
          <w:trHeight w:val="69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B39C4D" w14:textId="1F8A7E38" w:rsidR="002A3593" w:rsidRPr="00493CC2" w:rsidRDefault="002A3593" w:rsidP="00D640A4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Prestar assessoramento direto aos </w:t>
            </w:r>
            <w:r w:rsidR="00B61F42" w:rsidRPr="00493CC2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hefes dos </w:t>
            </w:r>
            <w:r w:rsidR="00B61F42" w:rsidRPr="00493CC2"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epartamentos do SAAE, visando à consecução das ações e projetos executados pelas unidades de sua abrangência, bem como a aplicação e proposição de estudos e normas para sua complementação; </w:t>
            </w:r>
          </w:p>
          <w:p w14:paraId="4F801222" w14:textId="22A72C8F" w:rsidR="002A3593" w:rsidRPr="00493CC2" w:rsidRDefault="00E97A17" w:rsidP="00D640A4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elaborar</w:t>
            </w:r>
            <w:r w:rsidR="002A359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estudos ou sugerir contratação de serviços especializados de assessorias e/ou consultoria, bem como a reestruturação organizacional do órgão, para sanar falhas existentes; </w:t>
            </w:r>
          </w:p>
          <w:p w14:paraId="7F448C39" w14:textId="720BDF02" w:rsidR="002A3593" w:rsidRPr="00493CC2" w:rsidRDefault="00957D19" w:rsidP="00D640A4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auxiliar a chefia em todos os processos administrativos do órgão, a fim de </w:t>
            </w:r>
            <w:r w:rsidR="002A359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garantir a observância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 atuação </w:t>
            </w:r>
            <w:r w:rsidR="002A359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em estrita conformidade com os princípios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constitucionais</w:t>
            </w:r>
            <w:r w:rsidR="002A359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da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legalidade, impessoalidade, moralidade, publicidade e eficiência, dentre outros</w:t>
            </w:r>
            <w:r w:rsidR="002A359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14:paraId="03C459CD" w14:textId="0CEBCA3E" w:rsidR="002A3593" w:rsidRPr="00493CC2" w:rsidRDefault="00957D19" w:rsidP="00D640A4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organizar</w:t>
            </w:r>
            <w:r w:rsidR="002A359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divulgar procedimentos </w:t>
            </w:r>
            <w:r w:rsidR="002A359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de padronização, economia e qualidade; </w:t>
            </w:r>
          </w:p>
          <w:p w14:paraId="1EB5C0F3" w14:textId="51611CC2" w:rsidR="002A3593" w:rsidRPr="00493CC2" w:rsidRDefault="002A3593" w:rsidP="00D640A4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auxiliar na </w:t>
            </w:r>
            <w:r w:rsidR="00957D1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elaboração e execução das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política</w:t>
            </w:r>
            <w:r w:rsidR="00957D19" w:rsidRPr="00493CC2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57D1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públicas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administrativa</w:t>
            </w:r>
            <w:r w:rsidR="00957D19" w:rsidRPr="00493CC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financeira </w:t>
            </w:r>
            <w:r w:rsidR="00957D1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 executórias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da Autarquia; </w:t>
            </w:r>
          </w:p>
          <w:p w14:paraId="3DB7FBF3" w14:textId="77777777" w:rsidR="002A3593" w:rsidRPr="00493CC2" w:rsidRDefault="002A3593" w:rsidP="00D640A4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assessorar na execução da política de gestão de materiais, logística e patrimônio; </w:t>
            </w:r>
          </w:p>
          <w:p w14:paraId="1D7C09F9" w14:textId="77777777" w:rsidR="002A3593" w:rsidRPr="00493CC2" w:rsidRDefault="002A3593" w:rsidP="00D640A4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auxiliar na elaboração das propostas orçamentária anual e plurianual;</w:t>
            </w:r>
          </w:p>
          <w:p w14:paraId="67BC5492" w14:textId="43BFBCF6" w:rsidR="00957D19" w:rsidRPr="00493CC2" w:rsidRDefault="00957D19" w:rsidP="00B61F42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elaborar documentos </w:t>
            </w:r>
            <w:r w:rsidR="00B61F42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 estudos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técnicos para subsidiar </w:t>
            </w:r>
            <w:r w:rsidR="00B61F42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decisões </w:t>
            </w:r>
            <w:r w:rsidR="00B61F42" w:rsidRPr="00493CC2">
              <w:rPr>
                <w:rFonts w:ascii="Times New Roman" w:hAnsi="Times New Roman" w:cs="Times New Roman"/>
                <w:sz w:val="23"/>
                <w:szCs w:val="23"/>
              </w:rPr>
              <w:t>das chefias da autarquia;</w:t>
            </w:r>
          </w:p>
          <w:p w14:paraId="4BBF3C11" w14:textId="4F971DCB" w:rsidR="00957D19" w:rsidRPr="00493CC2" w:rsidRDefault="00957D19" w:rsidP="00B61F42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auxiliar na elaboração de relatórios e correspondências oficiais;</w:t>
            </w:r>
          </w:p>
          <w:p w14:paraId="27329E7F" w14:textId="4CA5B691" w:rsidR="00957D19" w:rsidRPr="00493CC2" w:rsidRDefault="00957D19" w:rsidP="00B61F42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auxiliar na organização de pastas e documentos do órgão de execução, zelando pela conservação das cópias, físicas ou digitais, necessárias a consultas internas, decisões estratégicas, pesquisas e correições;</w:t>
            </w:r>
          </w:p>
          <w:p w14:paraId="33E8402B" w14:textId="45951A80" w:rsidR="00957D19" w:rsidRPr="00493CC2" w:rsidRDefault="00957D19" w:rsidP="00B61F42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auxiliar, quando determinado, o órgão de execução e os órgãos de apoio administrativo no atendimento ao público;</w:t>
            </w:r>
          </w:p>
          <w:p w14:paraId="3A974FFA" w14:textId="2E2190E6" w:rsidR="00957D19" w:rsidRPr="00493CC2" w:rsidRDefault="00957D19" w:rsidP="00B61F42">
            <w:pPr>
              <w:numPr>
                <w:ilvl w:val="0"/>
                <w:numId w:val="30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executar outros trabalhos compatíveis com suas atribuições que forem determinados pelo órgão ao qual se vincula por confiança e cujas instruções deverá observar.</w:t>
            </w:r>
          </w:p>
        </w:tc>
      </w:tr>
      <w:bookmarkEnd w:id="64"/>
    </w:tbl>
    <w:p w14:paraId="7292A98F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65A0933E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FD1C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1076630E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3D8F6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B3797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47F7F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01875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B2EE8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2AA1834B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BCA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Gerente de Recursos Humanos 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C8E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GER_RH </w:t>
            </w:r>
          </w:p>
          <w:p w14:paraId="38435AF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BAC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815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B5ED" w14:textId="4751D3E8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9.152,05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418131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24135702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136AC9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987D63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B33345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66B8E0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735553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20810CD1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FD9F6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8E45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BBF69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EF6EF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617C0A6A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76F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58D8" w14:textId="207FB250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D57324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2FD50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8F10" w14:textId="50624D4C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1422-05</w:t>
            </w:r>
          </w:p>
        </w:tc>
      </w:tr>
      <w:tr w:rsidR="00493CC2" w:rsidRPr="00493CC2" w14:paraId="181714E4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A867C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7DB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DBD73F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06E767DA" w14:textId="77777777" w:rsidTr="00A105C3">
        <w:trPr>
          <w:trHeight w:val="188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250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5D575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Administração ou Psicologia, com especialização em Gestão de Pessoas, Liderança ou afins.</w:t>
            </w:r>
          </w:p>
          <w:p w14:paraId="27ECF62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AD1E6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 rotina de processos e gestão de pessoas, legislação trabalhista, recrutamento, seleção e desenvolvimento humano e</w:t>
            </w:r>
          </w:p>
          <w:p w14:paraId="3474FBA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Profissional.</w:t>
            </w:r>
          </w:p>
        </w:tc>
      </w:tr>
      <w:tr w:rsidR="00493CC2" w:rsidRPr="00493CC2" w14:paraId="51FA6109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C76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223525E1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7834" w14:textId="5E46F916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Atuar diretamente na chefia da gerência de recursos humanos do SAAE, exercer a direção e supervisão sobre esta gerência, recebendo as informações da diretoria e comunicando aos responsáveis, para que coloquem em prática o que foi determinado. Planejar, coordenar, orientar, dirigir e controlar as atividades relacionadas a Recursos Humanos, como gestão do emprego, gestão do desempenho, gestão da compensação, gestão do desenvolvimento e gestão das relações humanas e sociais do SAAE, de acordo com as diretrizes existentes e orientação de superiores. Monitorar se a sua respectiva área está em conformidade com o que foi estrategicamente solicitado pela diretoria.</w:t>
            </w:r>
          </w:p>
        </w:tc>
      </w:tr>
      <w:tr w:rsidR="00493CC2" w:rsidRPr="00493CC2" w14:paraId="1418220C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BFAEB0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4752D9DB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DEF568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Gerenciar as normas de administração de pessoal; </w:t>
            </w:r>
          </w:p>
          <w:p w14:paraId="107988D3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submeter ao Diretor Presidente e/ou Diretor Administrativo elaboração de programas de trabalho; </w:t>
            </w:r>
          </w:p>
          <w:p w14:paraId="2182CBD0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tomar ciência e emitir parecer em toda documentação organizacional e fiscal do Departamento de Pessoal; </w:t>
            </w:r>
          </w:p>
          <w:p w14:paraId="31D1B724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implementar política de recursos humanos, tanto da área de treinamentos e capacitação como culturais, visando criar incentivo e motivação entre os servidores; </w:t>
            </w:r>
          </w:p>
          <w:p w14:paraId="556BABFB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estabelecer política de: recrutamento, seleção, treinamento e desenvolvimento de pessoal e avaliação de desempenho; assistência social; segurança do trabalho; </w:t>
            </w:r>
          </w:p>
          <w:p w14:paraId="1EB1961A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propor e controlar a lotação nominal e numérica dos servidores; </w:t>
            </w:r>
          </w:p>
          <w:p w14:paraId="1DD815BA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propor a criação, transformação ou extinção de cargos; </w:t>
            </w:r>
          </w:p>
          <w:p w14:paraId="05C62F7B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programar e coordenar todas as atividades de relações públicas e humanas no trabalho: </w:t>
            </w:r>
          </w:p>
          <w:p w14:paraId="1F1829EC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planejar as atividades correlatas; </w:t>
            </w:r>
          </w:p>
          <w:p w14:paraId="7D0D0AF6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identificar as necessidades de capacitação dos servidores da autarquia. </w:t>
            </w:r>
          </w:p>
          <w:p w14:paraId="786A8376" w14:textId="6B7E0999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propor melhorias nas rotinas administrativas do SAAE de forma a torná-las mais eficientes e eficazes; </w:t>
            </w:r>
          </w:p>
          <w:p w14:paraId="29424F10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coordenar, aplicar e implementar o Programa de Melhoria Contínua da Qualidade do Atendimento ao Público, coordenando a realização de treinamentos individuais e em grupo, bem como a elaboração de material didático pertinente;</w:t>
            </w:r>
          </w:p>
          <w:p w14:paraId="6FDFE2C4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desenvolver cronograma anual de treinamento para servidores da autarquia e submetê-lo à aprovação da diretoria;</w:t>
            </w:r>
          </w:p>
          <w:p w14:paraId="7B0B5DC1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promover o desenvolvimento humano dos servidores, através de ações no campo da Psicologia que enfatizem aspectos de liderança, motivação, relacionamentos interpessoais, colaboração, comunicação interna e externa, comportamento e trabalho em equipe; </w:t>
            </w:r>
          </w:p>
          <w:p w14:paraId="7E18AC52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participar de ações na área de segurança do trabalho, oferecendo subsídios através da promoção do equilíbrio emocional e da motivação; </w:t>
            </w:r>
          </w:p>
          <w:p w14:paraId="1397C5B2" w14:textId="66EC9088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participar da Avaliação de Desempenho em Estágio Probatório, e propor quando necessário, a atualização do PCCV, além de assessorar a comissão de avaliação de desempenho de servidores efetivos e/ou em estágio probatório, bem como aos avaliadores; </w:t>
            </w:r>
          </w:p>
          <w:p w14:paraId="4087F38A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elaborar, aplicar, acompanhar e avaliar programas de integração de novos servidores, através de palestras, esclarecimento da missão, visão, normas disciplinares e benefícios da Autarquia; </w:t>
            </w:r>
          </w:p>
          <w:p w14:paraId="3A96BF9D" w14:textId="35188989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participar da elaboração, aplicação e acompanhamento de projetos voltados para campanhas educativas; </w:t>
            </w:r>
          </w:p>
          <w:p w14:paraId="4441B2A4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acompanhar os processos seletivos para contratações de estagiários ou servidores temporários; </w:t>
            </w:r>
          </w:p>
          <w:p w14:paraId="276F17CB" w14:textId="09610EB6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encaminhar e/ou acompanhar servidores para atendimento psicológico individual e em grupo, atendendo as necessidades específicas dos servidores e da autarquia; </w:t>
            </w:r>
          </w:p>
          <w:p w14:paraId="6BF094E5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promover e/ou realizar palestras enfocando motivação, comprometimento, envolvimento com a Autarquia, trabalho em equipe, comunicação, entre outros, de acordo com as necessidades dos servidores e da autarquia; </w:t>
            </w:r>
          </w:p>
          <w:p w14:paraId="078D0058" w14:textId="77777777" w:rsidR="002C34B9" w:rsidRPr="00493CC2" w:rsidRDefault="002C34B9" w:rsidP="00D91869">
            <w:pPr>
              <w:numPr>
                <w:ilvl w:val="0"/>
                <w:numId w:val="18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desempenhar atividades correlatas, em apoio ao desenvolvimento dos trabalhos do SAAE.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</w:tr>
    </w:tbl>
    <w:p w14:paraId="507C6EA4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0AD5960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3B572D8A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AA2E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3B8B49F5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7AC98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91CA9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168D9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4318F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22D67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52451658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1FF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Gerente de Compras e Licitações 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DFA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GER_CL 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02B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B43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9EDC" w14:textId="2A45BCA2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9.152,05</w:t>
            </w:r>
          </w:p>
        </w:tc>
      </w:tr>
      <w:tr w:rsidR="00493CC2" w:rsidRPr="00493CC2" w14:paraId="600C2566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F76FF3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328D0B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FDCEFF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9EF135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3C5384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60B60008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03A9B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92043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B91AD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48321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6AD37F8C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19C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F68E" w14:textId="373682AD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8308AD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4A369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F1D6" w14:textId="51EAB080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1424-05</w:t>
            </w:r>
          </w:p>
        </w:tc>
      </w:tr>
      <w:tr w:rsidR="00493CC2" w:rsidRPr="00493CC2" w14:paraId="18525A8D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111C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A3B2C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40E013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5A516A51" w14:textId="77777777" w:rsidTr="00A105C3">
        <w:trPr>
          <w:trHeight w:val="188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A17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68489" w14:textId="272828CE" w:rsidR="002C34B9" w:rsidRPr="00493CC2" w:rsidRDefault="00273863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 áreas de administração, direito, ciências contábeis ou economia. </w:t>
            </w:r>
          </w:p>
          <w:p w14:paraId="1417216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88D7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Conhecimentos básicos de administração pública, familiaridade com sistemas corporativos e de informática, planejamento de compras, </w:t>
            </w:r>
          </w:p>
          <w:p w14:paraId="0408A292" w14:textId="3B4E1276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Licitações e contratos administrativos</w:t>
            </w:r>
            <w:r w:rsidR="00A105C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493CC2" w:rsidRPr="00493CC2" w14:paraId="47709CA3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96D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1F979630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F8D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Atuar diretamente na chefia da gerência de compras e licitações do SAAE. Receber as informações da Diretoria Administrativa e Financeira e comunicar aos responsáveis da gerência, para que coloquem em prática o que foi determinado. Monitorar se a gerência está em conformidade com o que foi estrategicamente solicitado pela Diretoria. </w:t>
            </w:r>
          </w:p>
        </w:tc>
      </w:tr>
      <w:tr w:rsidR="00493CC2" w:rsidRPr="00493CC2" w14:paraId="0A6B757F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569799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493CC2" w:rsidRPr="00493CC2" w14:paraId="09AC0A1B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B3E79B" w14:textId="77777777" w:rsidR="002C34B9" w:rsidRPr="00493CC2" w:rsidRDefault="002C34B9" w:rsidP="00D91869">
            <w:pPr>
              <w:numPr>
                <w:ilvl w:val="0"/>
                <w:numId w:val="19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Coordenar todas as fases e os processos de compras realizados pela autarquia, obedecendo segundo a legislação vigente; </w:t>
            </w:r>
          </w:p>
          <w:p w14:paraId="1CC91E8C" w14:textId="77777777" w:rsidR="002C34B9" w:rsidRPr="00493CC2" w:rsidRDefault="002C34B9" w:rsidP="00D91869">
            <w:pPr>
              <w:numPr>
                <w:ilvl w:val="0"/>
                <w:numId w:val="19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propor melhorias nas rotinas administrativas do SAAE de forma a torná-las mais eficientes e eficazes; </w:t>
            </w:r>
          </w:p>
          <w:p w14:paraId="6AA59070" w14:textId="77777777" w:rsidR="002C34B9" w:rsidRPr="00493CC2" w:rsidRDefault="002C34B9" w:rsidP="00D91869">
            <w:pPr>
              <w:numPr>
                <w:ilvl w:val="0"/>
                <w:numId w:val="19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acompanhar o andamento dos processos licitatórios da autarquia, emitindo pareceres; </w:t>
            </w:r>
          </w:p>
          <w:p w14:paraId="6CA2FFA3" w14:textId="77777777" w:rsidR="002C34B9" w:rsidRPr="00493CC2" w:rsidRDefault="002C34B9" w:rsidP="00D91869">
            <w:pPr>
              <w:numPr>
                <w:ilvl w:val="0"/>
                <w:numId w:val="19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responder quando solicitado sobre dúvidas surgidas sobre os processos licitatórios; </w:t>
            </w:r>
          </w:p>
          <w:p w14:paraId="44360015" w14:textId="77777777" w:rsidR="002C34B9" w:rsidRPr="00493CC2" w:rsidRDefault="002C34B9" w:rsidP="00D91869">
            <w:pPr>
              <w:numPr>
                <w:ilvl w:val="0"/>
                <w:numId w:val="19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fazer prestação de contas mensal referente à matéria licitatória junto ao Tribunal de Contas do Estado; </w:t>
            </w:r>
          </w:p>
          <w:p w14:paraId="66AE06CF" w14:textId="77777777" w:rsidR="002C34B9" w:rsidRPr="00493CC2" w:rsidRDefault="002C34B9" w:rsidP="00D91869">
            <w:pPr>
              <w:numPr>
                <w:ilvl w:val="0"/>
                <w:numId w:val="19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manter atualizado o cadastro de fornecedores; </w:t>
            </w:r>
          </w:p>
          <w:p w14:paraId="3D482398" w14:textId="77777777" w:rsidR="002C34B9" w:rsidRPr="00493CC2" w:rsidRDefault="002C34B9" w:rsidP="00D91869">
            <w:pPr>
              <w:numPr>
                <w:ilvl w:val="0"/>
                <w:numId w:val="19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acompanhar os processos Pregão Eletrônico, Pregão Presencial, Registro de Preços, emitindo parecer final sobre o trâmite deles dentro da legislação vigente; </w:t>
            </w:r>
          </w:p>
          <w:p w14:paraId="138A4361" w14:textId="77777777" w:rsidR="002C34B9" w:rsidRPr="00493CC2" w:rsidRDefault="002C34B9" w:rsidP="00D91869">
            <w:pPr>
              <w:numPr>
                <w:ilvl w:val="0"/>
                <w:numId w:val="19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acompanhar os processos de Compras e Licitatórios no Sistema de Informática, para a geração de relatórios, dentro da legislação vigente que visem atender os órgãos de controle; </w:t>
            </w:r>
          </w:p>
          <w:p w14:paraId="3A47ACD1" w14:textId="77777777" w:rsidR="002C34B9" w:rsidRPr="00493CC2" w:rsidRDefault="002C34B9" w:rsidP="00D91869">
            <w:pPr>
              <w:numPr>
                <w:ilvl w:val="0"/>
                <w:numId w:val="19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efetuar, quando necessário, o diligenciamento de materiais em processos de aquisições; </w:t>
            </w:r>
          </w:p>
          <w:p w14:paraId="6ABD99D3" w14:textId="77777777" w:rsidR="002C34B9" w:rsidRPr="00493CC2" w:rsidRDefault="002C34B9" w:rsidP="00D91869">
            <w:pPr>
              <w:numPr>
                <w:ilvl w:val="0"/>
                <w:numId w:val="19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desempenhar outras atividades correlatas. </w:t>
            </w:r>
          </w:p>
          <w:p w14:paraId="06C333EF" w14:textId="30A4223E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80C5CB7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270F98DD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4DA71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6B27C9AA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680DA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E0C8C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83B04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0F0EF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BD7B1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3526319B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745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Comercial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477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GER_CO 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FD7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B36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333A" w14:textId="5BA23FA9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9.152,05</w:t>
            </w:r>
          </w:p>
        </w:tc>
      </w:tr>
      <w:tr w:rsidR="00493CC2" w:rsidRPr="00493CC2" w14:paraId="246E9956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549D29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C21999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00D22E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3018A0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D18332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5C4E423B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D46F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99547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49488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70E00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783F4F69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B04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0570" w14:textId="4C117805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27C6B8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35418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AAA5" w14:textId="29FEF594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1423-05</w:t>
            </w:r>
          </w:p>
        </w:tc>
      </w:tr>
      <w:tr w:rsidR="00493CC2" w:rsidRPr="00493CC2" w14:paraId="5F6BB681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D6565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BA664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5F2672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70A6BFD8" w14:textId="77777777" w:rsidTr="00A105C3">
        <w:trPr>
          <w:trHeight w:val="1171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585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59F304" w14:textId="533EC456" w:rsidR="002C34B9" w:rsidRPr="00493CC2" w:rsidRDefault="00273863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 áreas de administração, ciências contábeis ou economia. </w:t>
            </w:r>
          </w:p>
          <w:p w14:paraId="0ACCC74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04EA8B" w14:textId="1B9BA2BE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 processos e gestão de pessoas, comunicação e atendimento ao público</w:t>
            </w:r>
            <w:r w:rsidR="00A105C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493CC2" w:rsidRPr="00493CC2" w14:paraId="4203DD95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AA4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400A0E96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6AE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Atuar diretamente na chefia da gerência comercial do SAAE, recebendo as informações da Diretoria e comunicando aos responsáveis, para que coloquem em prática o que foi determinado. Planejar, coordenar, orientar, dirigir e controlar as atividades relacionadas à unidade comercial, de acordo com as diretrizes existentes e orientação de superiores. Monitorar se a sua respectiva área está em conformidade com o que foi estrategicamente solicitado pela Diretoria. </w:t>
            </w:r>
          </w:p>
        </w:tc>
      </w:tr>
      <w:tr w:rsidR="00493CC2" w:rsidRPr="00493CC2" w14:paraId="5D42DDCC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5CDE753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23C0891E" w14:textId="77777777" w:rsidTr="0097762C">
        <w:trPr>
          <w:trHeight w:val="301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43C4C2" w14:textId="77777777" w:rsidR="002C34B9" w:rsidRPr="00493CC2" w:rsidRDefault="002C34B9" w:rsidP="00D9186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Gerenciar as atividades comerciais e as operações em conjunto com outros departamentos quando necessário; </w:t>
            </w:r>
          </w:p>
          <w:p w14:paraId="67E024A9" w14:textId="77777777" w:rsidR="002C34B9" w:rsidRPr="00493CC2" w:rsidRDefault="002C34B9" w:rsidP="00D9186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desenvolver ações proativas junto aos departamentos responsáveis; </w:t>
            </w:r>
          </w:p>
          <w:p w14:paraId="1CEB4D99" w14:textId="77777777" w:rsidR="002C34B9" w:rsidRPr="00493CC2" w:rsidRDefault="002C34B9" w:rsidP="00D9186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programar os procedimentos legais e solicitar a elaboração de instruções necessárias para o desenvolvimento de todos os setores comerciais; </w:t>
            </w:r>
          </w:p>
          <w:p w14:paraId="0A0CB722" w14:textId="77777777" w:rsidR="002C34B9" w:rsidRPr="00493CC2" w:rsidRDefault="002C34B9" w:rsidP="00D9186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buscar formas alternativas de aumento de receitas; </w:t>
            </w:r>
          </w:p>
          <w:p w14:paraId="24DA50F2" w14:textId="77777777" w:rsidR="002C34B9" w:rsidRPr="00493CC2" w:rsidRDefault="002C34B9" w:rsidP="00D9186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promover o desenvolvimento de ações visando a garantir a arrecadação da Autarquia; </w:t>
            </w:r>
          </w:p>
          <w:p w14:paraId="6660133A" w14:textId="77777777" w:rsidR="002C34B9" w:rsidRPr="00493CC2" w:rsidRDefault="002C34B9" w:rsidP="00D9186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incentivar por todos os meios a seu alcance o aperfeiçoamento dos serviços a serem executados visando racionalizar métodos de trabalho e agilizar o atendimento ao público; </w:t>
            </w:r>
          </w:p>
          <w:p w14:paraId="0ECE8492" w14:textId="77777777" w:rsidR="002C34B9" w:rsidRPr="00493CC2" w:rsidRDefault="002C34B9" w:rsidP="00D9186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executar outras atribuições de acordo a natureza do cargo. </w:t>
            </w:r>
          </w:p>
        </w:tc>
      </w:tr>
    </w:tbl>
    <w:p w14:paraId="2C590098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D787FA3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2EF7996B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C587C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6F77AD3A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C55E7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C59E6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5983B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1E0DB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002AD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0EC89A95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7C5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Gerente Financeiro 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C93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GER_FI 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BC0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C32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316B" w14:textId="5CCE4A01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9.152,05</w:t>
            </w:r>
          </w:p>
        </w:tc>
      </w:tr>
      <w:tr w:rsidR="00493CC2" w:rsidRPr="00493CC2" w14:paraId="68E26576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0DF0F4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8593B9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25080F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570BE3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13E94E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6105472F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5B450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73B2E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A2F27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3D12C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1DDCAEE5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C47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123E" w14:textId="1A7DB2D2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5F9C3A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D352C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75B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1421-15</w:t>
            </w:r>
          </w:p>
        </w:tc>
      </w:tr>
      <w:tr w:rsidR="00493CC2" w:rsidRPr="00493CC2" w14:paraId="2832C45A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2E509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7BDE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9D0E1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7F63F4BA" w14:textId="77777777" w:rsidTr="00A105C3">
        <w:trPr>
          <w:trHeight w:val="14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806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26CE7" w14:textId="09ECCD14" w:rsidR="002C34B9" w:rsidRPr="00493CC2" w:rsidRDefault="00273863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as áreas de administração, ciências contábeis ou economia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398A03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46ACE7" w14:textId="34045FB4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 planejamento estratégico, rotina de processos, gestão de Pessoas e gestão financeira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493CC2" w:rsidRPr="00493CC2" w14:paraId="67968AD8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897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25B2B7C5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80E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Atuar diretamente na chefia da gerência financeira do SAAE, recebendo as informações da Diretoria e comunicando aos responsáveis, para que coloquem em prática o que foi determinado. Planejar, coordenar, orientar, dirigir e controlar as atividades relacionadas às finanças do SAAE, cumprindo as exigências legais, de acordo com as diretrizes existentes e a orientação de superiores. Monitorar se a sua respectiva área está em conformidade como que foi estrategicamente solicitado pela Diretoria. </w:t>
            </w:r>
          </w:p>
        </w:tc>
      </w:tr>
      <w:tr w:rsidR="00493CC2" w:rsidRPr="00493CC2" w14:paraId="551C0F91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5440CD9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633C2024" w14:textId="77777777" w:rsidTr="005E5FA3">
        <w:trPr>
          <w:trHeight w:val="219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8E153A" w14:textId="77777777" w:rsidR="002C34B9" w:rsidRPr="00493CC2" w:rsidRDefault="002C34B9" w:rsidP="00D9186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Gerenciar os serviços administrativo-financeiros, organizar os trabalhos inerentes à área; </w:t>
            </w:r>
          </w:p>
          <w:p w14:paraId="55D12CF5" w14:textId="77777777" w:rsidR="002C34B9" w:rsidRPr="00493CC2" w:rsidRDefault="002C34B9" w:rsidP="00D9186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gerenciar ativos e passivos e financeiros da organização; </w:t>
            </w:r>
          </w:p>
          <w:p w14:paraId="54B69981" w14:textId="77777777" w:rsidR="002C34B9" w:rsidRPr="00493CC2" w:rsidRDefault="002C34B9" w:rsidP="00D9186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movimentar contas bancárias quando credenciado pela presidência; </w:t>
            </w:r>
          </w:p>
          <w:p w14:paraId="7C2BD648" w14:textId="77777777" w:rsidR="002C34B9" w:rsidRPr="00493CC2" w:rsidRDefault="002C34B9" w:rsidP="00D9186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planejar a execução de tarefas; </w:t>
            </w:r>
          </w:p>
          <w:p w14:paraId="38C881FE" w14:textId="77777777" w:rsidR="002C34B9" w:rsidRPr="00493CC2" w:rsidRDefault="002C34B9" w:rsidP="00D9186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observar e fazer cumprir as exigências legais para a elaboração orçamentária, fiscal, financeira e patrimonial da Autarquia; </w:t>
            </w:r>
          </w:p>
          <w:p w14:paraId="7F2FAE3C" w14:textId="77777777" w:rsidR="002C34B9" w:rsidRPr="00493CC2" w:rsidRDefault="002C34B9" w:rsidP="00D9186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executar outras atribuições compatíveis com a natureza administrativa financeira. </w:t>
            </w:r>
          </w:p>
        </w:tc>
      </w:tr>
    </w:tbl>
    <w:p w14:paraId="14A9F819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79F8397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07807253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880DA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37877F0D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AE858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45B92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DBF11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BCF1E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99BA2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054B66B8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EC7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Gerente de Materiais e Logística 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5E4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GER_ML </w:t>
            </w:r>
          </w:p>
          <w:p w14:paraId="657FFF6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911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552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C64E" w14:textId="7706D751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DB0FD8" w:rsidRPr="00493CC2">
              <w:rPr>
                <w:rFonts w:ascii="Times New Roman" w:hAnsi="Times New Roman" w:cs="Times New Roman"/>
                <w:sz w:val="23"/>
                <w:szCs w:val="23"/>
              </w:rPr>
              <w:t>9.152,05</w:t>
            </w:r>
          </w:p>
        </w:tc>
      </w:tr>
      <w:tr w:rsidR="00493CC2" w:rsidRPr="00493CC2" w14:paraId="475470A7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38B0662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24BC0A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F2BBD3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C07817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6FE5D7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1D6F55CE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72890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FF29D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F49FE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A649F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55FCDE77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7C9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05B3" w14:textId="6F1A38BA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66F712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53D54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F4C4" w14:textId="146545DD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1416-15</w:t>
            </w:r>
          </w:p>
        </w:tc>
      </w:tr>
      <w:tr w:rsidR="00493CC2" w:rsidRPr="00493CC2" w14:paraId="3D842DB1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EF5E3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FE156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38918A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2B830077" w14:textId="77777777" w:rsidTr="00A105C3">
        <w:trPr>
          <w:trHeight w:val="2163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A36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5ED141" w14:textId="6EA9A53B" w:rsidR="002C34B9" w:rsidRPr="00493CC2" w:rsidRDefault="00A105C3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as áreas de administração, ciências contábeis, economia, engenharia de produção, logística.</w:t>
            </w:r>
          </w:p>
          <w:p w14:paraId="4A8E89D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DDF815" w14:textId="7FFE326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pública; conhecimentos avançado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licitação e contratos administrativos; familiaridade com sistemas corporativos e de informática, qualidade, suprimentos e logística</w:t>
            </w:r>
            <w:r w:rsidR="00A105C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493CC2" w:rsidRPr="00493CC2" w14:paraId="642C95A8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AFF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5CE97962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42B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Atuar diretamente na chefia da gerência de materiais e logística do SAAE, recebendo as informações da diretoria e comunicando aos responsáveis, para que coloquem em prática o que foi determinado. Planejar, coordenar, orientar, dirigir e controlar as atividades relacionadas à aquisição, manutenção de materiais e logística, gestão de estoques, acompanhar processos de aquisição, elaboração de relatórios; comunicação constante com os demais setores, dentre outros, cumprindo as exigências legais, de acordo com as diretrizes existentes e orientação de superiores. Monitorar se a sua respectiva área está em conformidade com o que foi estrategicamente solicitado pela Diretoria. </w:t>
            </w:r>
          </w:p>
        </w:tc>
      </w:tr>
      <w:tr w:rsidR="00493CC2" w:rsidRPr="00493CC2" w14:paraId="2627638C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3E292D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A105C3" w:rsidRPr="00493CC2" w14:paraId="117DED74" w14:textId="77777777" w:rsidTr="00A105C3">
        <w:trPr>
          <w:trHeight w:val="253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22C2DB" w14:textId="384712E6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Efetuar planejamento de consumo através da fixação de níveis de estoque mínimo, máximo e ponto de pedido de materiais; manter devidamente ordenados os materiais estocados, além de trabalhar com lotes econômicos; </w:t>
            </w:r>
          </w:p>
          <w:p w14:paraId="609A32F5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utilizar métodos modernos de controle de estoques; </w:t>
            </w:r>
          </w:p>
          <w:p w14:paraId="16A1D452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planejar, juntamente com os departamentos usuários, os itens a serem mantidos em estoque, estabelecendo níveis de segurança e lotes de reposição, submetendo-os à apreciação e aprovação superior; </w:t>
            </w:r>
          </w:p>
          <w:p w14:paraId="595B162B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efetuar inventários físicos periódicos de materiais em almoxarifado, remetendo relatórios à Gerência Administrativa Financeira;</w:t>
            </w:r>
          </w:p>
          <w:p w14:paraId="166E5B4C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efetuar os serviços de recebimento e inspeção dos materiais e/ou equipamentos, examinando a documentação que os acompanha, afim de evitar falhas na remessa, conferindo qualitativa e quantitativamente, procedendo à devolução quando eles não estiverem de acordo com as especificações solicitadas; </w:t>
            </w:r>
          </w:p>
          <w:p w14:paraId="22B126C3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realizar o inventário anual de materiais bem como fazer cumprir a realização dos inventários periódicos, propor alienação de baixa e leilão de matérias permanentes inservíveis; </w:t>
            </w:r>
          </w:p>
          <w:p w14:paraId="0128CA81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atuar conforme estabelecido em normas internas específicas; </w:t>
            </w:r>
          </w:p>
          <w:p w14:paraId="14ED6B2B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manter atualizados os relatórios de consumo, bem como informar à Gerência Administrativa Financeira das irregularidades encontradas; </w:t>
            </w:r>
          </w:p>
          <w:p w14:paraId="7334FBDA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acompanhar os processos, para a geração de relatórios para os órgãos de controle, dentro da legislação vigente; </w:t>
            </w:r>
          </w:p>
          <w:p w14:paraId="52AEDE7B" w14:textId="5A02F325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acompanhar os processos de aquisição, cessão e alienação de bens móveis e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imóveis e materiais inservíveis; </w:t>
            </w:r>
          </w:p>
          <w:p w14:paraId="1999F5B8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providenciar o registro dos bens patrimoniais em cadastro próprio; </w:t>
            </w:r>
          </w:p>
          <w:p w14:paraId="42744FF0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comunicar, periodicamente, à Gerência Administrativa e Financeira, todas as ocorrências relativas aos bens patrimoniais em uso em cada setor; </w:t>
            </w:r>
          </w:p>
          <w:p w14:paraId="032B7798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fornecer ao setor de contabilidade o mapa físico dos bens patrimoniais; </w:t>
            </w:r>
          </w:p>
          <w:p w14:paraId="3597A7AF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reavaliar periodicamente os bens patrimoniais da autarquia, usando métodos de atualização monetária vigente; </w:t>
            </w:r>
          </w:p>
          <w:p w14:paraId="1608B786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fazer o registro das obras executadas pela autarquia; </w:t>
            </w:r>
          </w:p>
          <w:p w14:paraId="67755D14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notificar a cada chefia de setor o total sob responsabilidade dos bens contidos na seção; </w:t>
            </w:r>
          </w:p>
          <w:p w14:paraId="1C80BA75" w14:textId="77777777" w:rsidR="002C34B9" w:rsidRPr="00493CC2" w:rsidRDefault="002C34B9" w:rsidP="00D91869">
            <w:pPr>
              <w:numPr>
                <w:ilvl w:val="0"/>
                <w:numId w:val="22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exercer outras atividades correlatas que lhe forem conferidas por seu superior. </w:t>
            </w:r>
          </w:p>
        </w:tc>
      </w:tr>
    </w:tbl>
    <w:p w14:paraId="270B318A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3785006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2AAACC98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A2EEA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01545E92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77BF1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EA56A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A3BC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A3FA3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C3D1C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78EBFAB1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CA41" w14:textId="27E24EF0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Diretor de Operação e Manutenção 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D07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DIR_OM 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5B0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06E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DA36" w14:textId="113BC134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987F2F" w:rsidRPr="00493CC2">
              <w:rPr>
                <w:rFonts w:ascii="Times New Roman" w:hAnsi="Times New Roman" w:cs="Times New Roman"/>
                <w:sz w:val="23"/>
                <w:szCs w:val="23"/>
              </w:rPr>
              <w:t>10.570,61</w:t>
            </w:r>
          </w:p>
        </w:tc>
      </w:tr>
      <w:tr w:rsidR="00493CC2" w:rsidRPr="00493CC2" w14:paraId="00A3E964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0FFD578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513C05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1C7A65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3447F4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5D327A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137A2D0D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3D40A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E5F74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4CFF8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F3C93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39F786CF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13C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95A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4452D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375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1427-05</w:t>
            </w:r>
          </w:p>
        </w:tc>
      </w:tr>
      <w:tr w:rsidR="00493CC2" w:rsidRPr="00493CC2" w14:paraId="2B6225E7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FB8A7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FCCEB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929B7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34D7E05B" w14:textId="77777777" w:rsidTr="00410AEF">
        <w:trPr>
          <w:trHeight w:val="2766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DF7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F93CE6" w14:textId="04B7B3B0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Formação de nível superior, nas áreas de engenharia, administração ou economia. 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30E541" w14:textId="0182AFB3" w:rsidR="002C34B9" w:rsidRPr="00493CC2" w:rsidRDefault="00A105C3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xperiência comprovada de no mínimo 02 (dois) anos na gestão de operação e manutenção de médias ou grandes empresas,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públicas ou privadas. 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 conhecimentos práticos na gestão estratégica dos serviços de saneamento básico, administração de contratos, gestão de pessoas, planejamento estratégico, qualidade e logística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493CC2" w:rsidRPr="00493CC2" w14:paraId="5E8E46D0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D2B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07AAA085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8A55" w14:textId="55957422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Atuar diretamente na direção da operação e manutenção do Sistema Autônomo de Água e Esgoto. Planejar, coordenar, orientar, dirigir e controlar as atividades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operacionais, de acordo com as deliberações da Presidência. Exercer a direção e supervisão sobre os gerentes e gestores subordinados à sua Diretoria. </w:t>
            </w:r>
          </w:p>
        </w:tc>
      </w:tr>
      <w:tr w:rsidR="00493CC2" w:rsidRPr="00493CC2" w14:paraId="2BAFD2A9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7DCC64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493CC2" w:rsidRPr="00493CC2" w14:paraId="145FFCF8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3165B4" w14:textId="6195233A" w:rsidR="002C34B9" w:rsidRPr="00493CC2" w:rsidRDefault="002C34B9" w:rsidP="00D9186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Garantir a sustentabilidade da Gestão Pública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do Saneamento; </w:t>
            </w:r>
          </w:p>
          <w:p w14:paraId="691768BB" w14:textId="77777777" w:rsidR="002C34B9" w:rsidRPr="00493CC2" w:rsidRDefault="002C34B9" w:rsidP="00D9186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Participar da elaboração do Planejamento Estratégico da Autarquia, da definição e gerenciamento dos Planos de Ação anuais e dos indicadores de desempenho relativos aos processos da Operação; elaboração de estudos e projetos para o desenvolvimento das atividades da área; </w:t>
            </w:r>
          </w:p>
          <w:p w14:paraId="4219AC91" w14:textId="77777777" w:rsidR="002C34B9" w:rsidRPr="00493CC2" w:rsidRDefault="002C34B9" w:rsidP="00D9186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propor estudos e pesquisas, visando a formulação e o acompanhamento de programas técnicos de trabalho, bem como a proposição de novas tecnologias necessárias ao desenvolvimento das linhas de ação do SAAE; </w:t>
            </w:r>
          </w:p>
          <w:p w14:paraId="6DFE2052" w14:textId="77777777" w:rsidR="002C34B9" w:rsidRPr="00493CC2" w:rsidRDefault="002C34B9" w:rsidP="00D9186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dedicar-se à aplicação de modernização e a proposição de melhorias operacionais; </w:t>
            </w:r>
          </w:p>
          <w:p w14:paraId="492AEE56" w14:textId="77777777" w:rsidR="002C34B9" w:rsidRPr="00493CC2" w:rsidRDefault="002C34B9" w:rsidP="00D9186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determinar a manutenção periódica de todas as máquinas e aparelhos; </w:t>
            </w:r>
          </w:p>
          <w:p w14:paraId="0F063F86" w14:textId="77777777" w:rsidR="002C34B9" w:rsidRPr="00493CC2" w:rsidRDefault="002C34B9" w:rsidP="00D9186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coordenar estudos e encontros com toda comunidade técnica local e regional, buscando manter atualizado o Código de Instalações Hidráulicas; </w:t>
            </w:r>
          </w:p>
          <w:p w14:paraId="7DBFA8D4" w14:textId="77777777" w:rsidR="002C34B9" w:rsidRPr="00493CC2" w:rsidRDefault="002C34B9" w:rsidP="00D9186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zelar pelo cumprimento fiel dos contratos de serviços; </w:t>
            </w:r>
          </w:p>
          <w:p w14:paraId="3CBCD336" w14:textId="77777777" w:rsidR="002C34B9" w:rsidRPr="00493CC2" w:rsidRDefault="002C34B9" w:rsidP="00D9186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coordenar as atividades relativas à operação e à manutenção dos sistemas de captação e tratamento de água da companhia; </w:t>
            </w:r>
          </w:p>
          <w:p w14:paraId="32FFA4BF" w14:textId="77777777" w:rsidR="002C34B9" w:rsidRPr="00493CC2" w:rsidRDefault="002C34B9" w:rsidP="00D9186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dedicar-se à aplicação de modernização e a proposição de melhorias operacionais.</w:t>
            </w:r>
          </w:p>
        </w:tc>
      </w:tr>
    </w:tbl>
    <w:p w14:paraId="417877CE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1980D1BC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98FF2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2DD9371C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FAE1F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C150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7E917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9F74B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4DA5A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28045DF9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0A8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Gerente de Apoio Operacional 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E9A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GER_AO 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B61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7BA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93B3" w14:textId="41D1F91B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R$9.152,05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AC238A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5A377A51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A95E43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361B64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69A8B8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1E7635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4DA6A9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5CB0DC96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5C6B5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8FA4E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B51A4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BD63F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1F54BB08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48E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7FCF" w14:textId="6736EDAE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8EEF82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B29C6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EF2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1427-05</w:t>
            </w:r>
          </w:p>
        </w:tc>
      </w:tr>
      <w:tr w:rsidR="00493CC2" w:rsidRPr="00493CC2" w14:paraId="32174461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97F22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31B09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5146D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3F5C6C16" w14:textId="77777777" w:rsidTr="00410AEF">
        <w:trPr>
          <w:trHeight w:val="133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FF6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A0D4C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Formação de nível superior, nas áreas de engenharia ou administração, com ênfase em mecânica, logística ou produção. </w:t>
            </w:r>
          </w:p>
          <w:p w14:paraId="3B10BA2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C14EE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Conhecimentos básicos de administração pública, em planejamento estratégico, rotina de processos e gestão de pessoas. </w:t>
            </w:r>
          </w:p>
          <w:p w14:paraId="11FD596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636ACA58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586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0191E01A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7FE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Atuar diretamente na chefia da gerência de apoio operacional do SAAE, recebendo as informações da diretoria e comunicando aos responsáveis, para que coloquem em prática o que foi determinado. Planejar, coordenar, orientar, dirigir e controlar as atividades relacionadas às atividades operacionais, de acordo com as diretrizes existentes e orientação de superiores. </w:t>
            </w:r>
          </w:p>
          <w:p w14:paraId="6FF4133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Monitorar se a sua respectiva área está em conformidade com o que foi estrategicamente solicitado pela diretoria. </w:t>
            </w:r>
          </w:p>
        </w:tc>
      </w:tr>
      <w:tr w:rsidR="00493CC2" w:rsidRPr="00493CC2" w14:paraId="7681F274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544F050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7B9F1D17" w14:textId="77777777" w:rsidTr="00247E94">
        <w:trPr>
          <w:trHeight w:val="274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3F47EB" w14:textId="77777777" w:rsidR="002C34B9" w:rsidRPr="00493CC2" w:rsidRDefault="002C34B9" w:rsidP="00D91869">
            <w:pPr>
              <w:numPr>
                <w:ilvl w:val="0"/>
                <w:numId w:val="24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Submeter ao Diretor de Água e Esgoto elaboração de programas de trabalho; </w:t>
            </w:r>
          </w:p>
          <w:p w14:paraId="00B70546" w14:textId="77777777" w:rsidR="002C34B9" w:rsidRPr="00493CC2" w:rsidRDefault="002C34B9" w:rsidP="00D91869">
            <w:pPr>
              <w:numPr>
                <w:ilvl w:val="0"/>
                <w:numId w:val="24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Supervisionar trabalhos realizados sob sua gerência; </w:t>
            </w:r>
          </w:p>
          <w:p w14:paraId="08520E7F" w14:textId="77777777" w:rsidR="002C34B9" w:rsidRPr="00493CC2" w:rsidRDefault="002C34B9" w:rsidP="00D91869">
            <w:pPr>
              <w:numPr>
                <w:ilvl w:val="0"/>
                <w:numId w:val="24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coordenar e assessorar equipes; </w:t>
            </w:r>
          </w:p>
          <w:p w14:paraId="4F02DD3A" w14:textId="77777777" w:rsidR="002C34B9" w:rsidRPr="00493CC2" w:rsidRDefault="002C34B9" w:rsidP="00D91869">
            <w:pPr>
              <w:numPr>
                <w:ilvl w:val="0"/>
                <w:numId w:val="24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promover treinamentos para capacitação e atualização de métodos e materiais de trabalho; </w:t>
            </w:r>
          </w:p>
          <w:p w14:paraId="3BEDDD2A" w14:textId="77777777" w:rsidR="002C34B9" w:rsidRPr="00493CC2" w:rsidRDefault="002C34B9" w:rsidP="00D91869">
            <w:pPr>
              <w:numPr>
                <w:ilvl w:val="0"/>
                <w:numId w:val="24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administrar conflitos; </w:t>
            </w:r>
          </w:p>
          <w:p w14:paraId="2F4A6362" w14:textId="77777777" w:rsidR="002C34B9" w:rsidRPr="00493CC2" w:rsidRDefault="002C34B9" w:rsidP="00D91869">
            <w:pPr>
              <w:numPr>
                <w:ilvl w:val="0"/>
                <w:numId w:val="24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organizar cronogramas no que se refere à manutenção dos serviços executados pelos diversos setores sob sua gerência; </w:t>
            </w:r>
          </w:p>
          <w:p w14:paraId="72DF4D23" w14:textId="0FF1724C" w:rsidR="002C34B9" w:rsidRPr="00493CC2" w:rsidRDefault="002C34B9" w:rsidP="00D91869">
            <w:pPr>
              <w:numPr>
                <w:ilvl w:val="0"/>
                <w:numId w:val="24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execução de outras atribuições compatíveis com a natureza do cargo, mediante determinação superior. </w:t>
            </w:r>
          </w:p>
        </w:tc>
      </w:tr>
    </w:tbl>
    <w:p w14:paraId="222BF26B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AFFBE7A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44560E8C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3B0C5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4DF7854C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78E4A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E7D12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50794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4948AD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75CAF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7353C77B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974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Gerente de Engenharia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D43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GER_EN 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1B4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D3C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2547" w14:textId="69F2FB41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R$9.152,05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87BE02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48801AA1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7018AF2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E04FDA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082F0D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A5D47F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79F620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5F0646AC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8A70E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19FC4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EF0DA3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F0F57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44B97055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304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7D3E" w14:textId="2C56F16B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EDB738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B471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7FB1" w14:textId="684B9B73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2142-60</w:t>
            </w:r>
          </w:p>
        </w:tc>
      </w:tr>
      <w:tr w:rsidR="00493CC2" w:rsidRPr="00493CC2" w14:paraId="3658B179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174E3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20459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1A486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3B9B41ED" w14:textId="77777777" w:rsidTr="00410AEF">
        <w:trPr>
          <w:trHeight w:val="2024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33D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D9AFFE" w14:textId="40EC6160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Formação de nível superior, na área de engenharia, </w:t>
            </w:r>
            <w:r w:rsidR="006F0129" w:rsidRPr="00493CC2">
              <w:rPr>
                <w:rFonts w:ascii="Times New Roman" w:hAnsi="Times New Roman" w:cs="Times New Roman"/>
                <w:sz w:val="23"/>
                <w:szCs w:val="23"/>
              </w:rPr>
              <w:t>com experiência na área saneamento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14:paraId="7A417FA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CB4ECF" w14:textId="2D93C1B9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 gestão estratégica </w:t>
            </w:r>
            <w:r w:rsidR="006F0129" w:rsidRPr="00493CC2">
              <w:rPr>
                <w:rFonts w:ascii="Times New Roman" w:hAnsi="Times New Roman" w:cs="Times New Roman"/>
                <w:sz w:val="23"/>
                <w:szCs w:val="23"/>
              </w:rPr>
              <w:t>relacionada à obras públicas, obras civis,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saneamento e meio ambiente. Conhecimentos em planejamento estratégico, Rotina de processos e gestão de pessoas. </w:t>
            </w:r>
          </w:p>
        </w:tc>
      </w:tr>
      <w:tr w:rsidR="00493CC2" w:rsidRPr="00493CC2" w14:paraId="149EB8EC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FC0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46B25554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F7A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Coordenar o Núcleo Gestor de Hidrogeologia - NGH; coordenar as atividades dos setores sob sua responsabilidade; planejar as compras de material necessário em frentes de obras de reformas e manutenção; propor pesquisas e estudos com vistas a melhorara operação do sistema. </w:t>
            </w:r>
          </w:p>
        </w:tc>
      </w:tr>
      <w:tr w:rsidR="00493CC2" w:rsidRPr="00493CC2" w14:paraId="513670CA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2805B2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4A8F4E2C" w14:textId="77777777" w:rsidTr="006B3E39">
        <w:trPr>
          <w:trHeight w:val="170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91CC00" w14:textId="77777777" w:rsidR="002C34B9" w:rsidRPr="00493CC2" w:rsidRDefault="002C34B9" w:rsidP="00D91869">
            <w:pPr>
              <w:numPr>
                <w:ilvl w:val="0"/>
                <w:numId w:val="25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Coordenar o Núcleo Gestor de Hidrogeologia -NGH; </w:t>
            </w:r>
          </w:p>
          <w:p w14:paraId="644BF4F0" w14:textId="77777777" w:rsidR="002C34B9" w:rsidRPr="00493CC2" w:rsidRDefault="002C34B9" w:rsidP="00D91869">
            <w:pPr>
              <w:numPr>
                <w:ilvl w:val="0"/>
                <w:numId w:val="25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coordenar os trabalhos dos setores sob sua responsabilidade; </w:t>
            </w:r>
          </w:p>
          <w:p w14:paraId="51008C54" w14:textId="77777777" w:rsidR="002C34B9" w:rsidRPr="00493CC2" w:rsidRDefault="002C34B9" w:rsidP="00D91869">
            <w:pPr>
              <w:numPr>
                <w:ilvl w:val="0"/>
                <w:numId w:val="25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planejar e definir compras de materiais necessários à manutenção e desenvolvimento das atividades da área; </w:t>
            </w:r>
          </w:p>
          <w:p w14:paraId="1D1456FF" w14:textId="77777777" w:rsidR="002C34B9" w:rsidRPr="00493CC2" w:rsidRDefault="002C34B9" w:rsidP="00D91869">
            <w:pPr>
              <w:numPr>
                <w:ilvl w:val="0"/>
                <w:numId w:val="25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propor estudos e pesquisas, objetivando melhorar a operação do sistema; </w:t>
            </w:r>
          </w:p>
          <w:p w14:paraId="305A3E5E" w14:textId="77777777" w:rsidR="002C34B9" w:rsidRPr="00493CC2" w:rsidRDefault="002C34B9" w:rsidP="00D91869">
            <w:pPr>
              <w:numPr>
                <w:ilvl w:val="0"/>
                <w:numId w:val="25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executar outras atribuições compatíveis com a natureza do cargo, mediante determinação superior. </w:t>
            </w:r>
          </w:p>
          <w:p w14:paraId="11176BCD" w14:textId="666DAFD8" w:rsidR="002C34B9" w:rsidRPr="00493CC2" w:rsidRDefault="002C34B9" w:rsidP="00D91869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6B6B863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ACC95F7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635C70F3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2031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57DACAFC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66091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77D05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812FF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19E8B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01104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46804CC9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192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Gerente de Água 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1E2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GER_AG 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732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160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DE3C" w14:textId="26B04C59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R$9.152,05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D969FE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7BEFBD8A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30E90F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0DC145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604574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F95B95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DF49B1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686968F4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4749B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E3278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70352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B4854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5B3D0435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3E0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1671" w14:textId="0B0F6590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5ADB19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838F3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9118" w14:textId="6E35F70C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2142-60</w:t>
            </w:r>
          </w:p>
        </w:tc>
      </w:tr>
      <w:tr w:rsidR="00493CC2" w:rsidRPr="00493CC2" w14:paraId="62FA89C2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751D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6AED0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15376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5F5C1252" w14:textId="77777777" w:rsidTr="00410AEF">
        <w:trPr>
          <w:trHeight w:val="1741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CB8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454D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Formação de nível superior, na área de engenharia, com ênfase em gestão ambiental ou saneamento. </w:t>
            </w:r>
          </w:p>
          <w:p w14:paraId="5BD7583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5FA126" w14:textId="0BAE75D8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 e gestão estratégica em saneamento e meio ambiente. Conhecimentos em planejamento estratégico, rotina de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processos e gestão de pessoas. </w:t>
            </w:r>
          </w:p>
          <w:p w14:paraId="42B61BF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77AA8D06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10C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  <w:p w14:paraId="6A37BF16" w14:textId="6857EC09" w:rsidR="00867D83" w:rsidRPr="00493CC2" w:rsidRDefault="0014042A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867D83" w:rsidRPr="00493CC2">
              <w:rPr>
                <w:rFonts w:ascii="Times New Roman" w:hAnsi="Times New Roman" w:cs="Times New Roman"/>
                <w:sz w:val="23"/>
                <w:szCs w:val="23"/>
              </w:rPr>
              <w:t>lanejar, coordenar e executar a manutenção das redes, ramais e elevatórias de água, além de realizar análises laboratoriais para o controle da qualidade da água, assim como supervisionar o trabalho desempenhado pela ETA.</w:t>
            </w:r>
          </w:p>
        </w:tc>
      </w:tr>
      <w:tr w:rsidR="00493CC2" w:rsidRPr="00493CC2" w14:paraId="11116724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1DC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Elaborar programas de trabalho e submeter ao Diretor de Água e Esgoto. Supervisionar trabalhos. Coordenar e assessorar equipes. Promover treinamentos e realizar o planejamento anual da compra de equipamentos e materiais utilizados na manutenção e ampliação do sistema de água. </w:t>
            </w:r>
          </w:p>
        </w:tc>
      </w:tr>
      <w:tr w:rsidR="00493CC2" w:rsidRPr="00493CC2" w14:paraId="3C77A80A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3AE9AD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23C82AFE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76515C" w14:textId="77777777" w:rsidR="002C34B9" w:rsidRPr="00493CC2" w:rsidRDefault="002C34B9" w:rsidP="00D91869">
            <w:pPr>
              <w:numPr>
                <w:ilvl w:val="0"/>
                <w:numId w:val="26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Submeter ao Diretor de Água e Esgoto elaboração de programas de trabalho; </w:t>
            </w:r>
          </w:p>
          <w:p w14:paraId="371C2C6F" w14:textId="3C5E68F8" w:rsidR="002C34B9" w:rsidRPr="00493CC2" w:rsidRDefault="002C34B9" w:rsidP="00D91869">
            <w:pPr>
              <w:numPr>
                <w:ilvl w:val="0"/>
                <w:numId w:val="26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supervisionar trabalhos </w:t>
            </w:r>
            <w:r w:rsidR="00AB5FA5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de manutenção das redes, ramais e elevatórias de água </w:t>
            </w:r>
            <w:r w:rsidR="0097762C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e/ou da ETA,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realizados sob sua gerência; </w:t>
            </w:r>
          </w:p>
          <w:p w14:paraId="4EE17B62" w14:textId="77777777" w:rsidR="002C34B9" w:rsidRPr="00493CC2" w:rsidRDefault="002C34B9" w:rsidP="00D91869">
            <w:pPr>
              <w:numPr>
                <w:ilvl w:val="0"/>
                <w:numId w:val="26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coordenar e assessorar equipes; </w:t>
            </w:r>
          </w:p>
          <w:p w14:paraId="3B474F5F" w14:textId="3EEB860F" w:rsidR="002C34B9" w:rsidRPr="00493CC2" w:rsidRDefault="002C34B9" w:rsidP="00D91869">
            <w:pPr>
              <w:numPr>
                <w:ilvl w:val="0"/>
                <w:numId w:val="26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promover treinamentos para capacitação e atualização de métodos e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materiais de trabalho; </w:t>
            </w:r>
          </w:p>
          <w:p w14:paraId="39BCB126" w14:textId="77777777" w:rsidR="002C34B9" w:rsidRPr="00493CC2" w:rsidRDefault="002C34B9" w:rsidP="00D91869">
            <w:pPr>
              <w:numPr>
                <w:ilvl w:val="0"/>
                <w:numId w:val="26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administrar conflitos; </w:t>
            </w:r>
          </w:p>
          <w:p w14:paraId="16E4DD24" w14:textId="4B8E44A4" w:rsidR="002C34B9" w:rsidRPr="00493CC2" w:rsidRDefault="002C34B9" w:rsidP="00D91869">
            <w:pPr>
              <w:numPr>
                <w:ilvl w:val="0"/>
                <w:numId w:val="26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fazer o planejamento anual para compra de materiais e equipamentos empregados em obras de ampliação e manutenção do sistema de água; </w:t>
            </w:r>
          </w:p>
          <w:p w14:paraId="55C02796" w14:textId="77777777" w:rsidR="006F0129" w:rsidRPr="00493CC2" w:rsidRDefault="006F0129" w:rsidP="006F0129">
            <w:pPr>
              <w:numPr>
                <w:ilvl w:val="0"/>
                <w:numId w:val="26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acompanhamento de obras de extensões de rede, e de execução de projetos relacionadas à distribuição de água;</w:t>
            </w:r>
          </w:p>
          <w:p w14:paraId="47BB7DFB" w14:textId="77777777" w:rsidR="006F0129" w:rsidRPr="00493CC2" w:rsidRDefault="006F0129" w:rsidP="006F0129">
            <w:pPr>
              <w:numPr>
                <w:ilvl w:val="0"/>
                <w:numId w:val="26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informar aos setores pertinentes sobre a necessidade de ampliação ou melhorias nos sistemas existente;</w:t>
            </w:r>
          </w:p>
          <w:p w14:paraId="7EDCF3E0" w14:textId="77777777" w:rsidR="006F0129" w:rsidRPr="00493CC2" w:rsidRDefault="006F0129" w:rsidP="006F0129">
            <w:pPr>
              <w:numPr>
                <w:ilvl w:val="0"/>
                <w:numId w:val="26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acompanhar o recebimento de novos empreendimentos;</w:t>
            </w:r>
          </w:p>
          <w:p w14:paraId="65047BDA" w14:textId="5718CF0B" w:rsidR="002C34B9" w:rsidRPr="00493CC2" w:rsidRDefault="002C34B9" w:rsidP="00D91869">
            <w:pPr>
              <w:numPr>
                <w:ilvl w:val="0"/>
                <w:numId w:val="26"/>
              </w:numPr>
              <w:spacing w:after="0" w:line="240" w:lineRule="auto"/>
              <w:ind w:left="0" w:firstLine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execu</w:t>
            </w:r>
            <w:r w:rsidR="0097762C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tar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outras atribuições compatíveis com a natureza do cargo, mediante determinação superior. </w:t>
            </w:r>
          </w:p>
          <w:p w14:paraId="781048DC" w14:textId="47606988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1260A8B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B6F6025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2342"/>
        <w:gridCol w:w="1184"/>
        <w:gridCol w:w="284"/>
        <w:gridCol w:w="1240"/>
        <w:gridCol w:w="1821"/>
      </w:tblGrid>
      <w:tr w:rsidR="00493CC2" w:rsidRPr="00493CC2" w14:paraId="30BD6554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849A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2DE4E242" w14:textId="77777777" w:rsidTr="00E86C8D">
        <w:trPr>
          <w:trHeight w:val="576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E5181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D901C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25A20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C5E0F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54A90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67663788" w14:textId="77777777" w:rsidTr="00E86C8D">
        <w:trPr>
          <w:trHeight w:val="288"/>
        </w:trPr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D5B8" w14:textId="0AE7C48B" w:rsidR="002C34B9" w:rsidRPr="00493CC2" w:rsidRDefault="00A7308B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Supervisor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de Estação de Tratamento de Água-ETA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C23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SUP_TA 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B80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F51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E8DE" w14:textId="3CDEEC3C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D64E4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7.088,41</w:t>
            </w:r>
          </w:p>
          <w:p w14:paraId="19EE560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4E268D94" w14:textId="77777777" w:rsidTr="00E86C8D">
        <w:trPr>
          <w:trHeight w:val="28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576D4E1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758F77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B19309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069235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C7C787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531CE7A1" w14:textId="77777777" w:rsidTr="00E86C8D">
        <w:trPr>
          <w:trHeight w:val="28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12358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9BDF1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FCB7DC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A4389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2ECB7681" w14:textId="77777777" w:rsidTr="00E86C8D">
        <w:trPr>
          <w:trHeight w:val="648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EA5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3085" w14:textId="761AC02E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0CF568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3653D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B1FF" w14:textId="3A0CC983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2142-60</w:t>
            </w:r>
          </w:p>
        </w:tc>
      </w:tr>
      <w:tr w:rsidR="00493CC2" w:rsidRPr="00493CC2" w14:paraId="2910B28C" w14:textId="77777777" w:rsidTr="00E86C8D">
        <w:trPr>
          <w:trHeight w:val="288"/>
        </w:trPr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8DF7C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682B2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4C02B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5B4AD933" w14:textId="77777777" w:rsidTr="00E86C8D">
        <w:trPr>
          <w:trHeight w:val="161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61B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16FCB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Formação de nível superior, na área de engenharia, com ênfase em gestão ambiental ou saneamento. </w:t>
            </w:r>
          </w:p>
          <w:p w14:paraId="27EB1AB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25FC3F" w14:textId="345E1D98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 e estratégico em saneamento e meio ambiente. Conhecimentos em planejamento estratégico, rotina de processos e gestão de pessoas.</w:t>
            </w:r>
          </w:p>
        </w:tc>
      </w:tr>
      <w:tr w:rsidR="00493CC2" w:rsidRPr="00493CC2" w14:paraId="53AFE984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567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3C6A24C0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5D33" w14:textId="44A310FF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Supervisionar os serviços de operadores das ET</w:t>
            </w:r>
            <w:r w:rsidR="00AB5FA5" w:rsidRPr="00493CC2">
              <w:rPr>
                <w:rFonts w:ascii="Times New Roman" w:hAnsi="Times New Roman" w:cs="Times New Roman"/>
                <w:sz w:val="23"/>
                <w:szCs w:val="23"/>
              </w:rPr>
              <w:t>A’s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bem como coordenar, controlar e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supervisionar as atividades desempenhadas no setor. Promover o aperfeiçoamento dos processos de tratamento de água, por meio de estudos e pesquisas. Manter atualizados os cadastros e registros relativos ao setor. Tomar providências para a manutenção dos equipamentos utilizados no tratamento de água. Promover treinamentos para os servidores do setor e administrar conflitos. Promover análises físicoquímicas e bacteriológicas periódicas para garantir a qualidade da água a ser distribuída. </w:t>
            </w:r>
          </w:p>
        </w:tc>
      </w:tr>
      <w:tr w:rsidR="00493CC2" w:rsidRPr="00493CC2" w14:paraId="4E05E231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F10AE9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493CC2" w:rsidRPr="00493CC2" w14:paraId="55209E4C" w14:textId="77777777" w:rsidTr="002C34B9">
        <w:trPr>
          <w:trHeight w:val="41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C352C2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Processar o tratamento da água a ser distribuída à população, dentro de processos tecnológicos exigidos pela água bruta disponível: captação superficial e subterrânea; </w:t>
            </w:r>
          </w:p>
          <w:p w14:paraId="2A4AB7F7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controlar a quantidade de água a ser tratada, através de acompanhamento sistemático da demanda exigida pelo sistema de água; </w:t>
            </w:r>
          </w:p>
          <w:p w14:paraId="0F805041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monitorar o tratamento da água a ser distribuída, através de análises físicoquímicas e bacteriológicas periódicas; </w:t>
            </w:r>
          </w:p>
          <w:p w14:paraId="48939911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efetuar estudos e pesquisas, objetivando o aperfeiçoamento dos processos de tratamento bem como de instalações e equipamentos utilizados; </w:t>
            </w:r>
          </w:p>
          <w:p w14:paraId="6163F7A4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manter cadastros e registros atualizados de dados relativos ao tratamento, fornecendo informações para planejamento, projetos de otimização e ampliação do sistema de água; </w:t>
            </w:r>
          </w:p>
          <w:p w14:paraId="53203FF2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controlar a qualidade dos produtos químicos utilizados no tratamento realizado; </w:t>
            </w:r>
          </w:p>
          <w:p w14:paraId="1741F9F0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fazer controle de estoque dos produtos químicos utilizados no tratamento, efetuando programação de compra e estoque; </w:t>
            </w:r>
          </w:p>
          <w:p w14:paraId="591E298D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controlar, fiscalizar e supervisionar as atividades relativas ao setor, principalmente na confecção da escala de trabalho, organização e segurança do trabalho; </w:t>
            </w:r>
          </w:p>
          <w:p w14:paraId="752CFD5B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promover treinamentos para os servidores do setor; </w:t>
            </w:r>
          </w:p>
          <w:p w14:paraId="5A0084EB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tomar providências para a manutenção do bom funcionamento das instalações, limpeza e equipamentos utilizados no tratamento de água; </w:t>
            </w:r>
          </w:p>
          <w:p w14:paraId="60F804C2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elaborar planilhas e relatórios técnicos periódicos conforme demanda; </w:t>
            </w:r>
          </w:p>
          <w:p w14:paraId="25DB7B11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manter contato constante com os demais setores da autarquia, objetivando harmonia no </w:t>
            </w:r>
          </w:p>
          <w:p w14:paraId="700D06ED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desenvolvimento das atividades gerais do órgão; </w:t>
            </w:r>
          </w:p>
          <w:p w14:paraId="3ECFA470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supervisionar os serviços de operadores das ETA’s; </w:t>
            </w:r>
          </w:p>
          <w:p w14:paraId="3EE43DB8" w14:textId="77777777" w:rsidR="002C34B9" w:rsidRPr="00493CC2" w:rsidRDefault="002C34B9" w:rsidP="00D91869">
            <w:pPr>
              <w:numPr>
                <w:ilvl w:val="0"/>
                <w:numId w:val="27"/>
              </w:numPr>
              <w:spacing w:after="0" w:line="240" w:lineRule="auto"/>
              <w:ind w:left="0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zelar pelo sigilo e segurança das informações internas do setor.</w:t>
            </w:r>
          </w:p>
        </w:tc>
      </w:tr>
    </w:tbl>
    <w:p w14:paraId="5F65BD5F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0345E757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ED7B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50F31BDD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C8AB0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551A4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DD3F1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CA9C3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7C6D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7E8BB054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C24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Gerente de Esgoto 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10B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GER_ES 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A21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C20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10D8" w14:textId="23D3BB57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R$9.152,05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198D0B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1ABFDF51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4FF87B0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A94A6C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3CE844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4B5277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4B7658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5744C3E5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E6DB0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6D62A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6E629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C9A82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3A67E6D4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1F5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AC03" w14:textId="0E64BD87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6D5C86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76050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2081" w14:textId="64E5801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2142-60</w:t>
            </w:r>
          </w:p>
        </w:tc>
      </w:tr>
      <w:tr w:rsidR="00493CC2" w:rsidRPr="00493CC2" w14:paraId="7A0D6077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0F376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CDECF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809C66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132E32D9" w14:textId="77777777" w:rsidTr="00A105C3">
        <w:trPr>
          <w:trHeight w:val="188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A98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86298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Formação nível superior, na área de engenharia, com ênfase em gestão ambiental ou saneamento. </w:t>
            </w:r>
          </w:p>
          <w:p w14:paraId="44F52F7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B8E67" w14:textId="1E00E198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 e estratégico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saneamento e meio ambiente. Conhecimentos em planejamento estratégico, rotina de processos e gestão de pessoas</w:t>
            </w:r>
            <w:r w:rsidR="00A105C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B02BD8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2AE82CA5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6EE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781940F2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8DA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Elaborar programas de trabalho e submeter ao Diretor de Água e Esgoto; supervisionar trabalhos; coordenar e assessorar equipes; promover treinamentos e realizar o planejamento anual da compra de equipamentos e materiais utilizados na manutenção e ampliação do sistema de esgoto. </w:t>
            </w:r>
          </w:p>
        </w:tc>
      </w:tr>
      <w:tr w:rsidR="00493CC2" w:rsidRPr="00493CC2" w14:paraId="7C1C84E7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BDD83F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00B3A43C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237A97" w14:textId="77777777" w:rsidR="002C34B9" w:rsidRPr="00493CC2" w:rsidRDefault="002C34B9" w:rsidP="00D91869">
            <w:pPr>
              <w:numPr>
                <w:ilvl w:val="0"/>
                <w:numId w:val="28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Submeter ao Diretor de Água e Esgoto elaboração de programas de trabalho; </w:t>
            </w:r>
          </w:p>
          <w:p w14:paraId="0522E99F" w14:textId="77777777" w:rsidR="002C34B9" w:rsidRPr="00493CC2" w:rsidRDefault="002C34B9" w:rsidP="00D91869">
            <w:pPr>
              <w:numPr>
                <w:ilvl w:val="0"/>
                <w:numId w:val="28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supervisionar trabalhos realizados sob sua gerência; </w:t>
            </w:r>
          </w:p>
          <w:p w14:paraId="2769287E" w14:textId="77777777" w:rsidR="002C34B9" w:rsidRPr="00493CC2" w:rsidRDefault="002C34B9" w:rsidP="00D91869">
            <w:pPr>
              <w:numPr>
                <w:ilvl w:val="0"/>
                <w:numId w:val="28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coordenar e assessorar equipes; </w:t>
            </w:r>
          </w:p>
          <w:p w14:paraId="0843384D" w14:textId="77777777" w:rsidR="002C34B9" w:rsidRPr="00493CC2" w:rsidRDefault="002C34B9" w:rsidP="00D91869">
            <w:pPr>
              <w:numPr>
                <w:ilvl w:val="0"/>
                <w:numId w:val="28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promover treinamentos para capacitação e atualização de métodos e materiais de trabalho; </w:t>
            </w:r>
          </w:p>
          <w:p w14:paraId="15D3A33D" w14:textId="77777777" w:rsidR="002C34B9" w:rsidRPr="00493CC2" w:rsidRDefault="002C34B9" w:rsidP="00D91869">
            <w:pPr>
              <w:numPr>
                <w:ilvl w:val="0"/>
                <w:numId w:val="28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administrar conflitos; </w:t>
            </w:r>
          </w:p>
          <w:p w14:paraId="732A16A7" w14:textId="78BCEFF1" w:rsidR="002C34B9" w:rsidRPr="00493CC2" w:rsidRDefault="002C34B9" w:rsidP="00D91869">
            <w:pPr>
              <w:numPr>
                <w:ilvl w:val="0"/>
                <w:numId w:val="28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fazer o planejamento anual para compra de materiais e equipamentos empregados em obras de ampliação e manutenção do sistema de esgoto; </w:t>
            </w:r>
          </w:p>
          <w:p w14:paraId="41C7C33A" w14:textId="77777777" w:rsidR="006F0129" w:rsidRPr="00493CC2" w:rsidRDefault="006F0129" w:rsidP="006F0129">
            <w:pPr>
              <w:numPr>
                <w:ilvl w:val="0"/>
                <w:numId w:val="28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acompanhamento de obras de extensões de rede, e de execução de projetos relacionadas à coleta de esgoto;</w:t>
            </w:r>
          </w:p>
          <w:p w14:paraId="2799649C" w14:textId="77777777" w:rsidR="006F0129" w:rsidRPr="00493CC2" w:rsidRDefault="006F0129" w:rsidP="006F0129">
            <w:pPr>
              <w:numPr>
                <w:ilvl w:val="0"/>
                <w:numId w:val="28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informar aos setores pertinentes sobre a necessidade de ampliação ou melhorias nos sistemas existente;</w:t>
            </w:r>
          </w:p>
          <w:p w14:paraId="42B574A9" w14:textId="77777777" w:rsidR="006F0129" w:rsidRPr="00493CC2" w:rsidRDefault="006F0129" w:rsidP="006F0129">
            <w:pPr>
              <w:numPr>
                <w:ilvl w:val="0"/>
                <w:numId w:val="28"/>
              </w:numPr>
              <w:spacing w:after="0" w:line="240" w:lineRule="auto"/>
              <w:ind w:left="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acompanhar o recebimento de novos empreendimentos;</w:t>
            </w:r>
          </w:p>
          <w:p w14:paraId="30B3E70D" w14:textId="34E59071" w:rsidR="002C34B9" w:rsidRPr="00493CC2" w:rsidRDefault="002C34B9" w:rsidP="00D91869">
            <w:pPr>
              <w:numPr>
                <w:ilvl w:val="0"/>
                <w:numId w:val="28"/>
              </w:numPr>
              <w:spacing w:after="0" w:line="240" w:lineRule="auto"/>
              <w:ind w:left="7" w:hanging="4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execu</w:t>
            </w:r>
            <w:r w:rsidR="002D090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tar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outras atribuições compatíveis com a natureza do cargo, mediante determinação superior.</w:t>
            </w:r>
          </w:p>
        </w:tc>
      </w:tr>
    </w:tbl>
    <w:p w14:paraId="06B0425B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2EE4526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23"/>
        <w:gridCol w:w="1184"/>
        <w:gridCol w:w="284"/>
        <w:gridCol w:w="1240"/>
        <w:gridCol w:w="1821"/>
      </w:tblGrid>
      <w:tr w:rsidR="00493CC2" w:rsidRPr="00493CC2" w14:paraId="0F884A36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F889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CARGO</w:t>
            </w:r>
          </w:p>
        </w:tc>
      </w:tr>
      <w:tr w:rsidR="00493CC2" w:rsidRPr="00493CC2" w14:paraId="5E6FC5C6" w14:textId="77777777" w:rsidTr="00410AEF">
        <w:trPr>
          <w:trHeight w:val="57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3B5C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B1B46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62283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AC745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F7B1E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22FB0415" w14:textId="77777777" w:rsidTr="00410AEF">
        <w:trPr>
          <w:trHeight w:val="288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3040" w14:textId="1D3BECC4" w:rsidR="002C34B9" w:rsidRPr="00493CC2" w:rsidRDefault="00A7308B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Supervisor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de Estação de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Tratamento</w:t>
            </w:r>
            <w:r w:rsidR="005E5FA3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de Esgoto-ETE</w:t>
            </w:r>
          </w:p>
          <w:p w14:paraId="725EA94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816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SUP_ES </w:t>
            </w:r>
          </w:p>
          <w:p w14:paraId="26C0260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BDF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AE9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156E" w14:textId="20B8031E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D64E40" w:rsidRPr="00493CC2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7.088,41</w:t>
            </w:r>
          </w:p>
          <w:p w14:paraId="06EBE69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22BAC7D6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12D85473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02C89C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7AF8F5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51B890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C6390E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5BC8724B" w14:textId="77777777" w:rsidTr="00410AEF">
        <w:trPr>
          <w:trHeight w:val="28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910F0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A081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01502B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17093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734F352C" w14:textId="77777777" w:rsidTr="00410AEF">
        <w:trPr>
          <w:trHeight w:val="648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8AC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C9FC" w14:textId="0B5140DE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7A9810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C85B3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1255" w14:textId="4E5C5390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2142-60</w:t>
            </w:r>
          </w:p>
        </w:tc>
      </w:tr>
      <w:tr w:rsidR="00493CC2" w:rsidRPr="00493CC2" w14:paraId="4CE4228B" w14:textId="77777777" w:rsidTr="00410AEF">
        <w:trPr>
          <w:trHeight w:val="288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B7C13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7C019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455066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</w:tc>
      </w:tr>
      <w:tr w:rsidR="00493CC2" w:rsidRPr="00493CC2" w14:paraId="1F852EC8" w14:textId="77777777" w:rsidTr="00410AEF">
        <w:trPr>
          <w:trHeight w:val="190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090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7C7BC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Formação de nível superior, na área de engenharia, com ênfase em gestão ambiental ou saneamento. </w:t>
            </w:r>
          </w:p>
          <w:p w14:paraId="62A44F6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87671B" w14:textId="23614A21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 e estratégico em saneamento e meio ambiente. Conhecimentos em planejamento estratégico, rotina de processos e gestão de pessoas</w:t>
            </w:r>
            <w:r w:rsidR="00690DF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98B493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37367AC5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7A0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59D7A6F2" w14:textId="77777777" w:rsidTr="00410AEF">
        <w:trPr>
          <w:trHeight w:val="708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A6B1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Supervisionar os serviços de operadores das ETE's, bem como coordenar, controlar e supervisionar as atividades desempenhadas no setor. Promover o aperfeiçoamento dos processos de tratamento de esgoto, por meio de estudos e pesquisas. Manter atualizados os cadastros e registros relativos ao setor. Tomar providências para a manutenção dos equipamentos utilizados no tratamento de esgoto. Promover treinamentos para os servidores do setor e administrar conflitos. Promover análises físicoquímicas e bacteriológicas periódicas com o fito de monitorar a Estação de Tratamento de Esgoto. </w:t>
            </w:r>
          </w:p>
        </w:tc>
      </w:tr>
      <w:tr w:rsidR="00493CC2" w:rsidRPr="00493CC2" w14:paraId="623125A2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12C792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7EB33E39" w14:textId="77777777" w:rsidTr="00410AEF">
        <w:trPr>
          <w:trHeight w:val="325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7DAED7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Processar o tratamento do esgoto dentro dos processos tecnológicos exigidos pelas características do afluente produzido; </w:t>
            </w:r>
          </w:p>
          <w:p w14:paraId="7AA932A9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controlar a quantidade de esgoto a ser tratado, através de registro sistemático da vazão do afluente produzido pelo sistema de esgoto; </w:t>
            </w:r>
          </w:p>
          <w:p w14:paraId="48098550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monitorar a Estação de Tratamento de Esgoto, através de análises físicasquímicas e microbiológicas periódicas; </w:t>
            </w:r>
          </w:p>
          <w:p w14:paraId="304C3B16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efetuar estudos e pesquisas, objetivando o aperfeiçoamento dos processos de tratamento bem como de instalações e equipamentos utilizados; </w:t>
            </w:r>
          </w:p>
          <w:p w14:paraId="7783797B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manter cadastros e registros atualizados de dados relativos ao tratamento, fornecendo informações para planejamento, projetos de otimização e ampliação do sistema de esgoto; </w:t>
            </w:r>
          </w:p>
          <w:p w14:paraId="09D85042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controlar a qualidade dos produtos químicos utilizados no tratamento realizado; </w:t>
            </w:r>
          </w:p>
          <w:p w14:paraId="4A8BAF18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fazer controle de estoque dos produtos químicos utilizados no tratamento, efetuando programação de compra e estoque; </w:t>
            </w:r>
          </w:p>
          <w:p w14:paraId="6BC9119E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controlar, fiscalizar e supervisionar as atividades relativas ao setor, principalmente na confecção da escala de trabalho, organização e segurança do trabalho; </w:t>
            </w:r>
          </w:p>
          <w:p w14:paraId="1BB5DBCD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promover treinamentos para os servidores do setor; </w:t>
            </w:r>
          </w:p>
          <w:p w14:paraId="2ABE15A0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tomar providências para a manutenção do bom funcionamento das instalações, limpeza e equipamentos utilizados no tratamento de esgoto; </w:t>
            </w:r>
          </w:p>
          <w:p w14:paraId="59505FE8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Processar o tratamento do esgoto dentro dos processos tecnológicos exigidos pelas características do afluente produzido; </w:t>
            </w:r>
          </w:p>
          <w:p w14:paraId="7B7C3DBD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controlar a quantidade de esgoto a ser tratado, através de registro sistemático da vazão do afluente produzido pelo sistema de esgoto; </w:t>
            </w:r>
          </w:p>
          <w:p w14:paraId="68598287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monitorar a Estação de Tratamento de Esgoto, através de análises físicasquímicas e microbiológicas periódicas; </w:t>
            </w:r>
          </w:p>
          <w:p w14:paraId="4CF17372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efetuar estudos e pesquisas, objetivando o aperfeiçoamento dos processos de tratamento bem como de instalações e equipamentos utilizados; </w:t>
            </w:r>
          </w:p>
          <w:p w14:paraId="65E6C6A9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manter cadastros e registros atualizados de dados relativos ao tratamento, fornecendo informações para planejamento, projetos de otimização e ampliação do sistema de esgoto; </w:t>
            </w:r>
          </w:p>
          <w:p w14:paraId="616030F6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controlar a qualidade dos produtos químicos utilizados no tratamento realizado; </w:t>
            </w:r>
          </w:p>
          <w:p w14:paraId="424338F7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fazer controle de estoque dos produtos químicos utilizados no tratamento, efetuando programação de compra e estoque; </w:t>
            </w:r>
          </w:p>
          <w:p w14:paraId="27ED2F47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controlar, fiscalizar e supervisionar as atividades relativas ao setor, principalmente na confecção da escala de trabalho, organização e segurança do trabalho; </w:t>
            </w:r>
          </w:p>
          <w:p w14:paraId="513B7E93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promover treinamentos para os servidores do setor; </w:t>
            </w:r>
          </w:p>
          <w:p w14:paraId="7273A7B0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tomar providências para a manutenção do bom funcionamento das instalações, limpeza e equipamentos utilizados no tratamento de esgoto; </w:t>
            </w:r>
          </w:p>
          <w:p w14:paraId="59F5066B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elaborar planilhas e relatórios técnicos periódicos conforme demanda; </w:t>
            </w:r>
          </w:p>
          <w:p w14:paraId="28041DE6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manter contato constante com os demais setores da autarquia, objetivando harmonia no desenvolvimento das atividades gerais do órgão; </w:t>
            </w:r>
          </w:p>
          <w:p w14:paraId="40FBD107" w14:textId="77777777" w:rsidR="002C34B9" w:rsidRPr="00493CC2" w:rsidRDefault="002C34B9" w:rsidP="00D9186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supervisionar os serviços de operadores das ETE`s; </w:t>
            </w:r>
          </w:p>
          <w:p w14:paraId="5DC8E2D7" w14:textId="23A6D42F" w:rsidR="002C34B9" w:rsidRPr="00493CC2" w:rsidRDefault="002C34B9" w:rsidP="002C34B9">
            <w:pPr>
              <w:numPr>
                <w:ilvl w:val="0"/>
                <w:numId w:val="29"/>
              </w:numPr>
              <w:spacing w:after="0" w:line="240" w:lineRule="auto"/>
              <w:ind w:left="7"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zelar pelo sigilo e segurança das informações internas do setor.</w:t>
            </w:r>
          </w:p>
        </w:tc>
      </w:tr>
    </w:tbl>
    <w:p w14:paraId="3D671508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69EA55B" w14:textId="77777777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p w14:paraId="3D7AEB2E" w14:textId="5D7703D5" w:rsidR="002C34B9" w:rsidRPr="00493CC2" w:rsidRDefault="002C34B9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0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2185"/>
        <w:gridCol w:w="72"/>
        <w:gridCol w:w="1454"/>
        <w:gridCol w:w="1240"/>
        <w:gridCol w:w="1817"/>
      </w:tblGrid>
      <w:tr w:rsidR="00493CC2" w:rsidRPr="00493CC2" w14:paraId="37BD5054" w14:textId="77777777" w:rsidTr="00410AEF">
        <w:trPr>
          <w:trHeight w:val="4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9D11B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sz w:val="23"/>
                <w:szCs w:val="23"/>
              </w:rPr>
              <w:t>CARGO</w:t>
            </w:r>
          </w:p>
        </w:tc>
      </w:tr>
      <w:tr w:rsidR="00493CC2" w:rsidRPr="00493CC2" w14:paraId="3AA46D6B" w14:textId="77777777" w:rsidTr="00A9665B">
        <w:trPr>
          <w:trHeight w:val="57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BF7ED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NOME: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72775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CÓDIGO: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583DA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CARGA HORARIA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42512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SÍMBOLO INICIAL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2F9644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VENCIMENTO INICIAL</w:t>
            </w:r>
          </w:p>
        </w:tc>
      </w:tr>
      <w:tr w:rsidR="00493CC2" w:rsidRPr="00493CC2" w14:paraId="3BFD08EB" w14:textId="77777777" w:rsidTr="00A9665B">
        <w:trPr>
          <w:trHeight w:val="288"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7CFC" w14:textId="32AAD94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Assessor </w:t>
            </w:r>
            <w:r w:rsidR="00A7308B" w:rsidRPr="00493CC2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Operação e Manutenção 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A49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ASS_OM 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14E9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40 Horas semanais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299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E106" w14:textId="49D34C50" w:rsidR="002C34B9" w:rsidRPr="00493CC2" w:rsidRDefault="00987F2F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R$</w:t>
            </w:r>
            <w:r w:rsidR="00F71CA4" w:rsidRPr="00493CC2">
              <w:rPr>
                <w:rFonts w:ascii="Times New Roman" w:hAnsi="Times New Roman" w:cs="Times New Roman"/>
                <w:sz w:val="23"/>
                <w:szCs w:val="23"/>
              </w:rPr>
              <w:t>3.965,88</w:t>
            </w:r>
          </w:p>
          <w:p w14:paraId="3F6C621F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06823485" w14:textId="77777777" w:rsidTr="00A9665B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hideMark/>
          </w:tcPr>
          <w:p w14:paraId="754BE80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C121BE7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DC55D62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79C6B2A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46C8200C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493CC2" w:rsidRPr="00493CC2" w14:paraId="7AE8B85F" w14:textId="77777777" w:rsidTr="00A9665B">
        <w:trPr>
          <w:trHeight w:val="28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2582B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PROVIMENTO: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14B3B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RECRUTAMENTO: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3F82BE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FORMA DE INGRESSO: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879840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CBO</w:t>
            </w:r>
          </w:p>
        </w:tc>
      </w:tr>
      <w:tr w:rsidR="00493CC2" w:rsidRPr="00493CC2" w14:paraId="7FA5549D" w14:textId="77777777" w:rsidTr="00A9665B">
        <w:trPr>
          <w:trHeight w:val="648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0EA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Em comissão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ACC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Amplo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9D2A28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Livre Nomeação /Processo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br/>
              <w:t>Seletivo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0E89" w14:textId="4FF84522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1427-05</w:t>
            </w:r>
          </w:p>
        </w:tc>
      </w:tr>
      <w:tr w:rsidR="00A9665B" w:rsidRPr="00493CC2" w14:paraId="21E841A1" w14:textId="77777777" w:rsidTr="00A9665B">
        <w:trPr>
          <w:trHeight w:val="288"/>
        </w:trPr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AC09BE" w14:textId="77777777" w:rsidR="00A9665B" w:rsidRPr="00493CC2" w:rsidRDefault="00A9665B" w:rsidP="00A10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ESCOLARIDADE: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FE777E" w14:textId="6EEBE235" w:rsidR="00A9665B" w:rsidRPr="00493CC2" w:rsidRDefault="00A9665B" w:rsidP="00A10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ÁREAS DE CONHECIMENTO:</w:t>
            </w:r>
          </w:p>
        </w:tc>
        <w:tc>
          <w:tcPr>
            <w:tcW w:w="458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2D1D4F9" w14:textId="77777777" w:rsidR="00A9665B" w:rsidRPr="00493CC2" w:rsidRDefault="00A9665B" w:rsidP="00A10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OUTROS REQUISITOS:</w:t>
            </w:r>
          </w:p>
          <w:p w14:paraId="7B3B02D3" w14:textId="66E41D5C" w:rsidR="00A9665B" w:rsidRPr="00493CC2" w:rsidRDefault="00A9665B" w:rsidP="00A10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xperiência comprovada de no mínimo 02 (dois) anos na gestão de operação e manutenção de médias ou grandes empresas,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públicas ou privadas. 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Conhecimentos básicos de administração pública, conhecimentos práticos na gestão estratégica dos serviços de saneamento básico, administração de contratos, gestão de pessoas, planejamento estratégico, qualidade e logística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A9665B" w:rsidRPr="00493CC2" w14:paraId="582C7A4E" w14:textId="77777777" w:rsidTr="00A9665B">
        <w:trPr>
          <w:trHeight w:val="21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8365" w14:textId="77777777" w:rsidR="00A9665B" w:rsidRPr="00493CC2" w:rsidRDefault="00A9665B" w:rsidP="00A105C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Ensino Superior Completo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FFA598" w14:textId="010249F3" w:rsidR="00A9665B" w:rsidRPr="00493CC2" w:rsidRDefault="00A9665B" w:rsidP="00A105C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Formação de nível superior, nas áreas de engenharia, administração ou economia. </w:t>
            </w:r>
          </w:p>
        </w:tc>
        <w:tc>
          <w:tcPr>
            <w:tcW w:w="458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805AE8" w14:textId="29079452" w:rsidR="00A9665B" w:rsidRPr="00493CC2" w:rsidRDefault="00A9665B" w:rsidP="00A105C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3CC2" w:rsidRPr="00493CC2" w14:paraId="2EC7F866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DE46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OBJETIVO DA FUNÇÃO:</w:t>
            </w:r>
          </w:p>
        </w:tc>
      </w:tr>
      <w:tr w:rsidR="00493CC2" w:rsidRPr="00493CC2" w14:paraId="2371B8C5" w14:textId="77777777" w:rsidTr="00410AEF">
        <w:trPr>
          <w:trHeight w:val="1406"/>
        </w:trPr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3A25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Prestar assistência direta e imediata ao Diretor de Operação e Manutenção do SAAE. </w:t>
            </w:r>
          </w:p>
          <w:p w14:paraId="06707629" w14:textId="3A3AA303" w:rsidR="002C34B9" w:rsidRPr="00493CC2" w:rsidRDefault="00273863" w:rsidP="002C34B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Assessor no planejamento, coordenação, orientação, direção e controle das 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atividades operacionais, de acordo com as deliberações do Diretor de Operação e Manutenção. </w:t>
            </w:r>
            <w:r w:rsidR="00654D5D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Exercer o assessoramento às supervisões, gerências e demais departamentos que compõem a unidade administrativa operacional da Autarquia, 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conforme solicitado</w:t>
            </w:r>
            <w:r w:rsidR="00654D5D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pelo Diretor titular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</w:tr>
      <w:tr w:rsidR="00493CC2" w:rsidRPr="00493CC2" w14:paraId="526F1CF7" w14:textId="77777777" w:rsidTr="00410AE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5CCA280B" w14:textId="77777777" w:rsidR="002C34B9" w:rsidRPr="00493CC2" w:rsidRDefault="002C34B9" w:rsidP="002C3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ATRIBUIÇÕES</w:t>
            </w:r>
          </w:p>
        </w:tc>
      </w:tr>
      <w:tr w:rsidR="002C34B9" w:rsidRPr="00493CC2" w14:paraId="79E3C209" w14:textId="77777777" w:rsidTr="00410AEF">
        <w:trPr>
          <w:trHeight w:val="126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B709F3" w14:textId="77777777" w:rsidR="002C34B9" w:rsidRPr="00493CC2" w:rsidRDefault="002C34B9" w:rsidP="00B52939">
            <w:pPr>
              <w:numPr>
                <w:ilvl w:val="0"/>
                <w:numId w:val="31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Prestar assessoramento direto ao Diretor de Operação e Manutenção, visando à consecução das ações e projetos executados pelas unidades de sua abrangência, bem como a aplicação e proposição de estudos e normas para sua complementação; </w:t>
            </w:r>
          </w:p>
          <w:p w14:paraId="08055711" w14:textId="64C265E0" w:rsidR="002C34B9" w:rsidRPr="00493CC2" w:rsidRDefault="00B17C5E" w:rsidP="00B52939">
            <w:pPr>
              <w:numPr>
                <w:ilvl w:val="0"/>
                <w:numId w:val="31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auxiliar a chefia em todos os processos administrativos e operacionais, visando 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garantir a sustentabilidade da Gestão Pública do Saneamento; </w:t>
            </w:r>
          </w:p>
          <w:p w14:paraId="4FE9EBF6" w14:textId="77777777" w:rsidR="002C34B9" w:rsidRPr="00493CC2" w:rsidRDefault="002C34B9" w:rsidP="00B52939">
            <w:pPr>
              <w:numPr>
                <w:ilvl w:val="0"/>
                <w:numId w:val="31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participar da elaboração do Planejamento Estratégico da Autarquia, da definição e gerenciamento dos Planos de Ação anuais e dos indicadores de desempenho relativos aos processos da Operação; elaboração de estudos e projetos para o desenvolvimento das atividades da área; </w:t>
            </w:r>
          </w:p>
          <w:p w14:paraId="220111BE" w14:textId="39F733F9" w:rsidR="002C34B9" w:rsidRPr="00493CC2" w:rsidRDefault="002C34B9" w:rsidP="00B52939">
            <w:pPr>
              <w:numPr>
                <w:ilvl w:val="0"/>
                <w:numId w:val="31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propor estudos e pesquisas, visando a formulação e o acompanhamento de programas técnicos de trabalho, bem como a proposição de novas tecnologias necessárias ao desenvolvimento das linhas de ação do SAAE</w:t>
            </w:r>
            <w:r w:rsidR="00B17C5E" w:rsidRPr="00493CC2">
              <w:rPr>
                <w:rFonts w:ascii="Times New Roman" w:hAnsi="Times New Roman" w:cs="Times New Roman"/>
                <w:sz w:val="23"/>
                <w:szCs w:val="23"/>
              </w:rPr>
              <w:t>, e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à aplicação de modernização e a proposição de melhorias operacionais; </w:t>
            </w:r>
          </w:p>
          <w:p w14:paraId="40BB5847" w14:textId="68C4C71A" w:rsidR="002C34B9" w:rsidRPr="00493CC2" w:rsidRDefault="00B17C5E" w:rsidP="00B52939">
            <w:pPr>
              <w:numPr>
                <w:ilvl w:val="0"/>
                <w:numId w:val="31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participar de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estudos e encontros com toda comunidade técnica local e regional, buscando manter atualizado o Código de Instalações Hidráulicas; </w:t>
            </w:r>
          </w:p>
          <w:p w14:paraId="37CD763C" w14:textId="34E67E0E" w:rsidR="002C34B9" w:rsidRPr="00493CC2" w:rsidRDefault="00B52939" w:rsidP="00B52939">
            <w:pPr>
              <w:numPr>
                <w:ilvl w:val="0"/>
                <w:numId w:val="31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colaborar no acompanhamento e fiscalização da execução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 dos contratos de serviços; </w:t>
            </w:r>
          </w:p>
          <w:p w14:paraId="589FD11C" w14:textId="77777777" w:rsidR="00B52939" w:rsidRPr="00493CC2" w:rsidRDefault="00B52939" w:rsidP="00B52939">
            <w:pPr>
              <w:numPr>
                <w:ilvl w:val="0"/>
                <w:numId w:val="31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apoiar a 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coordena</w:t>
            </w: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ção d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>as atividades relativas à operação e à manutenção dos sistemas de captação e tratamento de água da companhia;</w:t>
            </w:r>
          </w:p>
          <w:p w14:paraId="5BFB1E11" w14:textId="20FA5CF0" w:rsidR="00B52939" w:rsidRPr="00493CC2" w:rsidRDefault="00B52939" w:rsidP="00B52939">
            <w:pPr>
              <w:numPr>
                <w:ilvl w:val="0"/>
                <w:numId w:val="31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elaborar documentos e estudos técnicos para subsidiar as decisões da Diretoria;</w:t>
            </w:r>
          </w:p>
          <w:p w14:paraId="397C8AC0" w14:textId="631C5891" w:rsidR="002C34B9" w:rsidRPr="00493CC2" w:rsidRDefault="00B52939" w:rsidP="00B52939">
            <w:pPr>
              <w:numPr>
                <w:ilvl w:val="0"/>
                <w:numId w:val="31"/>
              </w:numPr>
              <w:spacing w:after="0" w:line="240" w:lineRule="auto"/>
              <w:ind w:left="7" w:hanging="7"/>
              <w:rPr>
                <w:rFonts w:ascii="Times New Roman" w:hAnsi="Times New Roman" w:cs="Times New Roman"/>
                <w:sz w:val="23"/>
                <w:szCs w:val="23"/>
              </w:rPr>
            </w:pPr>
            <w:r w:rsidRPr="00493CC2">
              <w:rPr>
                <w:rFonts w:ascii="Times New Roman" w:hAnsi="Times New Roman" w:cs="Times New Roman"/>
                <w:sz w:val="23"/>
                <w:szCs w:val="23"/>
              </w:rPr>
              <w:t>executar outros trabalhos compatíveis com suas atribuições que forem determinados pelo órgão de execução, ao qual se vincula por confiança e cujas instruções deverá observar</w:t>
            </w:r>
            <w:r w:rsidR="002C34B9" w:rsidRPr="00493CC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</w:tr>
    </w:tbl>
    <w:p w14:paraId="40649BFD" w14:textId="6EC1166B" w:rsidR="00B834C4" w:rsidRPr="00493CC2" w:rsidRDefault="00B834C4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085FB17" w14:textId="1A3099A7" w:rsidR="00887B01" w:rsidRPr="00493CC2" w:rsidRDefault="00887B01">
      <w:pPr>
        <w:spacing w:line="259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sz w:val="23"/>
          <w:szCs w:val="23"/>
        </w:rPr>
        <w:br w:type="page"/>
      </w:r>
    </w:p>
    <w:p w14:paraId="5583615A" w14:textId="77777777" w:rsidR="00B834C4" w:rsidRPr="00493CC2" w:rsidRDefault="00B834C4" w:rsidP="002C3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42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418"/>
        <w:gridCol w:w="8004"/>
      </w:tblGrid>
      <w:tr w:rsidR="00887B01" w:rsidRPr="00493CC2" w14:paraId="68C53A3D" w14:textId="77777777" w:rsidTr="00887B01">
        <w:trPr>
          <w:trHeight w:val="1038"/>
        </w:trPr>
        <w:tc>
          <w:tcPr>
            <w:tcW w:w="1418" w:type="dxa"/>
            <w:vAlign w:val="center"/>
          </w:tcPr>
          <w:p w14:paraId="0AE89D07" w14:textId="77777777" w:rsidR="00887B01" w:rsidRPr="00493CC2" w:rsidRDefault="00887B01" w:rsidP="00D61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C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94592" behindDoc="0" locked="0" layoutInCell="1" allowOverlap="1" wp14:anchorId="3694AFC5" wp14:editId="40CFE4FE">
                  <wp:simplePos x="0" y="0"/>
                  <wp:positionH relativeFrom="margin">
                    <wp:posOffset>-112395</wp:posOffset>
                  </wp:positionH>
                  <wp:positionV relativeFrom="margin">
                    <wp:posOffset>-149860</wp:posOffset>
                  </wp:positionV>
                  <wp:extent cx="685800" cy="80010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18DCC6D9" w14:textId="77777777" w:rsidR="00887B01" w:rsidRPr="00493CC2" w:rsidRDefault="00887B01" w:rsidP="00887B01">
            <w:pPr>
              <w:spacing w:after="0" w:line="240" w:lineRule="auto"/>
              <w:ind w:left="-187"/>
              <w:rPr>
                <w:rFonts w:ascii="Times New Roman" w:hAnsi="Times New Roman" w:cs="Times New Roman"/>
                <w:sz w:val="36"/>
                <w:szCs w:val="36"/>
              </w:rPr>
            </w:pPr>
            <w:r w:rsidRPr="00493CC2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715813F8" w14:textId="336CB30B" w:rsidR="00887B01" w:rsidRPr="00493CC2" w:rsidRDefault="00887B01" w:rsidP="00887B01">
      <w:pPr>
        <w:spacing w:after="0" w:line="240" w:lineRule="au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  <w:r w:rsidRPr="00493CC2">
        <w:rPr>
          <w:rFonts w:ascii="Times New Roman" w:hAnsi="Times New Roman" w:cs="Times New Roman"/>
          <w:b/>
          <w:bCs/>
          <w:sz w:val="24"/>
          <w:szCs w:val="24"/>
        </w:rPr>
        <w:t>MENSAGEM Nº                    /2023.</w:t>
      </w:r>
    </w:p>
    <w:p w14:paraId="5B02FAD1" w14:textId="77777777" w:rsidR="00887B01" w:rsidRPr="00493CC2" w:rsidRDefault="00887B01" w:rsidP="00887B01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5DCD855B" w14:textId="77777777" w:rsidR="00887B01" w:rsidRPr="00493CC2" w:rsidRDefault="00887B01" w:rsidP="00887B01">
      <w:pPr>
        <w:tabs>
          <w:tab w:val="left" w:pos="3969"/>
        </w:tabs>
        <w:spacing w:after="0" w:line="240" w:lineRule="auto"/>
        <w:ind w:left="2268" w:right="113"/>
        <w:rPr>
          <w:rFonts w:ascii="Times New Roman" w:hAnsi="Times New Roman" w:cs="Times New Roman"/>
          <w:b/>
          <w:sz w:val="24"/>
          <w:szCs w:val="24"/>
        </w:rPr>
      </w:pPr>
      <w:bookmarkStart w:id="65" w:name="_Hlk132038940"/>
      <w:r w:rsidRPr="00493CC2">
        <w:rPr>
          <w:rFonts w:ascii="Times New Roman" w:hAnsi="Times New Roman" w:cs="Times New Roman"/>
          <w:b/>
          <w:sz w:val="24"/>
          <w:szCs w:val="24"/>
        </w:rPr>
        <w:t>DISPÕE SOBRE A ESTRUTURA ORGANIZACIONAL E O PLANO DE CARGOS, CARREIRAS E VENCIMENTOS DO SERVIÇO AUTÔNOMO DE ÁGUA, ESGOTO E SANEAMENTO URBANO - SAAE DO MUNICÍPIO DE SETE LAGOAS, E DÁ OUTRAS PROVIDÊNCIAS.</w:t>
      </w:r>
    </w:p>
    <w:bookmarkEnd w:id="65"/>
    <w:p w14:paraId="38350638" w14:textId="77777777" w:rsidR="00887B01" w:rsidRPr="00493CC2" w:rsidRDefault="00887B01" w:rsidP="00887B01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14:paraId="653C5F25" w14:textId="77777777" w:rsidR="00887B01" w:rsidRPr="00493CC2" w:rsidRDefault="00887B01" w:rsidP="00887B01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  <w:lang w:bidi="pt-BR"/>
        </w:rPr>
      </w:pP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Senhor Presidente,</w:t>
      </w:r>
    </w:p>
    <w:p w14:paraId="581AEF3F" w14:textId="77777777" w:rsidR="00887B01" w:rsidRPr="00493CC2" w:rsidRDefault="00887B01" w:rsidP="00887B01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  <w:lang w:bidi="pt-BR"/>
        </w:rPr>
      </w:pP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Senhores Vereadores,</w:t>
      </w:r>
    </w:p>
    <w:p w14:paraId="1C5937CE" w14:textId="77777777" w:rsidR="00887B01" w:rsidRPr="00493CC2" w:rsidRDefault="00887B01" w:rsidP="00887B01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  <w:lang w:bidi="pt-BR"/>
        </w:rPr>
      </w:pPr>
    </w:p>
    <w:p w14:paraId="6930D653" w14:textId="5384460D" w:rsidR="00887B01" w:rsidRPr="00493CC2" w:rsidRDefault="00887B01" w:rsidP="00887B01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93CC2">
        <w:rPr>
          <w:rFonts w:ascii="Times New Roman" w:hAnsi="Times New Roman" w:cs="Times New Roman"/>
          <w:bCs/>
          <w:sz w:val="24"/>
          <w:szCs w:val="24"/>
        </w:rPr>
        <w:t xml:space="preserve">Tenho a honra de submeter à apreciação desta Casa Legislativa o incluso Projeto de Lei Complementar, que </w:t>
      </w:r>
      <w:r w:rsidRPr="00493CC2">
        <w:rPr>
          <w:rFonts w:ascii="Times New Roman" w:hAnsi="Times New Roman" w:cs="Times New Roman"/>
          <w:sz w:val="24"/>
          <w:szCs w:val="24"/>
        </w:rPr>
        <w:t>dispõe sobre a estrutura organizacional e o plano de cargos, carreiras e vencimentos do Serviço Autônomo de Água, Esgoto e Saneamento Urbano - SAAE do Município de Sete Lagoas, e dá outras providências.</w:t>
      </w:r>
    </w:p>
    <w:p w14:paraId="25BE8D3D" w14:textId="119B11A9" w:rsidR="00887B01" w:rsidRPr="00493CC2" w:rsidRDefault="00887B01" w:rsidP="00887B01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14:paraId="7AF86E43" w14:textId="0B2BCAB9" w:rsidR="00D8625A" w:rsidRPr="00493CC2" w:rsidRDefault="00F27D22" w:rsidP="00F27D2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Cs/>
          <w:sz w:val="24"/>
          <w:szCs w:val="24"/>
          <w:lang w:bidi="pt-BR"/>
        </w:rPr>
      </w:pP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Inicialmente destaco que se trata de proposição que visa atender a Recomendação nº </w:t>
      </w:r>
      <w:r w:rsidR="00D8625A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16/2019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da 5ª Promotoria de Justiça da Comarca de Sete Lagoas, na qual recomenda </w:t>
      </w:r>
      <w:r w:rsidR="00D8625A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ao Presidente do SAAE 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que </w:t>
      </w:r>
      <w:r w:rsidR="00D8625A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reveja os cargos contratados temporariamente, comissionados e as funções de confiança existentes na estrutura administrativa da autarquia e limite-os apenas a atribuições de direção, chefia e assessoramento.</w:t>
      </w:r>
    </w:p>
    <w:p w14:paraId="1A3D27DE" w14:textId="6361BC0F" w:rsidR="00887B01" w:rsidRPr="00493CC2" w:rsidRDefault="00887B01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Cs/>
          <w:sz w:val="24"/>
          <w:szCs w:val="24"/>
          <w:lang w:bidi="pt-BR"/>
        </w:rPr>
      </w:pPr>
    </w:p>
    <w:p w14:paraId="0E92754B" w14:textId="4B242109" w:rsidR="002D6745" w:rsidRPr="00493CC2" w:rsidRDefault="00D8625A" w:rsidP="002D674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Cs/>
          <w:sz w:val="24"/>
          <w:szCs w:val="24"/>
          <w:lang w:bidi="pt-BR"/>
        </w:rPr>
      </w:pP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Nesse sentido, a presente proposta</w:t>
      </w:r>
      <w:r w:rsidR="002D674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consiste 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no</w:t>
      </w:r>
      <w:r w:rsidR="002D674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trabalho de assessoria pactuado no âmbito do contrato celebrado entre o Serviço Autônomo de Água, Esgoto e Saneamento Urbano de Sete Lagoas/MG (SAAE/SL) e a Fundação João Pinheiro (FJP), que te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ve</w:t>
      </w:r>
      <w:r w:rsidR="002D674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por objeto o assessoramento na reestruturação orgânico-funcional e revisão do Plano de Cargos, Carreiras e Vencimentos (PCCV) dos Servidores do SAAE/</w:t>
      </w:r>
      <w:sdt>
        <w:sdtPr>
          <w:rPr>
            <w:rFonts w:ascii="Times New Roman" w:hAnsi="Times New Roman" w:cs="Times New Roman"/>
            <w:bCs/>
            <w:sz w:val="24"/>
            <w:szCs w:val="24"/>
            <w:lang w:bidi="pt-BR"/>
          </w:rPr>
          <w:tag w:val="goog_rdk_1"/>
          <w:id w:val="1068074684"/>
        </w:sdtPr>
        <w:sdtEndPr/>
        <w:sdtContent/>
      </w:sdt>
      <w:r w:rsidR="002D674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SL. </w:t>
      </w:r>
    </w:p>
    <w:p w14:paraId="52854529" w14:textId="143EDF46" w:rsidR="00887B01" w:rsidRPr="00493CC2" w:rsidRDefault="00887B01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Cs/>
          <w:sz w:val="24"/>
          <w:szCs w:val="24"/>
          <w:lang w:bidi="pt-BR"/>
        </w:rPr>
      </w:pPr>
    </w:p>
    <w:p w14:paraId="7E1FBC84" w14:textId="16107550" w:rsidR="00AD72C5" w:rsidRPr="00493CC2" w:rsidRDefault="00D8625A" w:rsidP="00AD72C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Cs/>
          <w:sz w:val="24"/>
          <w:szCs w:val="24"/>
          <w:lang w:bidi="pt-BR"/>
        </w:rPr>
      </w:pP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Portanto, a</w:t>
      </w:r>
      <w:r w:rsidR="002D674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s propostas apresentadas foram elaboradas de forma a superar os problemas apontados pelo Ministério Público de Minas Gerais (MPMG), 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mas</w:t>
      </w:r>
      <w:r w:rsidR="00AD72C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,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também</w:t>
      </w:r>
      <w:r w:rsidR="00AD72C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,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</w:t>
      </w:r>
      <w:r w:rsidR="00AD72C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levou-se em consideração 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a oportunidade </w:t>
      </w:r>
      <w:r w:rsidR="004867B7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de </w:t>
      </w:r>
      <w:r w:rsidR="00C84D0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implementar as 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melhorias identificadas no diagnóstico</w:t>
      </w:r>
      <w:r w:rsidR="00AD72C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realizado pela FJP</w:t>
      </w:r>
      <w:r w:rsidR="00C84D0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, </w:t>
      </w:r>
      <w:r w:rsidR="00AD72C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vislumbra</w:t>
      </w:r>
      <w:r w:rsidR="00C84D0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ndo-se</w:t>
      </w:r>
      <w:r w:rsidR="00AD72C5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uma organização enxuta e moderna, na medida em que confere viabilidade técnica e econômico-financeira na universalização dos serviços de saneamento.</w:t>
      </w:r>
    </w:p>
    <w:p w14:paraId="4B083BC6" w14:textId="6D8BDA2B" w:rsidR="002D6745" w:rsidRPr="00493CC2" w:rsidRDefault="002D6745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Cs/>
          <w:sz w:val="24"/>
          <w:szCs w:val="24"/>
          <w:lang w:bidi="pt-BR"/>
        </w:rPr>
      </w:pPr>
    </w:p>
    <w:p w14:paraId="37D127EB" w14:textId="327A1636" w:rsidR="00DA1F84" w:rsidRPr="00493CC2" w:rsidRDefault="00E02F9F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Desta feita, a FJP elaborou a proposição acerca da nova estrutura da Autarquia,</w:t>
      </w:r>
      <w:r w:rsidRPr="00493CC2">
        <w:rPr>
          <w:rFonts w:ascii="Times New Roman" w:hAnsi="Times New Roman" w:cs="Times New Roman"/>
          <w:bCs/>
          <w:sz w:val="24"/>
          <w:szCs w:val="24"/>
          <w:vertAlign w:val="superscript"/>
          <w:lang w:bidi="pt-BR"/>
        </w:rPr>
        <w:t xml:space="preserve"> 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levando em </w:t>
      </w:r>
      <w:r w:rsidR="00F919E4">
        <w:rPr>
          <w:rFonts w:ascii="Times New Roman" w:hAnsi="Times New Roman" w:cs="Times New Roman"/>
          <w:bCs/>
          <w:sz w:val="24"/>
          <w:szCs w:val="24"/>
          <w:lang w:bidi="pt-BR"/>
        </w:rPr>
        <w:t>conta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o diagnóstico realizado, estudo da legislação e levantamento das observações do nível estratégico, apresentando a reestruturação administrativa e os elementos que subsidiaram sua criação</w:t>
      </w:r>
      <w:r w:rsidR="00F919E4">
        <w:rPr>
          <w:rFonts w:ascii="Times New Roman" w:hAnsi="Times New Roman" w:cs="Times New Roman"/>
          <w:bCs/>
          <w:sz w:val="24"/>
          <w:szCs w:val="24"/>
          <w:lang w:bidi="pt-BR"/>
        </w:rPr>
        <w:t>.</w:t>
      </w:r>
    </w:p>
    <w:p w14:paraId="7289E701" w14:textId="77777777" w:rsidR="00DA1F84" w:rsidRPr="00493CC2" w:rsidRDefault="00DA1F84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14:paraId="7FC27C68" w14:textId="6DF531F1" w:rsidR="00887B01" w:rsidRPr="00493CC2" w:rsidRDefault="00E02F9F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93CC2">
        <w:rPr>
          <w:rFonts w:ascii="Times New Roman" w:hAnsi="Times New Roman" w:cs="Times New Roman"/>
          <w:sz w:val="24"/>
          <w:szCs w:val="24"/>
        </w:rPr>
        <w:t>Vale destacar que o trabalho realizado pela FPJ, que subsidiou a presente proposição legislativa, teve o acompanhament</w:t>
      </w:r>
      <w:r w:rsidR="004867B7" w:rsidRPr="00493CC2">
        <w:rPr>
          <w:rFonts w:ascii="Times New Roman" w:hAnsi="Times New Roman" w:cs="Times New Roman"/>
          <w:sz w:val="24"/>
          <w:szCs w:val="24"/>
        </w:rPr>
        <w:t>o, ajustes e sugestões apresentados pela</w:t>
      </w:r>
      <w:r w:rsidRPr="00493CC2">
        <w:rPr>
          <w:rFonts w:ascii="Times New Roman" w:hAnsi="Times New Roman" w:cs="Times New Roman"/>
          <w:sz w:val="24"/>
          <w:szCs w:val="24"/>
        </w:rPr>
        <w:t xml:space="preserve"> Comissão Especial instituída pela Portaria nº 39, de 14 de outubro de 2019</w:t>
      </w:r>
      <w:r w:rsidR="0068228C" w:rsidRPr="00493CC2">
        <w:rPr>
          <w:rFonts w:ascii="Times New Roman" w:hAnsi="Times New Roman" w:cs="Times New Roman"/>
          <w:sz w:val="24"/>
          <w:szCs w:val="24"/>
        </w:rPr>
        <w:t>, no âmbito do SAAE.</w:t>
      </w:r>
    </w:p>
    <w:p w14:paraId="47531485" w14:textId="77777777" w:rsidR="00887B01" w:rsidRPr="00493CC2" w:rsidRDefault="00887B01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14:paraId="59471E96" w14:textId="77777777" w:rsidR="00887B01" w:rsidRPr="00493CC2" w:rsidRDefault="00887B01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Cs/>
          <w:sz w:val="24"/>
          <w:szCs w:val="24"/>
          <w:lang w:bidi="pt-BR"/>
        </w:rPr>
      </w:pP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Deste modo, por se tratar de projeto de grande relevância para o Município, solicito aos nobres edis a apreciação e consequente aprovação do Projeto de Lei em comento.</w:t>
      </w:r>
    </w:p>
    <w:p w14:paraId="186D4C64" w14:textId="77777777" w:rsidR="00887B01" w:rsidRPr="00493CC2" w:rsidRDefault="00887B01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Cs/>
          <w:sz w:val="24"/>
          <w:szCs w:val="24"/>
          <w:lang w:bidi="pt-BR"/>
        </w:rPr>
      </w:pPr>
    </w:p>
    <w:p w14:paraId="34186162" w14:textId="1D820B4B" w:rsidR="00887B01" w:rsidRPr="00493CC2" w:rsidRDefault="00887B01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Cs/>
          <w:sz w:val="24"/>
          <w:szCs w:val="24"/>
          <w:lang w:bidi="pt-BR"/>
        </w:rPr>
      </w:pP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Prefeitura Municipal de Sete Lagoas, </w:t>
      </w:r>
      <w:r w:rsidR="00BD13FB">
        <w:rPr>
          <w:rFonts w:ascii="Times New Roman" w:hAnsi="Times New Roman" w:cs="Times New Roman"/>
          <w:bCs/>
          <w:sz w:val="24"/>
          <w:szCs w:val="24"/>
          <w:lang w:bidi="pt-BR"/>
        </w:rPr>
        <w:t>17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de </w:t>
      </w:r>
      <w:r w:rsidR="0068228C"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abril de 2023</w:t>
      </w:r>
      <w:r w:rsidRPr="00493CC2">
        <w:rPr>
          <w:rFonts w:ascii="Times New Roman" w:hAnsi="Times New Roman" w:cs="Times New Roman"/>
          <w:bCs/>
          <w:sz w:val="24"/>
          <w:szCs w:val="24"/>
          <w:lang w:bidi="pt-BR"/>
        </w:rPr>
        <w:t>.</w:t>
      </w:r>
    </w:p>
    <w:p w14:paraId="265CCA44" w14:textId="77777777" w:rsidR="00887B01" w:rsidRPr="00493CC2" w:rsidRDefault="00887B01" w:rsidP="00887B0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bCs/>
          <w:sz w:val="24"/>
          <w:szCs w:val="24"/>
          <w:lang w:bidi="pt-BR"/>
        </w:rPr>
      </w:pPr>
    </w:p>
    <w:p w14:paraId="50C84820" w14:textId="77777777" w:rsidR="00887B01" w:rsidRPr="00493CC2" w:rsidRDefault="00887B01" w:rsidP="00887B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3E106" w14:textId="77777777" w:rsidR="00887B01" w:rsidRPr="00493CC2" w:rsidRDefault="00887B01" w:rsidP="00887B01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  <w:r w:rsidRPr="00493CC2">
        <w:rPr>
          <w:rFonts w:ascii="Times New Roman" w:hAnsi="Times New Roman" w:cs="Times New Roman"/>
          <w:b/>
          <w:bCs/>
          <w:sz w:val="24"/>
          <w:szCs w:val="24"/>
        </w:rPr>
        <w:t>DUÍLIO DE CASTRO FARIA</w:t>
      </w:r>
    </w:p>
    <w:p w14:paraId="6C76D328" w14:textId="2F700654" w:rsidR="00B834C4" w:rsidRPr="00493CC2" w:rsidRDefault="00887B01" w:rsidP="00DA1F8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3"/>
          <w:szCs w:val="23"/>
        </w:rPr>
      </w:pPr>
      <w:r w:rsidRPr="00493CC2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sectPr w:rsidR="00B834C4" w:rsidRPr="00493CC2" w:rsidSect="005E5FA3">
      <w:pgSz w:w="11910" w:h="16840" w:code="9"/>
      <w:pgMar w:top="1418" w:right="1701" w:bottom="1276" w:left="1701" w:header="34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FB16" w14:textId="77777777" w:rsidR="00635419" w:rsidRDefault="00635419" w:rsidP="003C20E2">
      <w:r>
        <w:separator/>
      </w:r>
    </w:p>
  </w:endnote>
  <w:endnote w:type="continuationSeparator" w:id="0">
    <w:p w14:paraId="0F1F517F" w14:textId="77777777" w:rsidR="00635419" w:rsidRDefault="00635419" w:rsidP="003C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882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A9FFFC" w14:textId="4DB23CCE" w:rsidR="00D67271" w:rsidRPr="00DC7D07" w:rsidRDefault="00D67271" w:rsidP="001041A9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C7D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7D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7D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2969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DC7D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232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DA6987" w14:textId="64D5542B" w:rsidR="00D67271" w:rsidRPr="004B7E49" w:rsidRDefault="00D67271" w:rsidP="00C005EF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7E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7E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7E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2969">
          <w:rPr>
            <w:rFonts w:ascii="Times New Roman" w:hAnsi="Times New Roman" w:cs="Times New Roman"/>
            <w:noProof/>
            <w:sz w:val="24"/>
            <w:szCs w:val="24"/>
          </w:rPr>
          <w:t>34</w:t>
        </w:r>
        <w:r w:rsidRPr="004B7E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717D" w14:textId="77777777" w:rsidR="00635419" w:rsidRDefault="00635419" w:rsidP="003C20E2">
      <w:r>
        <w:separator/>
      </w:r>
    </w:p>
  </w:footnote>
  <w:footnote w:type="continuationSeparator" w:id="0">
    <w:p w14:paraId="4AC9D0D5" w14:textId="77777777" w:rsidR="00635419" w:rsidRDefault="00635419" w:rsidP="003C2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EBD"/>
    <w:multiLevelType w:val="hybridMultilevel"/>
    <w:tmpl w:val="BDDE91F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15D686D"/>
    <w:multiLevelType w:val="hybridMultilevel"/>
    <w:tmpl w:val="F8464472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3325731"/>
    <w:multiLevelType w:val="hybridMultilevel"/>
    <w:tmpl w:val="95624B18"/>
    <w:lvl w:ilvl="0" w:tplc="146CD8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52BE"/>
    <w:multiLevelType w:val="hybridMultilevel"/>
    <w:tmpl w:val="2EA26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4FD6"/>
    <w:multiLevelType w:val="hybridMultilevel"/>
    <w:tmpl w:val="1820E8A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6422914"/>
    <w:multiLevelType w:val="multilevel"/>
    <w:tmpl w:val="897004C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3695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Ttulo3"/>
      <w:lvlText w:val="%1.%2.%3"/>
      <w:lvlJc w:val="left"/>
      <w:pPr>
        <w:ind w:left="2705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EF3D60"/>
    <w:multiLevelType w:val="hybridMultilevel"/>
    <w:tmpl w:val="B40E2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0265C"/>
    <w:multiLevelType w:val="hybridMultilevel"/>
    <w:tmpl w:val="A0CC4DA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20256192"/>
    <w:multiLevelType w:val="hybridMultilevel"/>
    <w:tmpl w:val="D3D07748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20B327F6"/>
    <w:multiLevelType w:val="hybridMultilevel"/>
    <w:tmpl w:val="90802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90AA9"/>
    <w:multiLevelType w:val="hybridMultilevel"/>
    <w:tmpl w:val="47E0A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D00B3"/>
    <w:multiLevelType w:val="hybridMultilevel"/>
    <w:tmpl w:val="1946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11ABA"/>
    <w:multiLevelType w:val="hybridMultilevel"/>
    <w:tmpl w:val="29F60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E090C"/>
    <w:multiLevelType w:val="hybridMultilevel"/>
    <w:tmpl w:val="7592F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811ED"/>
    <w:multiLevelType w:val="hybridMultilevel"/>
    <w:tmpl w:val="E8DCF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277E"/>
    <w:multiLevelType w:val="hybridMultilevel"/>
    <w:tmpl w:val="91D8B228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3DFF2401"/>
    <w:multiLevelType w:val="hybridMultilevel"/>
    <w:tmpl w:val="E648E58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3E0050C1"/>
    <w:multiLevelType w:val="hybridMultilevel"/>
    <w:tmpl w:val="7D0A574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531F104A"/>
    <w:multiLevelType w:val="hybridMultilevel"/>
    <w:tmpl w:val="2406491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55BD0914"/>
    <w:multiLevelType w:val="hybridMultilevel"/>
    <w:tmpl w:val="E9585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E6B0F"/>
    <w:multiLevelType w:val="hybridMultilevel"/>
    <w:tmpl w:val="B6B613F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5B6D31F9"/>
    <w:multiLevelType w:val="hybridMultilevel"/>
    <w:tmpl w:val="9A9856D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41598"/>
    <w:multiLevelType w:val="hybridMultilevel"/>
    <w:tmpl w:val="2C148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66360"/>
    <w:multiLevelType w:val="hybridMultilevel"/>
    <w:tmpl w:val="3D623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D3057"/>
    <w:multiLevelType w:val="hybridMultilevel"/>
    <w:tmpl w:val="DF46239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67A5026B"/>
    <w:multiLevelType w:val="hybridMultilevel"/>
    <w:tmpl w:val="F77A83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33980"/>
    <w:multiLevelType w:val="hybridMultilevel"/>
    <w:tmpl w:val="411A1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A0917"/>
    <w:multiLevelType w:val="hybridMultilevel"/>
    <w:tmpl w:val="D1A8B23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717450CD"/>
    <w:multiLevelType w:val="hybridMultilevel"/>
    <w:tmpl w:val="F8206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61583"/>
    <w:multiLevelType w:val="hybridMultilevel"/>
    <w:tmpl w:val="14600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41B02"/>
    <w:multiLevelType w:val="hybridMultilevel"/>
    <w:tmpl w:val="B406E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1"/>
  </w:num>
  <w:num w:numId="5">
    <w:abstractNumId w:val="26"/>
  </w:num>
  <w:num w:numId="6">
    <w:abstractNumId w:val="29"/>
  </w:num>
  <w:num w:numId="7">
    <w:abstractNumId w:val="2"/>
  </w:num>
  <w:num w:numId="8">
    <w:abstractNumId w:val="25"/>
  </w:num>
  <w:num w:numId="9">
    <w:abstractNumId w:val="19"/>
  </w:num>
  <w:num w:numId="10">
    <w:abstractNumId w:val="22"/>
  </w:num>
  <w:num w:numId="11">
    <w:abstractNumId w:val="6"/>
  </w:num>
  <w:num w:numId="12">
    <w:abstractNumId w:val="28"/>
  </w:num>
  <w:num w:numId="13">
    <w:abstractNumId w:val="11"/>
  </w:num>
  <w:num w:numId="14">
    <w:abstractNumId w:val="9"/>
  </w:num>
  <w:num w:numId="15">
    <w:abstractNumId w:val="12"/>
  </w:num>
  <w:num w:numId="16">
    <w:abstractNumId w:val="30"/>
  </w:num>
  <w:num w:numId="17">
    <w:abstractNumId w:val="14"/>
  </w:num>
  <w:num w:numId="18">
    <w:abstractNumId w:val="24"/>
  </w:num>
  <w:num w:numId="19">
    <w:abstractNumId w:val="8"/>
  </w:num>
  <w:num w:numId="20">
    <w:abstractNumId w:val="15"/>
  </w:num>
  <w:num w:numId="21">
    <w:abstractNumId w:val="3"/>
  </w:num>
  <w:num w:numId="22">
    <w:abstractNumId w:val="20"/>
  </w:num>
  <w:num w:numId="23">
    <w:abstractNumId w:val="18"/>
  </w:num>
  <w:num w:numId="24">
    <w:abstractNumId w:val="7"/>
  </w:num>
  <w:num w:numId="25">
    <w:abstractNumId w:val="4"/>
  </w:num>
  <w:num w:numId="26">
    <w:abstractNumId w:val="1"/>
  </w:num>
  <w:num w:numId="27">
    <w:abstractNumId w:val="17"/>
  </w:num>
  <w:num w:numId="28">
    <w:abstractNumId w:val="23"/>
  </w:num>
  <w:num w:numId="29">
    <w:abstractNumId w:val="27"/>
  </w:num>
  <w:num w:numId="30">
    <w:abstractNumId w:val="16"/>
  </w:num>
  <w:num w:numId="31">
    <w:abstractNumId w:val="0"/>
  </w:num>
  <w:num w:numId="32">
    <w:abstractNumId w:val="30"/>
  </w:num>
  <w:num w:numId="33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F9"/>
    <w:rsid w:val="000006D3"/>
    <w:rsid w:val="00002D90"/>
    <w:rsid w:val="000037F1"/>
    <w:rsid w:val="0000472A"/>
    <w:rsid w:val="00005440"/>
    <w:rsid w:val="00006F85"/>
    <w:rsid w:val="00012969"/>
    <w:rsid w:val="00013352"/>
    <w:rsid w:val="000162D5"/>
    <w:rsid w:val="0001663D"/>
    <w:rsid w:val="000171C1"/>
    <w:rsid w:val="00017A47"/>
    <w:rsid w:val="00023700"/>
    <w:rsid w:val="000243A1"/>
    <w:rsid w:val="00025BAB"/>
    <w:rsid w:val="000275F7"/>
    <w:rsid w:val="00027DA8"/>
    <w:rsid w:val="0003131E"/>
    <w:rsid w:val="000316C5"/>
    <w:rsid w:val="0003253D"/>
    <w:rsid w:val="00033C76"/>
    <w:rsid w:val="00034CCA"/>
    <w:rsid w:val="00035800"/>
    <w:rsid w:val="00036418"/>
    <w:rsid w:val="0003655D"/>
    <w:rsid w:val="000400D4"/>
    <w:rsid w:val="00043C73"/>
    <w:rsid w:val="000461EB"/>
    <w:rsid w:val="0005262B"/>
    <w:rsid w:val="0005777C"/>
    <w:rsid w:val="000603D0"/>
    <w:rsid w:val="00062101"/>
    <w:rsid w:val="000648FD"/>
    <w:rsid w:val="00067A08"/>
    <w:rsid w:val="00071046"/>
    <w:rsid w:val="000737BE"/>
    <w:rsid w:val="00076893"/>
    <w:rsid w:val="00077F3F"/>
    <w:rsid w:val="000835FC"/>
    <w:rsid w:val="00084E2A"/>
    <w:rsid w:val="00086682"/>
    <w:rsid w:val="000900EE"/>
    <w:rsid w:val="0009045B"/>
    <w:rsid w:val="000904F3"/>
    <w:rsid w:val="00090916"/>
    <w:rsid w:val="000911C3"/>
    <w:rsid w:val="000916C7"/>
    <w:rsid w:val="00093A5C"/>
    <w:rsid w:val="000952C9"/>
    <w:rsid w:val="000957EB"/>
    <w:rsid w:val="00096065"/>
    <w:rsid w:val="00096AF8"/>
    <w:rsid w:val="000A1039"/>
    <w:rsid w:val="000A3EBA"/>
    <w:rsid w:val="000A7183"/>
    <w:rsid w:val="000B40A9"/>
    <w:rsid w:val="000B4325"/>
    <w:rsid w:val="000B47A1"/>
    <w:rsid w:val="000B4870"/>
    <w:rsid w:val="000B4F84"/>
    <w:rsid w:val="000B787D"/>
    <w:rsid w:val="000C0EF0"/>
    <w:rsid w:val="000C3D43"/>
    <w:rsid w:val="000C4714"/>
    <w:rsid w:val="000C6BA4"/>
    <w:rsid w:val="000C7091"/>
    <w:rsid w:val="000C7ECB"/>
    <w:rsid w:val="000D09D5"/>
    <w:rsid w:val="000D245A"/>
    <w:rsid w:val="000D2CD3"/>
    <w:rsid w:val="000D3BE5"/>
    <w:rsid w:val="000D66DD"/>
    <w:rsid w:val="000D7827"/>
    <w:rsid w:val="000E0A02"/>
    <w:rsid w:val="000E1D71"/>
    <w:rsid w:val="000E366B"/>
    <w:rsid w:val="000E39F4"/>
    <w:rsid w:val="000E5825"/>
    <w:rsid w:val="000E7269"/>
    <w:rsid w:val="000F0DDC"/>
    <w:rsid w:val="000F39A3"/>
    <w:rsid w:val="000F4215"/>
    <w:rsid w:val="000F538A"/>
    <w:rsid w:val="00100219"/>
    <w:rsid w:val="001009FD"/>
    <w:rsid w:val="0010309B"/>
    <w:rsid w:val="00103DFC"/>
    <w:rsid w:val="001041A9"/>
    <w:rsid w:val="00104B3A"/>
    <w:rsid w:val="00105A2A"/>
    <w:rsid w:val="00106139"/>
    <w:rsid w:val="0011179A"/>
    <w:rsid w:val="001124D6"/>
    <w:rsid w:val="001127F1"/>
    <w:rsid w:val="00113553"/>
    <w:rsid w:val="001140EB"/>
    <w:rsid w:val="001155E2"/>
    <w:rsid w:val="001176C9"/>
    <w:rsid w:val="00121FF3"/>
    <w:rsid w:val="00122089"/>
    <w:rsid w:val="00124C7B"/>
    <w:rsid w:val="00126764"/>
    <w:rsid w:val="00126C4B"/>
    <w:rsid w:val="001303C3"/>
    <w:rsid w:val="00131B82"/>
    <w:rsid w:val="00132A03"/>
    <w:rsid w:val="00132C0D"/>
    <w:rsid w:val="00133D6C"/>
    <w:rsid w:val="00136A85"/>
    <w:rsid w:val="0014042A"/>
    <w:rsid w:val="00141752"/>
    <w:rsid w:val="00141917"/>
    <w:rsid w:val="00141EC5"/>
    <w:rsid w:val="00142B15"/>
    <w:rsid w:val="0014352E"/>
    <w:rsid w:val="001458B9"/>
    <w:rsid w:val="00145E65"/>
    <w:rsid w:val="00150DF7"/>
    <w:rsid w:val="00151E75"/>
    <w:rsid w:val="00160635"/>
    <w:rsid w:val="00160D0B"/>
    <w:rsid w:val="001616D4"/>
    <w:rsid w:val="001648EE"/>
    <w:rsid w:val="0017277F"/>
    <w:rsid w:val="00174ED5"/>
    <w:rsid w:val="0017545C"/>
    <w:rsid w:val="00175B9A"/>
    <w:rsid w:val="0017641D"/>
    <w:rsid w:val="0017666F"/>
    <w:rsid w:val="00180065"/>
    <w:rsid w:val="001839E9"/>
    <w:rsid w:val="00184C65"/>
    <w:rsid w:val="00185474"/>
    <w:rsid w:val="00186A8B"/>
    <w:rsid w:val="001902E8"/>
    <w:rsid w:val="0019290F"/>
    <w:rsid w:val="0019342B"/>
    <w:rsid w:val="00193BDE"/>
    <w:rsid w:val="00194772"/>
    <w:rsid w:val="00195C15"/>
    <w:rsid w:val="00195D33"/>
    <w:rsid w:val="00196E5D"/>
    <w:rsid w:val="001A1F6B"/>
    <w:rsid w:val="001A4D0E"/>
    <w:rsid w:val="001A51F6"/>
    <w:rsid w:val="001A562D"/>
    <w:rsid w:val="001A74DC"/>
    <w:rsid w:val="001B032C"/>
    <w:rsid w:val="001B1F5E"/>
    <w:rsid w:val="001B2CEB"/>
    <w:rsid w:val="001B46C8"/>
    <w:rsid w:val="001B7ED8"/>
    <w:rsid w:val="001C00B5"/>
    <w:rsid w:val="001C037D"/>
    <w:rsid w:val="001C0B3A"/>
    <w:rsid w:val="001C12AA"/>
    <w:rsid w:val="001C14AD"/>
    <w:rsid w:val="001C232F"/>
    <w:rsid w:val="001C24B8"/>
    <w:rsid w:val="001C42BF"/>
    <w:rsid w:val="001C4C06"/>
    <w:rsid w:val="001C656A"/>
    <w:rsid w:val="001D0216"/>
    <w:rsid w:val="001D0486"/>
    <w:rsid w:val="001D0B06"/>
    <w:rsid w:val="001D3CCA"/>
    <w:rsid w:val="001D41A1"/>
    <w:rsid w:val="001D7278"/>
    <w:rsid w:val="001E0279"/>
    <w:rsid w:val="001E1699"/>
    <w:rsid w:val="001E4AA4"/>
    <w:rsid w:val="001E5CCA"/>
    <w:rsid w:val="001E5FB7"/>
    <w:rsid w:val="001E62ED"/>
    <w:rsid w:val="001E6F3C"/>
    <w:rsid w:val="001E7002"/>
    <w:rsid w:val="001F0179"/>
    <w:rsid w:val="001F06E0"/>
    <w:rsid w:val="001F07BB"/>
    <w:rsid w:val="001F1D7E"/>
    <w:rsid w:val="001F20A6"/>
    <w:rsid w:val="001F59D3"/>
    <w:rsid w:val="001F5F20"/>
    <w:rsid w:val="001F693A"/>
    <w:rsid w:val="00201647"/>
    <w:rsid w:val="00201747"/>
    <w:rsid w:val="00202174"/>
    <w:rsid w:val="00204581"/>
    <w:rsid w:val="00205E6E"/>
    <w:rsid w:val="0020696F"/>
    <w:rsid w:val="00210BB2"/>
    <w:rsid w:val="00212E56"/>
    <w:rsid w:val="002134A1"/>
    <w:rsid w:val="00213DD8"/>
    <w:rsid w:val="00213EE0"/>
    <w:rsid w:val="00214447"/>
    <w:rsid w:val="00214A9A"/>
    <w:rsid w:val="00214DED"/>
    <w:rsid w:val="00221C8C"/>
    <w:rsid w:val="002232A1"/>
    <w:rsid w:val="00225182"/>
    <w:rsid w:val="00226D0A"/>
    <w:rsid w:val="00227B88"/>
    <w:rsid w:val="00232B81"/>
    <w:rsid w:val="00233177"/>
    <w:rsid w:val="00234ACA"/>
    <w:rsid w:val="00235790"/>
    <w:rsid w:val="0023613E"/>
    <w:rsid w:val="00237356"/>
    <w:rsid w:val="00237886"/>
    <w:rsid w:val="00237E34"/>
    <w:rsid w:val="00240E33"/>
    <w:rsid w:val="00243E27"/>
    <w:rsid w:val="00244D60"/>
    <w:rsid w:val="002455A3"/>
    <w:rsid w:val="00247E94"/>
    <w:rsid w:val="00250044"/>
    <w:rsid w:val="002513D4"/>
    <w:rsid w:val="002521C2"/>
    <w:rsid w:val="002531EF"/>
    <w:rsid w:val="00253743"/>
    <w:rsid w:val="002540D4"/>
    <w:rsid w:val="0025474A"/>
    <w:rsid w:val="00254F3A"/>
    <w:rsid w:val="00255CD1"/>
    <w:rsid w:val="00260359"/>
    <w:rsid w:val="0026071D"/>
    <w:rsid w:val="00260A29"/>
    <w:rsid w:val="002673D1"/>
    <w:rsid w:val="00270057"/>
    <w:rsid w:val="00270411"/>
    <w:rsid w:val="002737F2"/>
    <w:rsid w:val="00273863"/>
    <w:rsid w:val="002741CE"/>
    <w:rsid w:val="00274275"/>
    <w:rsid w:val="00275615"/>
    <w:rsid w:val="00275C66"/>
    <w:rsid w:val="0027704A"/>
    <w:rsid w:val="00277416"/>
    <w:rsid w:val="002800C5"/>
    <w:rsid w:val="00280245"/>
    <w:rsid w:val="00281778"/>
    <w:rsid w:val="0029050F"/>
    <w:rsid w:val="00294738"/>
    <w:rsid w:val="0029512C"/>
    <w:rsid w:val="00295B51"/>
    <w:rsid w:val="002977E1"/>
    <w:rsid w:val="002978E6"/>
    <w:rsid w:val="002A04FF"/>
    <w:rsid w:val="002A0872"/>
    <w:rsid w:val="002A0ACD"/>
    <w:rsid w:val="002A1B3F"/>
    <w:rsid w:val="002A2076"/>
    <w:rsid w:val="002A3511"/>
    <w:rsid w:val="002A3593"/>
    <w:rsid w:val="002A390E"/>
    <w:rsid w:val="002A399C"/>
    <w:rsid w:val="002B0509"/>
    <w:rsid w:val="002B083E"/>
    <w:rsid w:val="002B10F6"/>
    <w:rsid w:val="002B163E"/>
    <w:rsid w:val="002B2410"/>
    <w:rsid w:val="002B2894"/>
    <w:rsid w:val="002B415A"/>
    <w:rsid w:val="002B4B71"/>
    <w:rsid w:val="002B7087"/>
    <w:rsid w:val="002B73AB"/>
    <w:rsid w:val="002C23BA"/>
    <w:rsid w:val="002C31E7"/>
    <w:rsid w:val="002C34B9"/>
    <w:rsid w:val="002C5937"/>
    <w:rsid w:val="002D06D7"/>
    <w:rsid w:val="002D0903"/>
    <w:rsid w:val="002D1305"/>
    <w:rsid w:val="002D248A"/>
    <w:rsid w:val="002D2B52"/>
    <w:rsid w:val="002D3349"/>
    <w:rsid w:val="002D34E2"/>
    <w:rsid w:val="002D3B82"/>
    <w:rsid w:val="002D6683"/>
    <w:rsid w:val="002D6745"/>
    <w:rsid w:val="002E033B"/>
    <w:rsid w:val="002E12A3"/>
    <w:rsid w:val="002E221A"/>
    <w:rsid w:val="002E3259"/>
    <w:rsid w:val="002E452D"/>
    <w:rsid w:val="002E5EBC"/>
    <w:rsid w:val="002E5ED0"/>
    <w:rsid w:val="002E6D1C"/>
    <w:rsid w:val="002E7BD7"/>
    <w:rsid w:val="002F0704"/>
    <w:rsid w:val="002F0EEA"/>
    <w:rsid w:val="002F10DB"/>
    <w:rsid w:val="002F1657"/>
    <w:rsid w:val="002F34AF"/>
    <w:rsid w:val="002F4BC7"/>
    <w:rsid w:val="002F4C53"/>
    <w:rsid w:val="002F5AC3"/>
    <w:rsid w:val="00300578"/>
    <w:rsid w:val="003010D9"/>
    <w:rsid w:val="00301E97"/>
    <w:rsid w:val="00301FB5"/>
    <w:rsid w:val="00303372"/>
    <w:rsid w:val="003037C1"/>
    <w:rsid w:val="003038E1"/>
    <w:rsid w:val="00304B9C"/>
    <w:rsid w:val="003061A4"/>
    <w:rsid w:val="00307AD0"/>
    <w:rsid w:val="003106F3"/>
    <w:rsid w:val="00310DB2"/>
    <w:rsid w:val="00311ADC"/>
    <w:rsid w:val="003121E0"/>
    <w:rsid w:val="003128C7"/>
    <w:rsid w:val="003133FB"/>
    <w:rsid w:val="0031466E"/>
    <w:rsid w:val="003166D4"/>
    <w:rsid w:val="00323320"/>
    <w:rsid w:val="0032411E"/>
    <w:rsid w:val="003253EE"/>
    <w:rsid w:val="003276A2"/>
    <w:rsid w:val="00330762"/>
    <w:rsid w:val="003317AE"/>
    <w:rsid w:val="00335D5B"/>
    <w:rsid w:val="00340676"/>
    <w:rsid w:val="00340C96"/>
    <w:rsid w:val="0034167D"/>
    <w:rsid w:val="003444FB"/>
    <w:rsid w:val="00351B11"/>
    <w:rsid w:val="0035247C"/>
    <w:rsid w:val="00352C8A"/>
    <w:rsid w:val="00354DC9"/>
    <w:rsid w:val="0035540B"/>
    <w:rsid w:val="00355820"/>
    <w:rsid w:val="003558BC"/>
    <w:rsid w:val="003564C6"/>
    <w:rsid w:val="00357008"/>
    <w:rsid w:val="00357AEC"/>
    <w:rsid w:val="00361B63"/>
    <w:rsid w:val="0036246B"/>
    <w:rsid w:val="00362FE2"/>
    <w:rsid w:val="003640C9"/>
    <w:rsid w:val="00364700"/>
    <w:rsid w:val="00364AAA"/>
    <w:rsid w:val="00365201"/>
    <w:rsid w:val="0036542F"/>
    <w:rsid w:val="00365D4C"/>
    <w:rsid w:val="00366F68"/>
    <w:rsid w:val="00371EB6"/>
    <w:rsid w:val="003726F0"/>
    <w:rsid w:val="00373E7C"/>
    <w:rsid w:val="0037571C"/>
    <w:rsid w:val="003800A3"/>
    <w:rsid w:val="00381612"/>
    <w:rsid w:val="0038407A"/>
    <w:rsid w:val="0038479B"/>
    <w:rsid w:val="00385740"/>
    <w:rsid w:val="003862B6"/>
    <w:rsid w:val="00386306"/>
    <w:rsid w:val="003870C6"/>
    <w:rsid w:val="003903AC"/>
    <w:rsid w:val="00390CAA"/>
    <w:rsid w:val="00391DCA"/>
    <w:rsid w:val="00391EEB"/>
    <w:rsid w:val="00393204"/>
    <w:rsid w:val="00394748"/>
    <w:rsid w:val="0039481C"/>
    <w:rsid w:val="003959FC"/>
    <w:rsid w:val="00396E56"/>
    <w:rsid w:val="00396ECC"/>
    <w:rsid w:val="00397184"/>
    <w:rsid w:val="003A072B"/>
    <w:rsid w:val="003A1BA3"/>
    <w:rsid w:val="003A49BF"/>
    <w:rsid w:val="003A4EE7"/>
    <w:rsid w:val="003A6421"/>
    <w:rsid w:val="003A6FD3"/>
    <w:rsid w:val="003A7447"/>
    <w:rsid w:val="003A764E"/>
    <w:rsid w:val="003B178F"/>
    <w:rsid w:val="003B4086"/>
    <w:rsid w:val="003B60C7"/>
    <w:rsid w:val="003B7F6C"/>
    <w:rsid w:val="003C0850"/>
    <w:rsid w:val="003C0F3A"/>
    <w:rsid w:val="003C1C36"/>
    <w:rsid w:val="003C20E2"/>
    <w:rsid w:val="003C65F3"/>
    <w:rsid w:val="003C73A1"/>
    <w:rsid w:val="003C7C8F"/>
    <w:rsid w:val="003C7E17"/>
    <w:rsid w:val="003C7EEA"/>
    <w:rsid w:val="003D19A4"/>
    <w:rsid w:val="003D19FE"/>
    <w:rsid w:val="003D377C"/>
    <w:rsid w:val="003D3D75"/>
    <w:rsid w:val="003D4576"/>
    <w:rsid w:val="003D65EC"/>
    <w:rsid w:val="003D6940"/>
    <w:rsid w:val="003D7E83"/>
    <w:rsid w:val="003E1D70"/>
    <w:rsid w:val="003E5F42"/>
    <w:rsid w:val="003E6919"/>
    <w:rsid w:val="003F12A9"/>
    <w:rsid w:val="003F1EAC"/>
    <w:rsid w:val="003F3FAA"/>
    <w:rsid w:val="003F5D78"/>
    <w:rsid w:val="003F63DF"/>
    <w:rsid w:val="003F6938"/>
    <w:rsid w:val="003F7290"/>
    <w:rsid w:val="00401CB5"/>
    <w:rsid w:val="00402E16"/>
    <w:rsid w:val="00403934"/>
    <w:rsid w:val="0040416B"/>
    <w:rsid w:val="0040466A"/>
    <w:rsid w:val="00410AEF"/>
    <w:rsid w:val="00413D59"/>
    <w:rsid w:val="00414210"/>
    <w:rsid w:val="00416D81"/>
    <w:rsid w:val="00417E2A"/>
    <w:rsid w:val="0042037B"/>
    <w:rsid w:val="0042184D"/>
    <w:rsid w:val="00423C9E"/>
    <w:rsid w:val="00424632"/>
    <w:rsid w:val="004272FF"/>
    <w:rsid w:val="0042766F"/>
    <w:rsid w:val="004306C5"/>
    <w:rsid w:val="004319C6"/>
    <w:rsid w:val="00431DD8"/>
    <w:rsid w:val="00431FCD"/>
    <w:rsid w:val="00434E7C"/>
    <w:rsid w:val="00436607"/>
    <w:rsid w:val="00437083"/>
    <w:rsid w:val="004377B8"/>
    <w:rsid w:val="0044326C"/>
    <w:rsid w:val="00443321"/>
    <w:rsid w:val="00443E8C"/>
    <w:rsid w:val="00444012"/>
    <w:rsid w:val="004445C6"/>
    <w:rsid w:val="0044556E"/>
    <w:rsid w:val="004455A9"/>
    <w:rsid w:val="00445ECD"/>
    <w:rsid w:val="0044644B"/>
    <w:rsid w:val="004501EE"/>
    <w:rsid w:val="00450EB9"/>
    <w:rsid w:val="00451945"/>
    <w:rsid w:val="00454738"/>
    <w:rsid w:val="00455BF9"/>
    <w:rsid w:val="004607C4"/>
    <w:rsid w:val="00461C0C"/>
    <w:rsid w:val="00462766"/>
    <w:rsid w:val="004631C7"/>
    <w:rsid w:val="00464379"/>
    <w:rsid w:val="00464809"/>
    <w:rsid w:val="00464D1A"/>
    <w:rsid w:val="00465B36"/>
    <w:rsid w:val="004661EC"/>
    <w:rsid w:val="00466EE8"/>
    <w:rsid w:val="00473631"/>
    <w:rsid w:val="00475468"/>
    <w:rsid w:val="00475F0B"/>
    <w:rsid w:val="00476693"/>
    <w:rsid w:val="00476B06"/>
    <w:rsid w:val="00477839"/>
    <w:rsid w:val="004806E2"/>
    <w:rsid w:val="00480913"/>
    <w:rsid w:val="004809AA"/>
    <w:rsid w:val="0048351F"/>
    <w:rsid w:val="0048389D"/>
    <w:rsid w:val="00484531"/>
    <w:rsid w:val="00484DC8"/>
    <w:rsid w:val="004867B7"/>
    <w:rsid w:val="0049289D"/>
    <w:rsid w:val="00493CC2"/>
    <w:rsid w:val="00494F93"/>
    <w:rsid w:val="004958DE"/>
    <w:rsid w:val="00495BEF"/>
    <w:rsid w:val="00497AF3"/>
    <w:rsid w:val="004A030C"/>
    <w:rsid w:val="004A05E9"/>
    <w:rsid w:val="004A2157"/>
    <w:rsid w:val="004A23E3"/>
    <w:rsid w:val="004A4771"/>
    <w:rsid w:val="004A4ACF"/>
    <w:rsid w:val="004A58FD"/>
    <w:rsid w:val="004A6791"/>
    <w:rsid w:val="004B10D1"/>
    <w:rsid w:val="004B19A7"/>
    <w:rsid w:val="004B371F"/>
    <w:rsid w:val="004B3DCD"/>
    <w:rsid w:val="004B4C54"/>
    <w:rsid w:val="004B5954"/>
    <w:rsid w:val="004B6D8A"/>
    <w:rsid w:val="004B732F"/>
    <w:rsid w:val="004B7E49"/>
    <w:rsid w:val="004C4969"/>
    <w:rsid w:val="004C4C35"/>
    <w:rsid w:val="004C6550"/>
    <w:rsid w:val="004C7860"/>
    <w:rsid w:val="004D0592"/>
    <w:rsid w:val="004D0CF7"/>
    <w:rsid w:val="004D0E8F"/>
    <w:rsid w:val="004D3D22"/>
    <w:rsid w:val="004D42FC"/>
    <w:rsid w:val="004D58BA"/>
    <w:rsid w:val="004E07AE"/>
    <w:rsid w:val="004E2721"/>
    <w:rsid w:val="004E442E"/>
    <w:rsid w:val="004E6BC3"/>
    <w:rsid w:val="004E737A"/>
    <w:rsid w:val="004E7F7F"/>
    <w:rsid w:val="004F06EC"/>
    <w:rsid w:val="004F465C"/>
    <w:rsid w:val="004F5EC8"/>
    <w:rsid w:val="00500F5C"/>
    <w:rsid w:val="00501887"/>
    <w:rsid w:val="0050655D"/>
    <w:rsid w:val="00510325"/>
    <w:rsid w:val="00511A91"/>
    <w:rsid w:val="00511DBA"/>
    <w:rsid w:val="005137F5"/>
    <w:rsid w:val="00513EB8"/>
    <w:rsid w:val="00521AE0"/>
    <w:rsid w:val="005224F3"/>
    <w:rsid w:val="00523752"/>
    <w:rsid w:val="005247CC"/>
    <w:rsid w:val="00525D94"/>
    <w:rsid w:val="00526198"/>
    <w:rsid w:val="00527A47"/>
    <w:rsid w:val="00530843"/>
    <w:rsid w:val="0053323D"/>
    <w:rsid w:val="00533BCD"/>
    <w:rsid w:val="005405E6"/>
    <w:rsid w:val="00540850"/>
    <w:rsid w:val="005412A1"/>
    <w:rsid w:val="00541701"/>
    <w:rsid w:val="00541815"/>
    <w:rsid w:val="00542381"/>
    <w:rsid w:val="00543512"/>
    <w:rsid w:val="005465A1"/>
    <w:rsid w:val="005512C7"/>
    <w:rsid w:val="00552BCE"/>
    <w:rsid w:val="00553A9C"/>
    <w:rsid w:val="005558AF"/>
    <w:rsid w:val="00557A42"/>
    <w:rsid w:val="005610A1"/>
    <w:rsid w:val="005617DC"/>
    <w:rsid w:val="00561D28"/>
    <w:rsid w:val="00562F22"/>
    <w:rsid w:val="00563D33"/>
    <w:rsid w:val="00566C3A"/>
    <w:rsid w:val="00567454"/>
    <w:rsid w:val="00572469"/>
    <w:rsid w:val="00572AEB"/>
    <w:rsid w:val="005740BF"/>
    <w:rsid w:val="00575822"/>
    <w:rsid w:val="005767DE"/>
    <w:rsid w:val="005807A7"/>
    <w:rsid w:val="005814C1"/>
    <w:rsid w:val="00581716"/>
    <w:rsid w:val="00581C02"/>
    <w:rsid w:val="00582322"/>
    <w:rsid w:val="0058273A"/>
    <w:rsid w:val="0058342B"/>
    <w:rsid w:val="0058644A"/>
    <w:rsid w:val="00590E11"/>
    <w:rsid w:val="00592F1D"/>
    <w:rsid w:val="00593249"/>
    <w:rsid w:val="005937BA"/>
    <w:rsid w:val="00594742"/>
    <w:rsid w:val="00594C28"/>
    <w:rsid w:val="0059504D"/>
    <w:rsid w:val="005A2B63"/>
    <w:rsid w:val="005A32DC"/>
    <w:rsid w:val="005A4D06"/>
    <w:rsid w:val="005A53C3"/>
    <w:rsid w:val="005A5EC4"/>
    <w:rsid w:val="005B07EB"/>
    <w:rsid w:val="005B0D80"/>
    <w:rsid w:val="005B19F8"/>
    <w:rsid w:val="005B1E4A"/>
    <w:rsid w:val="005B6D4D"/>
    <w:rsid w:val="005C1AF9"/>
    <w:rsid w:val="005C28D3"/>
    <w:rsid w:val="005C3BFF"/>
    <w:rsid w:val="005C5479"/>
    <w:rsid w:val="005C6275"/>
    <w:rsid w:val="005D2F96"/>
    <w:rsid w:val="005D3B0D"/>
    <w:rsid w:val="005D460D"/>
    <w:rsid w:val="005D5D19"/>
    <w:rsid w:val="005D713F"/>
    <w:rsid w:val="005D7F8B"/>
    <w:rsid w:val="005E014E"/>
    <w:rsid w:val="005E02F7"/>
    <w:rsid w:val="005E08C4"/>
    <w:rsid w:val="005E1D7B"/>
    <w:rsid w:val="005E3B4A"/>
    <w:rsid w:val="005E506D"/>
    <w:rsid w:val="005E5A82"/>
    <w:rsid w:val="005E5B9B"/>
    <w:rsid w:val="005E5FA3"/>
    <w:rsid w:val="005E6EC0"/>
    <w:rsid w:val="005E7DFF"/>
    <w:rsid w:val="005F2688"/>
    <w:rsid w:val="005F3CDC"/>
    <w:rsid w:val="005F7245"/>
    <w:rsid w:val="005F7A8B"/>
    <w:rsid w:val="006022C1"/>
    <w:rsid w:val="00603ABC"/>
    <w:rsid w:val="00603C0D"/>
    <w:rsid w:val="00606BBE"/>
    <w:rsid w:val="00607406"/>
    <w:rsid w:val="00610812"/>
    <w:rsid w:val="00611751"/>
    <w:rsid w:val="006119B3"/>
    <w:rsid w:val="006142EB"/>
    <w:rsid w:val="0061459E"/>
    <w:rsid w:val="00614BCE"/>
    <w:rsid w:val="00615682"/>
    <w:rsid w:val="00615D11"/>
    <w:rsid w:val="00617D1F"/>
    <w:rsid w:val="00617EF7"/>
    <w:rsid w:val="0062229D"/>
    <w:rsid w:val="006232A7"/>
    <w:rsid w:val="006238D9"/>
    <w:rsid w:val="006251E7"/>
    <w:rsid w:val="00625278"/>
    <w:rsid w:val="00626592"/>
    <w:rsid w:val="00626D04"/>
    <w:rsid w:val="00626DE0"/>
    <w:rsid w:val="00627ECA"/>
    <w:rsid w:val="0063158D"/>
    <w:rsid w:val="00631F60"/>
    <w:rsid w:val="00632100"/>
    <w:rsid w:val="00635419"/>
    <w:rsid w:val="00637B04"/>
    <w:rsid w:val="00640756"/>
    <w:rsid w:val="00644D75"/>
    <w:rsid w:val="0064560A"/>
    <w:rsid w:val="00651735"/>
    <w:rsid w:val="006527B7"/>
    <w:rsid w:val="00653953"/>
    <w:rsid w:val="00654991"/>
    <w:rsid w:val="00654D5D"/>
    <w:rsid w:val="00654F1C"/>
    <w:rsid w:val="00655365"/>
    <w:rsid w:val="006557D9"/>
    <w:rsid w:val="00655E01"/>
    <w:rsid w:val="006564B9"/>
    <w:rsid w:val="006568DA"/>
    <w:rsid w:val="00660737"/>
    <w:rsid w:val="00662170"/>
    <w:rsid w:val="006626AA"/>
    <w:rsid w:val="006628A8"/>
    <w:rsid w:val="00663153"/>
    <w:rsid w:val="00665EFA"/>
    <w:rsid w:val="0066763C"/>
    <w:rsid w:val="00667B94"/>
    <w:rsid w:val="0067108A"/>
    <w:rsid w:val="00671403"/>
    <w:rsid w:val="00672AC1"/>
    <w:rsid w:val="00672C60"/>
    <w:rsid w:val="00674624"/>
    <w:rsid w:val="00675505"/>
    <w:rsid w:val="006757A6"/>
    <w:rsid w:val="00676DE7"/>
    <w:rsid w:val="006800AA"/>
    <w:rsid w:val="00681485"/>
    <w:rsid w:val="0068228C"/>
    <w:rsid w:val="0068240D"/>
    <w:rsid w:val="00684A39"/>
    <w:rsid w:val="00684C4E"/>
    <w:rsid w:val="00686B5B"/>
    <w:rsid w:val="00687448"/>
    <w:rsid w:val="006903AE"/>
    <w:rsid w:val="00690632"/>
    <w:rsid w:val="00690DF4"/>
    <w:rsid w:val="00696482"/>
    <w:rsid w:val="006A016B"/>
    <w:rsid w:val="006A2528"/>
    <w:rsid w:val="006A265A"/>
    <w:rsid w:val="006A386C"/>
    <w:rsid w:val="006A67C7"/>
    <w:rsid w:val="006B3B73"/>
    <w:rsid w:val="006B3E39"/>
    <w:rsid w:val="006C0C6F"/>
    <w:rsid w:val="006C0C86"/>
    <w:rsid w:val="006C137F"/>
    <w:rsid w:val="006C4509"/>
    <w:rsid w:val="006C478E"/>
    <w:rsid w:val="006C72D6"/>
    <w:rsid w:val="006C76E3"/>
    <w:rsid w:val="006D0590"/>
    <w:rsid w:val="006D3C49"/>
    <w:rsid w:val="006D71E3"/>
    <w:rsid w:val="006E40F4"/>
    <w:rsid w:val="006E4F38"/>
    <w:rsid w:val="006E7B14"/>
    <w:rsid w:val="006E7D3D"/>
    <w:rsid w:val="006F0129"/>
    <w:rsid w:val="006F038F"/>
    <w:rsid w:val="006F0402"/>
    <w:rsid w:val="006F1FB2"/>
    <w:rsid w:val="006F2947"/>
    <w:rsid w:val="006F3109"/>
    <w:rsid w:val="006F54DF"/>
    <w:rsid w:val="006F7BB8"/>
    <w:rsid w:val="00700817"/>
    <w:rsid w:val="00700871"/>
    <w:rsid w:val="00704948"/>
    <w:rsid w:val="00704E93"/>
    <w:rsid w:val="00706BEF"/>
    <w:rsid w:val="007076A3"/>
    <w:rsid w:val="007105CE"/>
    <w:rsid w:val="007133D0"/>
    <w:rsid w:val="00714882"/>
    <w:rsid w:val="00714E2D"/>
    <w:rsid w:val="00715918"/>
    <w:rsid w:val="007172DE"/>
    <w:rsid w:val="00717C79"/>
    <w:rsid w:val="007217DD"/>
    <w:rsid w:val="00726239"/>
    <w:rsid w:val="00727126"/>
    <w:rsid w:val="00730CB1"/>
    <w:rsid w:val="00732A6B"/>
    <w:rsid w:val="00733CEE"/>
    <w:rsid w:val="00735118"/>
    <w:rsid w:val="007457E6"/>
    <w:rsid w:val="00747426"/>
    <w:rsid w:val="00747ABE"/>
    <w:rsid w:val="00750D6B"/>
    <w:rsid w:val="0075539C"/>
    <w:rsid w:val="00756B83"/>
    <w:rsid w:val="007667F3"/>
    <w:rsid w:val="0076725F"/>
    <w:rsid w:val="007679B8"/>
    <w:rsid w:val="00770904"/>
    <w:rsid w:val="007712DC"/>
    <w:rsid w:val="00772575"/>
    <w:rsid w:val="0077257E"/>
    <w:rsid w:val="00772771"/>
    <w:rsid w:val="007750AB"/>
    <w:rsid w:val="0077561F"/>
    <w:rsid w:val="00776C6C"/>
    <w:rsid w:val="007810A6"/>
    <w:rsid w:val="007812F7"/>
    <w:rsid w:val="00782897"/>
    <w:rsid w:val="00783399"/>
    <w:rsid w:val="00783B2D"/>
    <w:rsid w:val="00786593"/>
    <w:rsid w:val="00787257"/>
    <w:rsid w:val="0079023B"/>
    <w:rsid w:val="00790A2F"/>
    <w:rsid w:val="00791283"/>
    <w:rsid w:val="00792465"/>
    <w:rsid w:val="00792CB2"/>
    <w:rsid w:val="00793A32"/>
    <w:rsid w:val="00797BE2"/>
    <w:rsid w:val="00797DEA"/>
    <w:rsid w:val="007A070B"/>
    <w:rsid w:val="007A0AFC"/>
    <w:rsid w:val="007A0F16"/>
    <w:rsid w:val="007A275E"/>
    <w:rsid w:val="007A4031"/>
    <w:rsid w:val="007A7214"/>
    <w:rsid w:val="007A7FF3"/>
    <w:rsid w:val="007B17CD"/>
    <w:rsid w:val="007B19C7"/>
    <w:rsid w:val="007B1C45"/>
    <w:rsid w:val="007B1D0B"/>
    <w:rsid w:val="007B56F2"/>
    <w:rsid w:val="007B664D"/>
    <w:rsid w:val="007B7718"/>
    <w:rsid w:val="007B7E00"/>
    <w:rsid w:val="007C00B7"/>
    <w:rsid w:val="007C7899"/>
    <w:rsid w:val="007D0412"/>
    <w:rsid w:val="007D0CB8"/>
    <w:rsid w:val="007D0F1E"/>
    <w:rsid w:val="007D191D"/>
    <w:rsid w:val="007D300E"/>
    <w:rsid w:val="007D380C"/>
    <w:rsid w:val="007D3EE5"/>
    <w:rsid w:val="007D4D16"/>
    <w:rsid w:val="007D6A25"/>
    <w:rsid w:val="007E3C20"/>
    <w:rsid w:val="007E49D1"/>
    <w:rsid w:val="007E6CE2"/>
    <w:rsid w:val="007E6F11"/>
    <w:rsid w:val="007E769C"/>
    <w:rsid w:val="007E7A8D"/>
    <w:rsid w:val="007F0804"/>
    <w:rsid w:val="007F456E"/>
    <w:rsid w:val="00802397"/>
    <w:rsid w:val="008028AC"/>
    <w:rsid w:val="00804B99"/>
    <w:rsid w:val="00804C5C"/>
    <w:rsid w:val="00805284"/>
    <w:rsid w:val="00805B59"/>
    <w:rsid w:val="00805E15"/>
    <w:rsid w:val="00807DCC"/>
    <w:rsid w:val="00811491"/>
    <w:rsid w:val="00813838"/>
    <w:rsid w:val="0081606F"/>
    <w:rsid w:val="00816486"/>
    <w:rsid w:val="0081721D"/>
    <w:rsid w:val="0081775B"/>
    <w:rsid w:val="00817D0D"/>
    <w:rsid w:val="0082023D"/>
    <w:rsid w:val="008202CC"/>
    <w:rsid w:val="0082165C"/>
    <w:rsid w:val="00821FBF"/>
    <w:rsid w:val="00822E76"/>
    <w:rsid w:val="008232ED"/>
    <w:rsid w:val="00825743"/>
    <w:rsid w:val="00825AD6"/>
    <w:rsid w:val="00831EA7"/>
    <w:rsid w:val="00832A12"/>
    <w:rsid w:val="008354B8"/>
    <w:rsid w:val="00835C76"/>
    <w:rsid w:val="00835E89"/>
    <w:rsid w:val="0083678F"/>
    <w:rsid w:val="008435FE"/>
    <w:rsid w:val="00844CA2"/>
    <w:rsid w:val="008468E3"/>
    <w:rsid w:val="00847A95"/>
    <w:rsid w:val="0085144E"/>
    <w:rsid w:val="0085280A"/>
    <w:rsid w:val="00853795"/>
    <w:rsid w:val="00854459"/>
    <w:rsid w:val="00855894"/>
    <w:rsid w:val="00856563"/>
    <w:rsid w:val="008567F6"/>
    <w:rsid w:val="00860445"/>
    <w:rsid w:val="00861522"/>
    <w:rsid w:val="008635D7"/>
    <w:rsid w:val="00864802"/>
    <w:rsid w:val="008653B8"/>
    <w:rsid w:val="0086576D"/>
    <w:rsid w:val="00866EB8"/>
    <w:rsid w:val="008675C5"/>
    <w:rsid w:val="00867D83"/>
    <w:rsid w:val="00870E44"/>
    <w:rsid w:val="008720BA"/>
    <w:rsid w:val="008740C2"/>
    <w:rsid w:val="0087420E"/>
    <w:rsid w:val="008746D1"/>
    <w:rsid w:val="0088353C"/>
    <w:rsid w:val="00887B01"/>
    <w:rsid w:val="00887D73"/>
    <w:rsid w:val="008904AB"/>
    <w:rsid w:val="0089091F"/>
    <w:rsid w:val="00891A54"/>
    <w:rsid w:val="00892B40"/>
    <w:rsid w:val="00893604"/>
    <w:rsid w:val="00893C76"/>
    <w:rsid w:val="008A3F55"/>
    <w:rsid w:val="008A4399"/>
    <w:rsid w:val="008A43D5"/>
    <w:rsid w:val="008A767D"/>
    <w:rsid w:val="008B04D5"/>
    <w:rsid w:val="008B5BCD"/>
    <w:rsid w:val="008B7891"/>
    <w:rsid w:val="008B7B28"/>
    <w:rsid w:val="008C0FB4"/>
    <w:rsid w:val="008C14FA"/>
    <w:rsid w:val="008C1B69"/>
    <w:rsid w:val="008C26A4"/>
    <w:rsid w:val="008C5D20"/>
    <w:rsid w:val="008C6448"/>
    <w:rsid w:val="008C7BEE"/>
    <w:rsid w:val="008D13F9"/>
    <w:rsid w:val="008D2CEF"/>
    <w:rsid w:val="008D2D50"/>
    <w:rsid w:val="008D4A8D"/>
    <w:rsid w:val="008D5E03"/>
    <w:rsid w:val="008D74B4"/>
    <w:rsid w:val="008D7EB9"/>
    <w:rsid w:val="008E04AB"/>
    <w:rsid w:val="008E2219"/>
    <w:rsid w:val="008E299B"/>
    <w:rsid w:val="008E326C"/>
    <w:rsid w:val="008E608D"/>
    <w:rsid w:val="008E6AC4"/>
    <w:rsid w:val="008F0E7E"/>
    <w:rsid w:val="008F2675"/>
    <w:rsid w:val="008F47D8"/>
    <w:rsid w:val="008F5CED"/>
    <w:rsid w:val="008F5DEA"/>
    <w:rsid w:val="008F7E17"/>
    <w:rsid w:val="009007E5"/>
    <w:rsid w:val="00900F03"/>
    <w:rsid w:val="00901842"/>
    <w:rsid w:val="009020FC"/>
    <w:rsid w:val="00902A40"/>
    <w:rsid w:val="00902EB5"/>
    <w:rsid w:val="00903059"/>
    <w:rsid w:val="0090447B"/>
    <w:rsid w:val="0090671A"/>
    <w:rsid w:val="0090724B"/>
    <w:rsid w:val="00907AB1"/>
    <w:rsid w:val="00914024"/>
    <w:rsid w:val="00914C90"/>
    <w:rsid w:val="009157B3"/>
    <w:rsid w:val="009165BE"/>
    <w:rsid w:val="00916756"/>
    <w:rsid w:val="009212FD"/>
    <w:rsid w:val="00921537"/>
    <w:rsid w:val="00921860"/>
    <w:rsid w:val="00922965"/>
    <w:rsid w:val="00922DB7"/>
    <w:rsid w:val="009238BD"/>
    <w:rsid w:val="00924306"/>
    <w:rsid w:val="00926132"/>
    <w:rsid w:val="00927F35"/>
    <w:rsid w:val="009301AC"/>
    <w:rsid w:val="00930674"/>
    <w:rsid w:val="009314D9"/>
    <w:rsid w:val="00931862"/>
    <w:rsid w:val="00940C6E"/>
    <w:rsid w:val="00942322"/>
    <w:rsid w:val="0094732A"/>
    <w:rsid w:val="009473C4"/>
    <w:rsid w:val="009474BC"/>
    <w:rsid w:val="00947BF9"/>
    <w:rsid w:val="00950E98"/>
    <w:rsid w:val="00952F6C"/>
    <w:rsid w:val="00954BD9"/>
    <w:rsid w:val="00956E82"/>
    <w:rsid w:val="009570E7"/>
    <w:rsid w:val="009574E2"/>
    <w:rsid w:val="00957970"/>
    <w:rsid w:val="00957D19"/>
    <w:rsid w:val="00961556"/>
    <w:rsid w:val="00962176"/>
    <w:rsid w:val="00964989"/>
    <w:rsid w:val="00965EE5"/>
    <w:rsid w:val="009674E3"/>
    <w:rsid w:val="00967B65"/>
    <w:rsid w:val="00974910"/>
    <w:rsid w:val="00974B16"/>
    <w:rsid w:val="009757E4"/>
    <w:rsid w:val="00975F00"/>
    <w:rsid w:val="00975F26"/>
    <w:rsid w:val="0097762C"/>
    <w:rsid w:val="009820E2"/>
    <w:rsid w:val="009834CA"/>
    <w:rsid w:val="00985547"/>
    <w:rsid w:val="00985BD9"/>
    <w:rsid w:val="00986A6C"/>
    <w:rsid w:val="00987E52"/>
    <w:rsid w:val="00987F2F"/>
    <w:rsid w:val="009903AC"/>
    <w:rsid w:val="00993BF2"/>
    <w:rsid w:val="00994323"/>
    <w:rsid w:val="00995E53"/>
    <w:rsid w:val="00996D1C"/>
    <w:rsid w:val="009A4F3E"/>
    <w:rsid w:val="009B2D69"/>
    <w:rsid w:val="009B432A"/>
    <w:rsid w:val="009B4BFB"/>
    <w:rsid w:val="009B5D5E"/>
    <w:rsid w:val="009C025D"/>
    <w:rsid w:val="009C350D"/>
    <w:rsid w:val="009C3E44"/>
    <w:rsid w:val="009C5B60"/>
    <w:rsid w:val="009C5F67"/>
    <w:rsid w:val="009C6846"/>
    <w:rsid w:val="009C7E83"/>
    <w:rsid w:val="009D0F9E"/>
    <w:rsid w:val="009D19F8"/>
    <w:rsid w:val="009D336A"/>
    <w:rsid w:val="009D3ADA"/>
    <w:rsid w:val="009D4590"/>
    <w:rsid w:val="009D65DF"/>
    <w:rsid w:val="009D7BDC"/>
    <w:rsid w:val="009E086A"/>
    <w:rsid w:val="009E10CB"/>
    <w:rsid w:val="009E2868"/>
    <w:rsid w:val="009E3B41"/>
    <w:rsid w:val="009E4ABE"/>
    <w:rsid w:val="009E7E93"/>
    <w:rsid w:val="009F04CE"/>
    <w:rsid w:val="009F2790"/>
    <w:rsid w:val="009F404E"/>
    <w:rsid w:val="009F467E"/>
    <w:rsid w:val="009F5EDD"/>
    <w:rsid w:val="009F697C"/>
    <w:rsid w:val="009F7669"/>
    <w:rsid w:val="009F7D26"/>
    <w:rsid w:val="00A040CA"/>
    <w:rsid w:val="00A105C3"/>
    <w:rsid w:val="00A106CC"/>
    <w:rsid w:val="00A111E6"/>
    <w:rsid w:val="00A11DF2"/>
    <w:rsid w:val="00A1203D"/>
    <w:rsid w:val="00A13763"/>
    <w:rsid w:val="00A14AF4"/>
    <w:rsid w:val="00A17459"/>
    <w:rsid w:val="00A17524"/>
    <w:rsid w:val="00A1798A"/>
    <w:rsid w:val="00A22660"/>
    <w:rsid w:val="00A23396"/>
    <w:rsid w:val="00A254D8"/>
    <w:rsid w:val="00A257D4"/>
    <w:rsid w:val="00A25A4E"/>
    <w:rsid w:val="00A3101F"/>
    <w:rsid w:val="00A33043"/>
    <w:rsid w:val="00A33D06"/>
    <w:rsid w:val="00A34004"/>
    <w:rsid w:val="00A357B8"/>
    <w:rsid w:val="00A37694"/>
    <w:rsid w:val="00A40245"/>
    <w:rsid w:val="00A405DE"/>
    <w:rsid w:val="00A40B22"/>
    <w:rsid w:val="00A41D2A"/>
    <w:rsid w:val="00A434FC"/>
    <w:rsid w:val="00A43803"/>
    <w:rsid w:val="00A458B1"/>
    <w:rsid w:val="00A45F75"/>
    <w:rsid w:val="00A52867"/>
    <w:rsid w:val="00A55220"/>
    <w:rsid w:val="00A60309"/>
    <w:rsid w:val="00A61F96"/>
    <w:rsid w:val="00A634E4"/>
    <w:rsid w:val="00A63B56"/>
    <w:rsid w:val="00A71E24"/>
    <w:rsid w:val="00A7260F"/>
    <w:rsid w:val="00A72D12"/>
    <w:rsid w:val="00A7308B"/>
    <w:rsid w:val="00A752B7"/>
    <w:rsid w:val="00A762EE"/>
    <w:rsid w:val="00A770B0"/>
    <w:rsid w:val="00A80235"/>
    <w:rsid w:val="00A812C9"/>
    <w:rsid w:val="00A813CB"/>
    <w:rsid w:val="00A8282F"/>
    <w:rsid w:val="00A848E9"/>
    <w:rsid w:val="00A85F75"/>
    <w:rsid w:val="00A86342"/>
    <w:rsid w:val="00A868B8"/>
    <w:rsid w:val="00A870C5"/>
    <w:rsid w:val="00A90599"/>
    <w:rsid w:val="00A92507"/>
    <w:rsid w:val="00A92C81"/>
    <w:rsid w:val="00A958D0"/>
    <w:rsid w:val="00A9665B"/>
    <w:rsid w:val="00A9717A"/>
    <w:rsid w:val="00AA02C3"/>
    <w:rsid w:val="00AA1083"/>
    <w:rsid w:val="00AA389E"/>
    <w:rsid w:val="00AA4877"/>
    <w:rsid w:val="00AB08CD"/>
    <w:rsid w:val="00AB2104"/>
    <w:rsid w:val="00AB27D9"/>
    <w:rsid w:val="00AB2C22"/>
    <w:rsid w:val="00AB312E"/>
    <w:rsid w:val="00AB4E01"/>
    <w:rsid w:val="00AB4E65"/>
    <w:rsid w:val="00AB5323"/>
    <w:rsid w:val="00AB5A0C"/>
    <w:rsid w:val="00AB5FA5"/>
    <w:rsid w:val="00AB6274"/>
    <w:rsid w:val="00AB674C"/>
    <w:rsid w:val="00AB67EB"/>
    <w:rsid w:val="00AC0E0F"/>
    <w:rsid w:val="00AC1739"/>
    <w:rsid w:val="00AC39C1"/>
    <w:rsid w:val="00AD185C"/>
    <w:rsid w:val="00AD40EE"/>
    <w:rsid w:val="00AD46A4"/>
    <w:rsid w:val="00AD4A5F"/>
    <w:rsid w:val="00AD4EAC"/>
    <w:rsid w:val="00AD6758"/>
    <w:rsid w:val="00AD72C5"/>
    <w:rsid w:val="00AD7A07"/>
    <w:rsid w:val="00AD7AC0"/>
    <w:rsid w:val="00AE0716"/>
    <w:rsid w:val="00AE0EAD"/>
    <w:rsid w:val="00AE35B5"/>
    <w:rsid w:val="00AE52F3"/>
    <w:rsid w:val="00AE620D"/>
    <w:rsid w:val="00AF03C5"/>
    <w:rsid w:val="00AF1964"/>
    <w:rsid w:val="00AF278A"/>
    <w:rsid w:val="00AF3BD5"/>
    <w:rsid w:val="00AF400D"/>
    <w:rsid w:val="00AF61D7"/>
    <w:rsid w:val="00AF7523"/>
    <w:rsid w:val="00B00836"/>
    <w:rsid w:val="00B00C68"/>
    <w:rsid w:val="00B0160C"/>
    <w:rsid w:val="00B03CBE"/>
    <w:rsid w:val="00B06E34"/>
    <w:rsid w:val="00B105B7"/>
    <w:rsid w:val="00B10936"/>
    <w:rsid w:val="00B11896"/>
    <w:rsid w:val="00B12144"/>
    <w:rsid w:val="00B13FC2"/>
    <w:rsid w:val="00B168FC"/>
    <w:rsid w:val="00B17C5E"/>
    <w:rsid w:val="00B224FC"/>
    <w:rsid w:val="00B235BB"/>
    <w:rsid w:val="00B235EF"/>
    <w:rsid w:val="00B257E1"/>
    <w:rsid w:val="00B259D5"/>
    <w:rsid w:val="00B26D23"/>
    <w:rsid w:val="00B278A5"/>
    <w:rsid w:val="00B27E52"/>
    <w:rsid w:val="00B319EF"/>
    <w:rsid w:val="00B31BA9"/>
    <w:rsid w:val="00B31D89"/>
    <w:rsid w:val="00B3234E"/>
    <w:rsid w:val="00B329E1"/>
    <w:rsid w:val="00B336EA"/>
    <w:rsid w:val="00B33AAB"/>
    <w:rsid w:val="00B34455"/>
    <w:rsid w:val="00B346C9"/>
    <w:rsid w:val="00B371E0"/>
    <w:rsid w:val="00B407D1"/>
    <w:rsid w:val="00B41D41"/>
    <w:rsid w:val="00B4302E"/>
    <w:rsid w:val="00B4471E"/>
    <w:rsid w:val="00B4503C"/>
    <w:rsid w:val="00B4594B"/>
    <w:rsid w:val="00B4657D"/>
    <w:rsid w:val="00B52939"/>
    <w:rsid w:val="00B52BA5"/>
    <w:rsid w:val="00B5380C"/>
    <w:rsid w:val="00B53811"/>
    <w:rsid w:val="00B555A1"/>
    <w:rsid w:val="00B558CE"/>
    <w:rsid w:val="00B56CCA"/>
    <w:rsid w:val="00B57D6D"/>
    <w:rsid w:val="00B602D1"/>
    <w:rsid w:val="00B61F42"/>
    <w:rsid w:val="00B67440"/>
    <w:rsid w:val="00B701BB"/>
    <w:rsid w:val="00B74308"/>
    <w:rsid w:val="00B75AB3"/>
    <w:rsid w:val="00B75D16"/>
    <w:rsid w:val="00B75DA3"/>
    <w:rsid w:val="00B766D7"/>
    <w:rsid w:val="00B768AF"/>
    <w:rsid w:val="00B80D98"/>
    <w:rsid w:val="00B834C4"/>
    <w:rsid w:val="00B834D1"/>
    <w:rsid w:val="00B84105"/>
    <w:rsid w:val="00B86707"/>
    <w:rsid w:val="00B87A5F"/>
    <w:rsid w:val="00B90A75"/>
    <w:rsid w:val="00B90A8E"/>
    <w:rsid w:val="00B90C2D"/>
    <w:rsid w:val="00B9140E"/>
    <w:rsid w:val="00B91694"/>
    <w:rsid w:val="00B916C0"/>
    <w:rsid w:val="00B94DDA"/>
    <w:rsid w:val="00B94FF2"/>
    <w:rsid w:val="00B954A1"/>
    <w:rsid w:val="00B97433"/>
    <w:rsid w:val="00BA17F8"/>
    <w:rsid w:val="00BA282A"/>
    <w:rsid w:val="00BA32DF"/>
    <w:rsid w:val="00BA4A6F"/>
    <w:rsid w:val="00BA693B"/>
    <w:rsid w:val="00BB0EB1"/>
    <w:rsid w:val="00BB3065"/>
    <w:rsid w:val="00BB3542"/>
    <w:rsid w:val="00BB4523"/>
    <w:rsid w:val="00BB4988"/>
    <w:rsid w:val="00BB7F6E"/>
    <w:rsid w:val="00BC145C"/>
    <w:rsid w:val="00BC1DB2"/>
    <w:rsid w:val="00BC1E4A"/>
    <w:rsid w:val="00BC1F8B"/>
    <w:rsid w:val="00BC2340"/>
    <w:rsid w:val="00BC6921"/>
    <w:rsid w:val="00BC6A2D"/>
    <w:rsid w:val="00BC6D44"/>
    <w:rsid w:val="00BD07F6"/>
    <w:rsid w:val="00BD13FB"/>
    <w:rsid w:val="00BD2C3D"/>
    <w:rsid w:val="00BD4208"/>
    <w:rsid w:val="00BD4717"/>
    <w:rsid w:val="00BD5104"/>
    <w:rsid w:val="00BD59BB"/>
    <w:rsid w:val="00BD5FEC"/>
    <w:rsid w:val="00BD756D"/>
    <w:rsid w:val="00BE3049"/>
    <w:rsid w:val="00BE4FC9"/>
    <w:rsid w:val="00BE7497"/>
    <w:rsid w:val="00BF05B5"/>
    <w:rsid w:val="00BF2EBC"/>
    <w:rsid w:val="00BF3367"/>
    <w:rsid w:val="00BF3708"/>
    <w:rsid w:val="00BF4645"/>
    <w:rsid w:val="00BF6223"/>
    <w:rsid w:val="00C005EF"/>
    <w:rsid w:val="00C01BE5"/>
    <w:rsid w:val="00C02755"/>
    <w:rsid w:val="00C05751"/>
    <w:rsid w:val="00C06C02"/>
    <w:rsid w:val="00C07705"/>
    <w:rsid w:val="00C07C95"/>
    <w:rsid w:val="00C10A3D"/>
    <w:rsid w:val="00C115EF"/>
    <w:rsid w:val="00C13592"/>
    <w:rsid w:val="00C13CE8"/>
    <w:rsid w:val="00C141FD"/>
    <w:rsid w:val="00C17BC9"/>
    <w:rsid w:val="00C17FBD"/>
    <w:rsid w:val="00C21547"/>
    <w:rsid w:val="00C21A73"/>
    <w:rsid w:val="00C23F3A"/>
    <w:rsid w:val="00C25C6E"/>
    <w:rsid w:val="00C275D5"/>
    <w:rsid w:val="00C279DF"/>
    <w:rsid w:val="00C30ACA"/>
    <w:rsid w:val="00C31466"/>
    <w:rsid w:val="00C32DD6"/>
    <w:rsid w:val="00C33758"/>
    <w:rsid w:val="00C33EFF"/>
    <w:rsid w:val="00C34145"/>
    <w:rsid w:val="00C35C50"/>
    <w:rsid w:val="00C3642D"/>
    <w:rsid w:val="00C409DC"/>
    <w:rsid w:val="00C40D1C"/>
    <w:rsid w:val="00C414D8"/>
    <w:rsid w:val="00C41935"/>
    <w:rsid w:val="00C41A44"/>
    <w:rsid w:val="00C431BC"/>
    <w:rsid w:val="00C43FA6"/>
    <w:rsid w:val="00C444FB"/>
    <w:rsid w:val="00C46F59"/>
    <w:rsid w:val="00C47C0B"/>
    <w:rsid w:val="00C47DE3"/>
    <w:rsid w:val="00C53130"/>
    <w:rsid w:val="00C53277"/>
    <w:rsid w:val="00C53619"/>
    <w:rsid w:val="00C55EB6"/>
    <w:rsid w:val="00C5741A"/>
    <w:rsid w:val="00C62209"/>
    <w:rsid w:val="00C64986"/>
    <w:rsid w:val="00C64EE4"/>
    <w:rsid w:val="00C65ED8"/>
    <w:rsid w:val="00C67BAC"/>
    <w:rsid w:val="00C70534"/>
    <w:rsid w:val="00C706CA"/>
    <w:rsid w:val="00C715AD"/>
    <w:rsid w:val="00C73132"/>
    <w:rsid w:val="00C749A7"/>
    <w:rsid w:val="00C75B6C"/>
    <w:rsid w:val="00C75D8D"/>
    <w:rsid w:val="00C76AED"/>
    <w:rsid w:val="00C7776E"/>
    <w:rsid w:val="00C777A8"/>
    <w:rsid w:val="00C82363"/>
    <w:rsid w:val="00C84D05"/>
    <w:rsid w:val="00C87BF0"/>
    <w:rsid w:val="00C909CA"/>
    <w:rsid w:val="00C91606"/>
    <w:rsid w:val="00C91E97"/>
    <w:rsid w:val="00C92165"/>
    <w:rsid w:val="00C93CB1"/>
    <w:rsid w:val="00C95091"/>
    <w:rsid w:val="00C959D4"/>
    <w:rsid w:val="00CA1877"/>
    <w:rsid w:val="00CA1936"/>
    <w:rsid w:val="00CA1F2D"/>
    <w:rsid w:val="00CA563B"/>
    <w:rsid w:val="00CA578D"/>
    <w:rsid w:val="00CB02CD"/>
    <w:rsid w:val="00CB39AE"/>
    <w:rsid w:val="00CB7AF2"/>
    <w:rsid w:val="00CC0442"/>
    <w:rsid w:val="00CC2058"/>
    <w:rsid w:val="00CC535C"/>
    <w:rsid w:val="00CC62FC"/>
    <w:rsid w:val="00CD14C3"/>
    <w:rsid w:val="00CD186D"/>
    <w:rsid w:val="00CD7058"/>
    <w:rsid w:val="00CD7676"/>
    <w:rsid w:val="00CE1620"/>
    <w:rsid w:val="00CE250D"/>
    <w:rsid w:val="00CE2C94"/>
    <w:rsid w:val="00CE2EAF"/>
    <w:rsid w:val="00CE3048"/>
    <w:rsid w:val="00CE4A17"/>
    <w:rsid w:val="00CE64A9"/>
    <w:rsid w:val="00CE6835"/>
    <w:rsid w:val="00CE733C"/>
    <w:rsid w:val="00CF2623"/>
    <w:rsid w:val="00CF2675"/>
    <w:rsid w:val="00CF34E1"/>
    <w:rsid w:val="00CF5BEF"/>
    <w:rsid w:val="00CF6EDB"/>
    <w:rsid w:val="00CF7123"/>
    <w:rsid w:val="00CF717E"/>
    <w:rsid w:val="00D00CFB"/>
    <w:rsid w:val="00D00F6F"/>
    <w:rsid w:val="00D0151D"/>
    <w:rsid w:val="00D01DDB"/>
    <w:rsid w:val="00D04075"/>
    <w:rsid w:val="00D04106"/>
    <w:rsid w:val="00D048FE"/>
    <w:rsid w:val="00D07419"/>
    <w:rsid w:val="00D10B27"/>
    <w:rsid w:val="00D11A04"/>
    <w:rsid w:val="00D14944"/>
    <w:rsid w:val="00D15D64"/>
    <w:rsid w:val="00D16EB6"/>
    <w:rsid w:val="00D242EA"/>
    <w:rsid w:val="00D24F75"/>
    <w:rsid w:val="00D26FCA"/>
    <w:rsid w:val="00D2705D"/>
    <w:rsid w:val="00D30FB7"/>
    <w:rsid w:val="00D32F9D"/>
    <w:rsid w:val="00D349F7"/>
    <w:rsid w:val="00D35784"/>
    <w:rsid w:val="00D4201E"/>
    <w:rsid w:val="00D4631A"/>
    <w:rsid w:val="00D4718D"/>
    <w:rsid w:val="00D471DE"/>
    <w:rsid w:val="00D502E2"/>
    <w:rsid w:val="00D512C9"/>
    <w:rsid w:val="00D53A39"/>
    <w:rsid w:val="00D53F2D"/>
    <w:rsid w:val="00D55417"/>
    <w:rsid w:val="00D555E7"/>
    <w:rsid w:val="00D561D8"/>
    <w:rsid w:val="00D5756B"/>
    <w:rsid w:val="00D60FAB"/>
    <w:rsid w:val="00D620A8"/>
    <w:rsid w:val="00D64483"/>
    <w:rsid w:val="00D6461A"/>
    <w:rsid w:val="00D64E40"/>
    <w:rsid w:val="00D6510D"/>
    <w:rsid w:val="00D653FD"/>
    <w:rsid w:val="00D65D6D"/>
    <w:rsid w:val="00D6604E"/>
    <w:rsid w:val="00D661BE"/>
    <w:rsid w:val="00D67271"/>
    <w:rsid w:val="00D71768"/>
    <w:rsid w:val="00D7771D"/>
    <w:rsid w:val="00D77BEE"/>
    <w:rsid w:val="00D80020"/>
    <w:rsid w:val="00D809B9"/>
    <w:rsid w:val="00D82FC8"/>
    <w:rsid w:val="00D834C0"/>
    <w:rsid w:val="00D8625A"/>
    <w:rsid w:val="00D878FC"/>
    <w:rsid w:val="00D91869"/>
    <w:rsid w:val="00D93EE9"/>
    <w:rsid w:val="00D951CB"/>
    <w:rsid w:val="00D96450"/>
    <w:rsid w:val="00D97E7D"/>
    <w:rsid w:val="00DA0B4F"/>
    <w:rsid w:val="00DA1030"/>
    <w:rsid w:val="00DA1F84"/>
    <w:rsid w:val="00DA35D2"/>
    <w:rsid w:val="00DB0F9F"/>
    <w:rsid w:val="00DB0FD8"/>
    <w:rsid w:val="00DB4D4E"/>
    <w:rsid w:val="00DC029F"/>
    <w:rsid w:val="00DC115D"/>
    <w:rsid w:val="00DC4FB0"/>
    <w:rsid w:val="00DC6853"/>
    <w:rsid w:val="00DC7225"/>
    <w:rsid w:val="00DC7D07"/>
    <w:rsid w:val="00DD0B2E"/>
    <w:rsid w:val="00DD457A"/>
    <w:rsid w:val="00DD495E"/>
    <w:rsid w:val="00DD5550"/>
    <w:rsid w:val="00DD7FC6"/>
    <w:rsid w:val="00DE18EA"/>
    <w:rsid w:val="00DF07CF"/>
    <w:rsid w:val="00DF0A42"/>
    <w:rsid w:val="00DF13CE"/>
    <w:rsid w:val="00DF36D6"/>
    <w:rsid w:val="00DF44EF"/>
    <w:rsid w:val="00DF5391"/>
    <w:rsid w:val="00DF6D8D"/>
    <w:rsid w:val="00DF7981"/>
    <w:rsid w:val="00E02F9F"/>
    <w:rsid w:val="00E06DE0"/>
    <w:rsid w:val="00E110D4"/>
    <w:rsid w:val="00E12B5E"/>
    <w:rsid w:val="00E1357A"/>
    <w:rsid w:val="00E16BA7"/>
    <w:rsid w:val="00E16D04"/>
    <w:rsid w:val="00E17F20"/>
    <w:rsid w:val="00E20207"/>
    <w:rsid w:val="00E21EFF"/>
    <w:rsid w:val="00E22B61"/>
    <w:rsid w:val="00E27437"/>
    <w:rsid w:val="00E309B9"/>
    <w:rsid w:val="00E3265B"/>
    <w:rsid w:val="00E3310D"/>
    <w:rsid w:val="00E33754"/>
    <w:rsid w:val="00E361C6"/>
    <w:rsid w:val="00E37827"/>
    <w:rsid w:val="00E42692"/>
    <w:rsid w:val="00E45313"/>
    <w:rsid w:val="00E46A0F"/>
    <w:rsid w:val="00E50634"/>
    <w:rsid w:val="00E50F20"/>
    <w:rsid w:val="00E518A9"/>
    <w:rsid w:val="00E51E44"/>
    <w:rsid w:val="00E5252E"/>
    <w:rsid w:val="00E54023"/>
    <w:rsid w:val="00E554BA"/>
    <w:rsid w:val="00E56D1D"/>
    <w:rsid w:val="00E56E1F"/>
    <w:rsid w:val="00E57B32"/>
    <w:rsid w:val="00E60A2B"/>
    <w:rsid w:val="00E614F5"/>
    <w:rsid w:val="00E6204D"/>
    <w:rsid w:val="00E63B5A"/>
    <w:rsid w:val="00E67CA9"/>
    <w:rsid w:val="00E71209"/>
    <w:rsid w:val="00E72526"/>
    <w:rsid w:val="00E73653"/>
    <w:rsid w:val="00E74055"/>
    <w:rsid w:val="00E75DFC"/>
    <w:rsid w:val="00E766C4"/>
    <w:rsid w:val="00E77EFB"/>
    <w:rsid w:val="00E803F9"/>
    <w:rsid w:val="00E82785"/>
    <w:rsid w:val="00E840A8"/>
    <w:rsid w:val="00E8477C"/>
    <w:rsid w:val="00E84DF5"/>
    <w:rsid w:val="00E858DE"/>
    <w:rsid w:val="00E85A9E"/>
    <w:rsid w:val="00E86C8D"/>
    <w:rsid w:val="00E902DE"/>
    <w:rsid w:val="00E90377"/>
    <w:rsid w:val="00E905D6"/>
    <w:rsid w:val="00E91C78"/>
    <w:rsid w:val="00E93373"/>
    <w:rsid w:val="00E966C9"/>
    <w:rsid w:val="00E9711A"/>
    <w:rsid w:val="00E97A17"/>
    <w:rsid w:val="00EA0CBF"/>
    <w:rsid w:val="00EA2D32"/>
    <w:rsid w:val="00EA2F26"/>
    <w:rsid w:val="00EA330A"/>
    <w:rsid w:val="00EA48CB"/>
    <w:rsid w:val="00EA518C"/>
    <w:rsid w:val="00EA5216"/>
    <w:rsid w:val="00EA5D4F"/>
    <w:rsid w:val="00EA7683"/>
    <w:rsid w:val="00EB210B"/>
    <w:rsid w:val="00EB2480"/>
    <w:rsid w:val="00EB3534"/>
    <w:rsid w:val="00EB5833"/>
    <w:rsid w:val="00EB5E0C"/>
    <w:rsid w:val="00EB6982"/>
    <w:rsid w:val="00EB6D2F"/>
    <w:rsid w:val="00EB7563"/>
    <w:rsid w:val="00EC7826"/>
    <w:rsid w:val="00ED046E"/>
    <w:rsid w:val="00ED15C9"/>
    <w:rsid w:val="00ED2712"/>
    <w:rsid w:val="00ED4A4D"/>
    <w:rsid w:val="00ED65F2"/>
    <w:rsid w:val="00ED68D3"/>
    <w:rsid w:val="00ED69DF"/>
    <w:rsid w:val="00EE0096"/>
    <w:rsid w:val="00EE393F"/>
    <w:rsid w:val="00EE6092"/>
    <w:rsid w:val="00EE63FE"/>
    <w:rsid w:val="00EE7500"/>
    <w:rsid w:val="00EE7BC4"/>
    <w:rsid w:val="00EF10F0"/>
    <w:rsid w:val="00EF129E"/>
    <w:rsid w:val="00EF4DB7"/>
    <w:rsid w:val="00EF5DF8"/>
    <w:rsid w:val="00EF73FD"/>
    <w:rsid w:val="00F0159A"/>
    <w:rsid w:val="00F01CA6"/>
    <w:rsid w:val="00F01D51"/>
    <w:rsid w:val="00F05371"/>
    <w:rsid w:val="00F05D3C"/>
    <w:rsid w:val="00F11A8E"/>
    <w:rsid w:val="00F1233E"/>
    <w:rsid w:val="00F12453"/>
    <w:rsid w:val="00F12DA8"/>
    <w:rsid w:val="00F131A6"/>
    <w:rsid w:val="00F145FB"/>
    <w:rsid w:val="00F15880"/>
    <w:rsid w:val="00F165BB"/>
    <w:rsid w:val="00F2491A"/>
    <w:rsid w:val="00F26128"/>
    <w:rsid w:val="00F27D22"/>
    <w:rsid w:val="00F31F28"/>
    <w:rsid w:val="00F34E28"/>
    <w:rsid w:val="00F35E08"/>
    <w:rsid w:val="00F372D0"/>
    <w:rsid w:val="00F37B2A"/>
    <w:rsid w:val="00F4025A"/>
    <w:rsid w:val="00F40823"/>
    <w:rsid w:val="00F41EB3"/>
    <w:rsid w:val="00F4273E"/>
    <w:rsid w:val="00F44D96"/>
    <w:rsid w:val="00F44EB6"/>
    <w:rsid w:val="00F46BD5"/>
    <w:rsid w:val="00F508FD"/>
    <w:rsid w:val="00F56172"/>
    <w:rsid w:val="00F561F4"/>
    <w:rsid w:val="00F57294"/>
    <w:rsid w:val="00F57CF6"/>
    <w:rsid w:val="00F60A11"/>
    <w:rsid w:val="00F71CA4"/>
    <w:rsid w:val="00F73BBD"/>
    <w:rsid w:val="00F80748"/>
    <w:rsid w:val="00F82937"/>
    <w:rsid w:val="00F84201"/>
    <w:rsid w:val="00F85B8D"/>
    <w:rsid w:val="00F87B14"/>
    <w:rsid w:val="00F908B5"/>
    <w:rsid w:val="00F919E4"/>
    <w:rsid w:val="00F91E38"/>
    <w:rsid w:val="00F925CA"/>
    <w:rsid w:val="00F9413A"/>
    <w:rsid w:val="00F9468A"/>
    <w:rsid w:val="00F94D14"/>
    <w:rsid w:val="00F95FBE"/>
    <w:rsid w:val="00F96645"/>
    <w:rsid w:val="00F97E88"/>
    <w:rsid w:val="00FA0A21"/>
    <w:rsid w:val="00FA5228"/>
    <w:rsid w:val="00FB2162"/>
    <w:rsid w:val="00FB2F68"/>
    <w:rsid w:val="00FB33C2"/>
    <w:rsid w:val="00FB3D99"/>
    <w:rsid w:val="00FB571C"/>
    <w:rsid w:val="00FB759D"/>
    <w:rsid w:val="00FC24B4"/>
    <w:rsid w:val="00FC2C3D"/>
    <w:rsid w:val="00FC33C2"/>
    <w:rsid w:val="00FC4092"/>
    <w:rsid w:val="00FC437A"/>
    <w:rsid w:val="00FC46A1"/>
    <w:rsid w:val="00FC689B"/>
    <w:rsid w:val="00FC7C62"/>
    <w:rsid w:val="00FC7CA4"/>
    <w:rsid w:val="00FD0B0E"/>
    <w:rsid w:val="00FD1D9D"/>
    <w:rsid w:val="00FD47EA"/>
    <w:rsid w:val="00FD60FF"/>
    <w:rsid w:val="00FD6B2D"/>
    <w:rsid w:val="00FD78C0"/>
    <w:rsid w:val="00FD7C36"/>
    <w:rsid w:val="00FD7DD8"/>
    <w:rsid w:val="00FE17D0"/>
    <w:rsid w:val="00FE1C45"/>
    <w:rsid w:val="00FE3C88"/>
    <w:rsid w:val="00FE591E"/>
    <w:rsid w:val="00FF12EF"/>
    <w:rsid w:val="00FF2533"/>
    <w:rsid w:val="00FF60DD"/>
    <w:rsid w:val="00FF7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EEB8704"/>
  <w15:docId w15:val="{A425EEA2-1816-43A6-AA68-FE6E270A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4D"/>
    <w:pPr>
      <w:spacing w:line="36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451945"/>
    <w:pPr>
      <w:keepNext/>
      <w:keepLines/>
      <w:numPr>
        <w:numId w:val="1"/>
      </w:numPr>
      <w:spacing w:after="240" w:line="240" w:lineRule="auto"/>
      <w:ind w:left="431" w:hanging="431"/>
      <w:jc w:val="center"/>
      <w:outlineLvl w:val="0"/>
    </w:pPr>
    <w:rPr>
      <w:rFonts w:ascii="Calibri" w:eastAsiaTheme="majorEastAsia" w:hAnsi="Calibri" w:cstheme="majorBidi"/>
      <w:b/>
      <w:bCs/>
      <w:caps/>
      <w:szCs w:val="28"/>
    </w:rPr>
  </w:style>
  <w:style w:type="paragraph" w:styleId="Ttulo2">
    <w:name w:val="heading 2"/>
    <w:basedOn w:val="Normal"/>
    <w:next w:val="PargrafodaLista"/>
    <w:link w:val="Ttulo2Char"/>
    <w:unhideWhenUsed/>
    <w:qFormat/>
    <w:rsid w:val="002A04FF"/>
    <w:pPr>
      <w:keepNext/>
      <w:keepLines/>
      <w:numPr>
        <w:ilvl w:val="1"/>
        <w:numId w:val="1"/>
      </w:numPr>
      <w:tabs>
        <w:tab w:val="left" w:pos="567"/>
      </w:tabs>
      <w:spacing w:before="240" w:after="240"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Ttulo3">
    <w:name w:val="heading 3"/>
    <w:basedOn w:val="Normal"/>
    <w:next w:val="PargrafodaLista"/>
    <w:link w:val="Ttulo3Char"/>
    <w:uiPriority w:val="9"/>
    <w:unhideWhenUsed/>
    <w:qFormat/>
    <w:rsid w:val="002A04FF"/>
    <w:pPr>
      <w:keepNext/>
      <w:keepLines/>
      <w:numPr>
        <w:ilvl w:val="2"/>
        <w:numId w:val="1"/>
      </w:numPr>
      <w:tabs>
        <w:tab w:val="left" w:pos="851"/>
      </w:tabs>
      <w:spacing w:before="240" w:after="240"/>
      <w:ind w:left="851" w:hanging="851"/>
      <w:outlineLvl w:val="2"/>
    </w:pPr>
    <w:rPr>
      <w:rFonts w:ascii="Calibri Light" w:eastAsiaTheme="majorEastAsia" w:hAnsi="Calibri Light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4FF"/>
    <w:pPr>
      <w:keepNext/>
      <w:keepLines/>
      <w:numPr>
        <w:ilvl w:val="3"/>
        <w:numId w:val="1"/>
      </w:numPr>
      <w:spacing w:before="240" w:after="240"/>
      <w:ind w:left="862" w:hanging="862"/>
      <w:outlineLvl w:val="3"/>
    </w:pPr>
    <w:rPr>
      <w:rFonts w:ascii="Calibri" w:eastAsiaTheme="majorEastAsia" w:hAnsi="Calibri" w:cstheme="majorBidi"/>
      <w:bCs/>
      <w:iCs/>
    </w:rPr>
  </w:style>
  <w:style w:type="paragraph" w:styleId="Ttulo5">
    <w:name w:val="heading 5"/>
    <w:basedOn w:val="Normal"/>
    <w:next w:val="PargrafodaLista"/>
    <w:link w:val="Ttulo5Char"/>
    <w:uiPriority w:val="9"/>
    <w:unhideWhenUsed/>
    <w:qFormat/>
    <w:rsid w:val="002A04FF"/>
    <w:pPr>
      <w:keepNext/>
      <w:keepLines/>
      <w:numPr>
        <w:ilvl w:val="4"/>
        <w:numId w:val="1"/>
      </w:numPr>
      <w:tabs>
        <w:tab w:val="left" w:pos="1134"/>
      </w:tabs>
      <w:spacing w:before="240" w:after="240"/>
      <w:ind w:left="1134" w:hanging="1134"/>
      <w:outlineLvl w:val="4"/>
    </w:pPr>
    <w:rPr>
      <w:rFonts w:ascii="Calibri" w:eastAsiaTheme="majorEastAsia" w:hAnsi="Calibr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34B9"/>
    <w:pPr>
      <w:keepNext/>
      <w:keepLines/>
      <w:spacing w:before="200" w:after="40"/>
      <w:ind w:firstLine="432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04FF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04FF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04FF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52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E582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E5825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0E5825"/>
    <w:rPr>
      <w:vertAlign w:val="superscript"/>
    </w:rPr>
  </w:style>
  <w:style w:type="paragraph" w:styleId="Textodebalo">
    <w:name w:val="Balloon Text"/>
    <w:aliases w:val="Corpo do texto"/>
    <w:basedOn w:val="Normal"/>
    <w:link w:val="TextodebaloChar"/>
    <w:unhideWhenUsed/>
    <w:qFormat/>
    <w:rsid w:val="006F1FB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aliases w:val="Corpo do texto Char"/>
    <w:basedOn w:val="Fontepargpadro"/>
    <w:link w:val="Textodebalo"/>
    <w:rsid w:val="006F1FB2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7725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97BE2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7BE2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7BE2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7BE2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7BE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97BE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B27D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B27D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B27"/>
  </w:style>
  <w:style w:type="paragraph" w:styleId="Rodap">
    <w:name w:val="footer"/>
    <w:basedOn w:val="Normal"/>
    <w:link w:val="RodapChar"/>
    <w:uiPriority w:val="99"/>
    <w:unhideWhenUsed/>
    <w:rsid w:val="00D1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B27"/>
  </w:style>
  <w:style w:type="paragraph" w:customStyle="1" w:styleId="FJP-NotadeRodap">
    <w:name w:val="FJP-Nota de Rodapé"/>
    <w:basedOn w:val="NormalWeb"/>
    <w:link w:val="FJP-NotadeRodapChar"/>
    <w:qFormat/>
    <w:rsid w:val="006757A6"/>
    <w:pPr>
      <w:spacing w:before="100" w:beforeAutospacing="1" w:after="100" w:afterAutospacing="1" w:line="240" w:lineRule="auto"/>
      <w:ind w:left="170" w:hanging="170"/>
    </w:pPr>
    <w:rPr>
      <w:rFonts w:ascii="Calibri" w:eastAsiaTheme="majorEastAsia" w:hAnsi="Calibri" w:cstheme="majorBidi"/>
      <w:sz w:val="18"/>
      <w:szCs w:val="22"/>
      <w:lang w:eastAsia="pt-BR"/>
    </w:rPr>
  </w:style>
  <w:style w:type="character" w:customStyle="1" w:styleId="FJP-NotadeRodapChar">
    <w:name w:val="FJP-Nota de Rodapé Char"/>
    <w:link w:val="FJP-NotadeRodap"/>
    <w:rsid w:val="006757A6"/>
    <w:rPr>
      <w:rFonts w:ascii="Calibri" w:eastAsiaTheme="majorEastAsia" w:hAnsi="Calibri" w:cstheme="majorBidi"/>
      <w:sz w:val="18"/>
      <w:lang w:eastAsia="pt-BR"/>
    </w:rPr>
  </w:style>
  <w:style w:type="paragraph" w:styleId="NormalWeb">
    <w:name w:val="Normal (Web)"/>
    <w:basedOn w:val="Normal"/>
    <w:uiPriority w:val="99"/>
    <w:unhideWhenUsed/>
    <w:rsid w:val="006757A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51945"/>
    <w:rPr>
      <w:rFonts w:ascii="Calibri" w:eastAsiaTheme="majorEastAsia" w:hAnsi="Calibri" w:cstheme="majorBidi"/>
      <w:b/>
      <w:bCs/>
      <w:caps/>
      <w:szCs w:val="28"/>
    </w:rPr>
  </w:style>
  <w:style w:type="character" w:customStyle="1" w:styleId="Ttulo2Char">
    <w:name w:val="Título 2 Char"/>
    <w:basedOn w:val="Fontepargpadro"/>
    <w:link w:val="Ttulo2"/>
    <w:rsid w:val="002A04FF"/>
    <w:rPr>
      <w:rFonts w:ascii="Calibri" w:eastAsiaTheme="majorEastAsia" w:hAnsi="Calibri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A04FF"/>
    <w:rPr>
      <w:rFonts w:ascii="Calibri Light" w:eastAsiaTheme="majorEastAsia" w:hAnsi="Calibri Light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2A04FF"/>
    <w:rPr>
      <w:rFonts w:ascii="Calibri" w:eastAsiaTheme="majorEastAsia" w:hAnsi="Calibri" w:cstheme="majorBidi"/>
      <w:bCs/>
      <w:iCs/>
    </w:rPr>
  </w:style>
  <w:style w:type="character" w:customStyle="1" w:styleId="Ttulo5Char">
    <w:name w:val="Título 5 Char"/>
    <w:basedOn w:val="Fontepargpadro"/>
    <w:link w:val="Ttulo5"/>
    <w:uiPriority w:val="9"/>
    <w:rsid w:val="002A04FF"/>
    <w:rPr>
      <w:rFonts w:ascii="Calibri" w:eastAsiaTheme="majorEastAsia" w:hAnsi="Calibri" w:cstheme="majorBidi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04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04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04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A04FF"/>
  </w:style>
  <w:style w:type="table" w:styleId="Tabelacomgrade">
    <w:name w:val="Table Grid"/>
    <w:basedOn w:val="Tabelanormal"/>
    <w:uiPriority w:val="39"/>
    <w:rsid w:val="002A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aliases w:val="Titulo 1"/>
    <w:basedOn w:val="Normal"/>
    <w:next w:val="Normal"/>
    <w:autoRedefine/>
    <w:unhideWhenUsed/>
    <w:qFormat/>
    <w:rsid w:val="002A04FF"/>
    <w:pPr>
      <w:spacing w:after="100" w:line="240" w:lineRule="auto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unhideWhenUsed/>
    <w:rsid w:val="002A04FF"/>
    <w:pPr>
      <w:spacing w:after="100" w:line="240" w:lineRule="auto"/>
      <w:ind w:left="220"/>
    </w:pPr>
    <w:rPr>
      <w:rFonts w:ascii="Calibri" w:hAnsi="Calibri"/>
    </w:rPr>
  </w:style>
  <w:style w:type="paragraph" w:styleId="Sumrio3">
    <w:name w:val="toc 3"/>
    <w:basedOn w:val="Normal"/>
    <w:next w:val="Normal"/>
    <w:autoRedefine/>
    <w:uiPriority w:val="39"/>
    <w:unhideWhenUsed/>
    <w:rsid w:val="002A04FF"/>
    <w:pPr>
      <w:spacing w:after="100" w:line="240" w:lineRule="auto"/>
      <w:ind w:left="440"/>
    </w:pPr>
    <w:rPr>
      <w:rFonts w:ascii="Calibri" w:hAnsi="Calibri"/>
    </w:rPr>
  </w:style>
  <w:style w:type="paragraph" w:styleId="ndicedeilustraes">
    <w:name w:val="table of figures"/>
    <w:basedOn w:val="Normal"/>
    <w:next w:val="Normal"/>
    <w:uiPriority w:val="99"/>
    <w:unhideWhenUsed/>
    <w:rsid w:val="002A04FF"/>
    <w:pPr>
      <w:spacing w:after="0" w:line="240" w:lineRule="auto"/>
    </w:pPr>
    <w:rPr>
      <w:rFonts w:ascii="Calibri" w:hAnsi="Calibri"/>
    </w:rPr>
  </w:style>
  <w:style w:type="paragraph" w:styleId="Ttulo">
    <w:name w:val="Title"/>
    <w:basedOn w:val="Normal"/>
    <w:next w:val="Normal"/>
    <w:link w:val="TtuloChar"/>
    <w:uiPriority w:val="10"/>
    <w:qFormat/>
    <w:rsid w:val="007A4031"/>
    <w:pPr>
      <w:spacing w:after="0" w:line="240" w:lineRule="auto"/>
      <w:contextualSpacing/>
    </w:pPr>
    <w:rPr>
      <w:rFonts w:asciiTheme="majorHAnsi" w:eastAsiaTheme="majorEastAsia" w:hAnsiTheme="majorHAnsi" w:cstheme="minorHAnsi"/>
      <w:b/>
      <w:bCs/>
      <w:noProof/>
      <w:color w:val="000000"/>
      <w:spacing w:val="-10"/>
      <w:kern w:val="28"/>
      <w:sz w:val="40"/>
      <w:szCs w:val="4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A4031"/>
    <w:rPr>
      <w:rFonts w:asciiTheme="majorHAnsi" w:eastAsiaTheme="majorEastAsia" w:hAnsiTheme="majorHAnsi" w:cstheme="minorHAnsi"/>
      <w:b/>
      <w:bCs/>
      <w:noProof/>
      <w:color w:val="000000"/>
      <w:spacing w:val="-10"/>
      <w:kern w:val="28"/>
      <w:sz w:val="40"/>
      <w:szCs w:val="4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12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F12A9"/>
    <w:rPr>
      <w:rFonts w:eastAsiaTheme="minorEastAsia"/>
      <w:color w:val="5A5A5A" w:themeColor="text1" w:themeTint="A5"/>
      <w:spacing w:val="15"/>
    </w:rPr>
  </w:style>
  <w:style w:type="paragraph" w:customStyle="1" w:styleId="Fonteilustcomdadosbsicos">
    <w:name w:val="Fonte ilust com dados básicos"/>
    <w:basedOn w:val="Normal"/>
    <w:link w:val="FonteilustcomdadosbsicosChar"/>
    <w:qFormat/>
    <w:rsid w:val="00B0160C"/>
    <w:pPr>
      <w:keepNext/>
      <w:keepLines/>
      <w:tabs>
        <w:tab w:val="left" w:pos="680"/>
        <w:tab w:val="left" w:pos="2268"/>
      </w:tabs>
      <w:spacing w:before="120" w:after="0" w:line="240" w:lineRule="auto"/>
      <w:ind w:left="2268" w:hanging="2268"/>
    </w:pPr>
    <w:rPr>
      <w:rFonts w:ascii="Calibri" w:eastAsiaTheme="majorEastAsia" w:hAnsi="Calibri" w:cstheme="majorBidi"/>
      <w:iCs/>
      <w:sz w:val="20"/>
      <w:szCs w:val="20"/>
    </w:rPr>
  </w:style>
  <w:style w:type="character" w:customStyle="1" w:styleId="FonteilustcomdadosbsicosChar">
    <w:name w:val="Fonte ilust com dados básicos Char"/>
    <w:basedOn w:val="Fontepargpadro"/>
    <w:link w:val="Fonteilustcomdadosbsicos"/>
    <w:rsid w:val="00B0160C"/>
    <w:rPr>
      <w:rFonts w:ascii="Calibri" w:eastAsiaTheme="majorEastAsia" w:hAnsi="Calibri" w:cstheme="majorBidi"/>
      <w:iCs/>
      <w:sz w:val="20"/>
      <w:szCs w:val="20"/>
    </w:rPr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676D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itulofiguras">
    <w:name w:val="titulo figuras"/>
    <w:basedOn w:val="Legenda"/>
    <w:link w:val="titulofigurasChar"/>
    <w:qFormat/>
    <w:rsid w:val="00105A2A"/>
    <w:pPr>
      <w:keepNext/>
      <w:tabs>
        <w:tab w:val="left" w:pos="993"/>
      </w:tabs>
      <w:ind w:left="851" w:hanging="851"/>
    </w:pPr>
    <w:rPr>
      <w:i w:val="0"/>
      <w:iCs w:val="0"/>
      <w:sz w:val="20"/>
      <w:szCs w:val="20"/>
    </w:rPr>
  </w:style>
  <w:style w:type="character" w:customStyle="1" w:styleId="LegendaChar">
    <w:name w:val="Legenda Char"/>
    <w:basedOn w:val="Fontepargpadro"/>
    <w:link w:val="Legenda"/>
    <w:uiPriority w:val="35"/>
    <w:rsid w:val="002E452D"/>
    <w:rPr>
      <w:i/>
      <w:iCs/>
      <w:color w:val="44546A" w:themeColor="text2"/>
      <w:sz w:val="18"/>
      <w:szCs w:val="18"/>
    </w:rPr>
  </w:style>
  <w:style w:type="character" w:customStyle="1" w:styleId="titulofigurasChar">
    <w:name w:val="titulo figuras Char"/>
    <w:basedOn w:val="LegendaChar"/>
    <w:link w:val="titulofiguras"/>
    <w:rsid w:val="00105A2A"/>
    <w:rPr>
      <w:i w:val="0"/>
      <w:iCs w:val="0"/>
      <w:color w:val="44546A" w:themeColor="text2"/>
      <w:sz w:val="20"/>
      <w:szCs w:val="20"/>
    </w:rPr>
  </w:style>
  <w:style w:type="paragraph" w:styleId="SemEspaamento">
    <w:name w:val="No Spacing"/>
    <w:uiPriority w:val="1"/>
    <w:qFormat/>
    <w:rsid w:val="004D0592"/>
    <w:pPr>
      <w:spacing w:after="0" w:line="240" w:lineRule="auto"/>
      <w:jc w:val="both"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0CB1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0CB1"/>
    <w:rPr>
      <w:i/>
      <w:iCs/>
    </w:rPr>
  </w:style>
  <w:style w:type="paragraph" w:customStyle="1" w:styleId="Ttulo11">
    <w:name w:val="Título 11"/>
    <w:basedOn w:val="Normal"/>
    <w:uiPriority w:val="1"/>
    <w:qFormat/>
    <w:rsid w:val="002D3349"/>
    <w:pPr>
      <w:widowControl w:val="0"/>
      <w:autoSpaceDE w:val="0"/>
      <w:autoSpaceDN w:val="0"/>
      <w:spacing w:after="0" w:line="240" w:lineRule="auto"/>
      <w:ind w:left="545" w:hanging="434"/>
      <w:jc w:val="left"/>
      <w:outlineLvl w:val="1"/>
    </w:pPr>
    <w:rPr>
      <w:rFonts w:ascii="Segoe UI" w:eastAsia="Segoe UI" w:hAnsi="Segoe UI" w:cs="Segoe UI"/>
      <w:b/>
      <w:bCs/>
      <w:lang w:val="pt-PT"/>
    </w:rPr>
  </w:style>
  <w:style w:type="table" w:customStyle="1" w:styleId="TableNormal1">
    <w:name w:val="Table Normal1"/>
    <w:uiPriority w:val="2"/>
    <w:semiHidden/>
    <w:unhideWhenUsed/>
    <w:qFormat/>
    <w:rsid w:val="001D7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8"/>
    <w:pPr>
      <w:widowControl w:val="0"/>
      <w:autoSpaceDE w:val="0"/>
      <w:autoSpaceDN w:val="0"/>
      <w:spacing w:after="0" w:line="240" w:lineRule="auto"/>
      <w:jc w:val="left"/>
    </w:pPr>
    <w:rPr>
      <w:rFonts w:ascii="Segoe UI" w:eastAsia="Segoe UI" w:hAnsi="Segoe UI" w:cs="Segoe U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8"/>
    <w:rPr>
      <w:rFonts w:ascii="Segoe UI" w:eastAsia="Segoe UI" w:hAnsi="Segoe UI" w:cs="Segoe U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D7278"/>
    <w:pPr>
      <w:widowControl w:val="0"/>
      <w:autoSpaceDE w:val="0"/>
      <w:autoSpaceDN w:val="0"/>
      <w:spacing w:after="0" w:line="240" w:lineRule="auto"/>
      <w:ind w:left="110"/>
      <w:jc w:val="left"/>
    </w:pPr>
    <w:rPr>
      <w:rFonts w:ascii="Segoe UI" w:eastAsia="Segoe UI" w:hAnsi="Segoe UI" w:cs="Segoe UI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DA0B4F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pt-BR"/>
    </w:rPr>
  </w:style>
  <w:style w:type="character" w:customStyle="1" w:styleId="fontstyle01">
    <w:name w:val="fontstyle01"/>
    <w:basedOn w:val="Fontepargpadro"/>
    <w:rsid w:val="0094732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94732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34B9"/>
    <w:rPr>
      <w:rFonts w:ascii="Calibri" w:eastAsia="Calibri" w:hAnsi="Calibri" w:cs="Calibri"/>
      <w:b/>
      <w:sz w:val="20"/>
      <w:szCs w:val="20"/>
      <w:lang w:eastAsia="pt-BR"/>
    </w:rPr>
  </w:style>
  <w:style w:type="paragraph" w:customStyle="1" w:styleId="Normal1">
    <w:name w:val="Normal1"/>
    <w:rsid w:val="002C34B9"/>
    <w:pPr>
      <w:spacing w:after="0" w:line="276" w:lineRule="auto"/>
      <w:jc w:val="both"/>
    </w:pPr>
    <w:rPr>
      <w:rFonts w:ascii="Arial" w:eastAsia="Arial" w:hAnsi="Arial" w:cs="Arial"/>
      <w:lang w:eastAsia="pt-BR"/>
    </w:rPr>
  </w:style>
  <w:style w:type="paragraph" w:customStyle="1" w:styleId="textonormal">
    <w:name w:val="texto_normal"/>
    <w:basedOn w:val="Normal"/>
    <w:rsid w:val="002C34B9"/>
    <w:pPr>
      <w:spacing w:before="100" w:beforeAutospacing="1" w:after="100" w:afterAutospacing="1" w:line="240" w:lineRule="auto"/>
      <w:ind w:firstLine="432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2C34B9"/>
    <w:pPr>
      <w:spacing w:before="100" w:beforeAutospacing="1" w:after="100" w:afterAutospacing="1" w:line="240" w:lineRule="auto"/>
      <w:ind w:firstLine="432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34B9"/>
    <w:rPr>
      <w:b/>
      <w:bCs/>
    </w:rPr>
  </w:style>
  <w:style w:type="paragraph" w:customStyle="1" w:styleId="TtuloFigura">
    <w:name w:val="Título Figura"/>
    <w:basedOn w:val="Ttulo6"/>
    <w:qFormat/>
    <w:rsid w:val="002C34B9"/>
    <w:pPr>
      <w:tabs>
        <w:tab w:val="left" w:pos="1134"/>
        <w:tab w:val="left" w:pos="1418"/>
        <w:tab w:val="left" w:pos="1701"/>
      </w:tabs>
      <w:spacing w:before="60" w:after="60" w:line="300" w:lineRule="exact"/>
      <w:ind w:left="1134" w:hanging="1134"/>
    </w:pPr>
    <w:rPr>
      <w:rFonts w:ascii="Segoe UI" w:eastAsiaTheme="majorEastAsia" w:hAnsi="Segoe UI" w:cstheme="majorBidi"/>
      <w:b w:val="0"/>
      <w:iCs/>
      <w:szCs w:val="22"/>
      <w:lang w:eastAsia="en-US"/>
    </w:rPr>
  </w:style>
  <w:style w:type="character" w:styleId="TtulodoLivro">
    <w:name w:val="Book Title"/>
    <w:basedOn w:val="Fontepargpadro"/>
    <w:uiPriority w:val="33"/>
    <w:qFormat/>
    <w:rsid w:val="002C34B9"/>
    <w:rPr>
      <w:b/>
      <w:bCs/>
      <w:i/>
      <w:iCs/>
      <w:spacing w:val="5"/>
    </w:rPr>
  </w:style>
  <w:style w:type="character" w:styleId="nfase">
    <w:name w:val="Emphasis"/>
    <w:basedOn w:val="Fontepargpadro"/>
    <w:uiPriority w:val="20"/>
    <w:qFormat/>
    <w:rsid w:val="002C34B9"/>
    <w:rPr>
      <w:i/>
      <w:iCs/>
    </w:rPr>
  </w:style>
  <w:style w:type="paragraph" w:styleId="Sumrio6">
    <w:name w:val="toc 6"/>
    <w:basedOn w:val="Normal"/>
    <w:next w:val="Normal"/>
    <w:autoRedefine/>
    <w:uiPriority w:val="39"/>
    <w:unhideWhenUsed/>
    <w:rsid w:val="002C34B9"/>
    <w:pPr>
      <w:spacing w:after="100"/>
      <w:ind w:left="1100" w:firstLine="432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3A109F-C88A-479A-B80D-0F468A7E6646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AF09476-138B-4D8E-9C57-D1F402225C71}">
      <dgm:prSet phldrT="[Texto]"/>
      <dgm:spPr/>
      <dgm:t>
        <a:bodyPr/>
        <a:lstStyle/>
        <a:p>
          <a:pPr algn="ctr"/>
          <a:r>
            <a:rPr lang="pt-BR" dirty="0"/>
            <a:t>Conselho Municipal de Água e Esgoto</a:t>
          </a:r>
          <a:endParaRPr lang="en-US" dirty="0"/>
        </a:p>
      </dgm:t>
    </dgm:pt>
    <dgm:pt modelId="{6CF8C089-F65D-4051-9629-DDB85F3079DE}" type="parTrans" cxnId="{7375D502-4EC4-4CE3-8FF5-3C4D015F1928}">
      <dgm:prSet/>
      <dgm:spPr/>
      <dgm:t>
        <a:bodyPr/>
        <a:lstStyle/>
        <a:p>
          <a:pPr algn="ctr"/>
          <a:endParaRPr lang="en-US"/>
        </a:p>
      </dgm:t>
    </dgm:pt>
    <dgm:pt modelId="{D36E9BC3-0373-46B1-8510-63DA655A3D12}" type="sibTrans" cxnId="{7375D502-4EC4-4CE3-8FF5-3C4D015F1928}">
      <dgm:prSet/>
      <dgm:spPr/>
      <dgm:t>
        <a:bodyPr/>
        <a:lstStyle/>
        <a:p>
          <a:pPr algn="ctr"/>
          <a:endParaRPr lang="en-US"/>
        </a:p>
      </dgm:t>
    </dgm:pt>
    <dgm:pt modelId="{5584A954-313E-4BF3-B63B-1AB46C86B1BE}">
      <dgm:prSet phldrT="[Texto]"/>
      <dgm:spPr/>
      <dgm:t>
        <a:bodyPr/>
        <a:lstStyle/>
        <a:p>
          <a:pPr algn="ctr"/>
          <a:r>
            <a:rPr lang="pt-BR" dirty="0"/>
            <a:t>Presidência</a:t>
          </a:r>
          <a:endParaRPr lang="en-US"/>
        </a:p>
      </dgm:t>
    </dgm:pt>
    <dgm:pt modelId="{CAC23014-4B06-461A-A261-7B7290E3AE73}" type="parTrans" cxnId="{CB45223B-2CC4-43A9-A828-AF10D8B46135}">
      <dgm:prSet/>
      <dgm:spPr/>
      <dgm:t>
        <a:bodyPr/>
        <a:lstStyle/>
        <a:p>
          <a:pPr algn="ctr"/>
          <a:endParaRPr lang="en-US"/>
        </a:p>
      </dgm:t>
    </dgm:pt>
    <dgm:pt modelId="{5C705232-D728-4811-B0D1-14C4960FBF06}" type="sibTrans" cxnId="{CB45223B-2CC4-43A9-A828-AF10D8B46135}">
      <dgm:prSet/>
      <dgm:spPr/>
      <dgm:t>
        <a:bodyPr/>
        <a:lstStyle/>
        <a:p>
          <a:pPr algn="ctr"/>
          <a:endParaRPr lang="en-US"/>
        </a:p>
      </dgm:t>
    </dgm:pt>
    <dgm:pt modelId="{C5AC8668-7681-42D4-BFBE-F64F2AB4BDEF}" type="asst">
      <dgm:prSet/>
      <dgm:spPr>
        <a:solidFill>
          <a:schemeClr val="bg1"/>
        </a:solidFill>
        <a:ln>
          <a:prstDash val="sysDash"/>
        </a:ln>
      </dgm:spPr>
      <dgm:t>
        <a:bodyPr/>
        <a:lstStyle/>
        <a:p>
          <a:pPr algn="ctr"/>
          <a:r>
            <a:rPr lang="pt-BR" dirty="0"/>
            <a:t>Controle Interno</a:t>
          </a:r>
        </a:p>
      </dgm:t>
    </dgm:pt>
    <dgm:pt modelId="{8C38FB6C-B4DD-4332-B468-BFACBDD799A5}" type="parTrans" cxnId="{A8DE4B06-10DE-4EFF-AA72-162AF9A51A19}">
      <dgm:prSet/>
      <dgm:spPr/>
      <dgm:t>
        <a:bodyPr/>
        <a:lstStyle/>
        <a:p>
          <a:pPr algn="ctr"/>
          <a:endParaRPr lang="pt-BR"/>
        </a:p>
      </dgm:t>
    </dgm:pt>
    <dgm:pt modelId="{B0B939AE-ACCE-482F-A5B3-0CA0FC890D93}" type="sibTrans" cxnId="{A8DE4B06-10DE-4EFF-AA72-162AF9A51A19}">
      <dgm:prSet/>
      <dgm:spPr/>
      <dgm:t>
        <a:bodyPr/>
        <a:lstStyle/>
        <a:p>
          <a:pPr algn="ctr"/>
          <a:endParaRPr lang="pt-BR"/>
        </a:p>
      </dgm:t>
    </dgm:pt>
    <dgm:pt modelId="{01AE9B56-90C4-476E-9B7E-723FFF3BCCAB}" type="asst">
      <dgm:prSet/>
      <dgm:spPr>
        <a:ln>
          <a:prstDash val="sysDash"/>
        </a:ln>
      </dgm:spPr>
      <dgm:t>
        <a:bodyPr/>
        <a:lstStyle/>
        <a:p>
          <a:pPr algn="ctr"/>
          <a:r>
            <a:rPr lang="pt-BR" dirty="0"/>
            <a:t>Assessoria Jurídica</a:t>
          </a:r>
          <a:endParaRPr lang="pt-BR"/>
        </a:p>
      </dgm:t>
    </dgm:pt>
    <dgm:pt modelId="{707C9136-8195-40FD-B3CB-074D898E8D87}" type="parTrans" cxnId="{F37F8330-0B9A-42D9-B021-ABCB3151B5AC}">
      <dgm:prSet/>
      <dgm:spPr/>
      <dgm:t>
        <a:bodyPr/>
        <a:lstStyle/>
        <a:p>
          <a:pPr algn="ctr"/>
          <a:endParaRPr lang="pt-BR"/>
        </a:p>
      </dgm:t>
    </dgm:pt>
    <dgm:pt modelId="{B508D747-8EA2-48B7-AEB5-CD6E1763210C}" type="sibTrans" cxnId="{F37F8330-0B9A-42D9-B021-ABCB3151B5AC}">
      <dgm:prSet/>
      <dgm:spPr/>
      <dgm:t>
        <a:bodyPr/>
        <a:lstStyle/>
        <a:p>
          <a:pPr algn="ctr"/>
          <a:endParaRPr lang="pt-BR"/>
        </a:p>
      </dgm:t>
    </dgm:pt>
    <dgm:pt modelId="{073E28B9-718B-4266-8109-F03CE2561191}" type="asst">
      <dgm:prSet/>
      <dgm:spPr>
        <a:solidFill>
          <a:schemeClr val="bg1"/>
        </a:solidFill>
        <a:ln>
          <a:prstDash val="sysDash"/>
        </a:ln>
      </dgm:spPr>
      <dgm:t>
        <a:bodyPr/>
        <a:lstStyle/>
        <a:p>
          <a:pPr algn="ctr"/>
          <a:r>
            <a:rPr lang="pt-BR" dirty="0"/>
            <a:t>Assessoria de Comunicação</a:t>
          </a:r>
          <a:endParaRPr lang="pt-BR"/>
        </a:p>
      </dgm:t>
    </dgm:pt>
    <dgm:pt modelId="{77D07B72-BD30-4990-A674-ABD7235835F9}" type="parTrans" cxnId="{A1E327A0-6F10-4BC7-8D21-1008C09B5CCD}">
      <dgm:prSet/>
      <dgm:spPr/>
      <dgm:t>
        <a:bodyPr/>
        <a:lstStyle/>
        <a:p>
          <a:pPr algn="ctr"/>
          <a:endParaRPr lang="pt-BR"/>
        </a:p>
      </dgm:t>
    </dgm:pt>
    <dgm:pt modelId="{7725A63E-3976-4A6A-ACB5-5260ADBA71E2}" type="sibTrans" cxnId="{A1E327A0-6F10-4BC7-8D21-1008C09B5CCD}">
      <dgm:prSet/>
      <dgm:spPr/>
      <dgm:t>
        <a:bodyPr/>
        <a:lstStyle/>
        <a:p>
          <a:pPr algn="ctr"/>
          <a:endParaRPr lang="pt-BR"/>
        </a:p>
      </dgm:t>
    </dgm:pt>
    <dgm:pt modelId="{99FE6512-5093-49FF-BA61-C82B03E8E8AC}">
      <dgm:prSet/>
      <dgm:spPr/>
      <dgm:t>
        <a:bodyPr/>
        <a:lstStyle/>
        <a:p>
          <a:pPr algn="ctr"/>
          <a:r>
            <a:rPr lang="pt-BR" dirty="0"/>
            <a:t>Diretoria de Operação e Manutenção</a:t>
          </a:r>
        </a:p>
      </dgm:t>
    </dgm:pt>
    <dgm:pt modelId="{79480748-7D2D-4589-BD8F-A04EDF5A5584}" type="sibTrans" cxnId="{55AE73B7-8166-48C4-B4AE-BA7CACA0AF73}">
      <dgm:prSet/>
      <dgm:spPr/>
      <dgm:t>
        <a:bodyPr/>
        <a:lstStyle/>
        <a:p>
          <a:pPr algn="ctr"/>
          <a:endParaRPr lang="pt-BR"/>
        </a:p>
      </dgm:t>
    </dgm:pt>
    <dgm:pt modelId="{926FE1CD-E59D-4E35-A430-6020E944D5FE}" type="parTrans" cxnId="{55AE73B7-8166-48C4-B4AE-BA7CACA0AF73}">
      <dgm:prSet/>
      <dgm:spPr/>
      <dgm:t>
        <a:bodyPr/>
        <a:lstStyle/>
        <a:p>
          <a:pPr algn="ctr"/>
          <a:endParaRPr lang="pt-BR"/>
        </a:p>
      </dgm:t>
    </dgm:pt>
    <dgm:pt modelId="{64355BEA-D708-4C9D-B925-B6946962A068}">
      <dgm:prSet phldrT="[Texto]"/>
      <dgm:spPr/>
      <dgm:t>
        <a:bodyPr/>
        <a:lstStyle/>
        <a:p>
          <a:pPr algn="ctr"/>
          <a:r>
            <a:rPr lang="pt-BR" dirty="0"/>
            <a:t>Diretoria Administrativa e Financeira</a:t>
          </a:r>
          <a:endParaRPr lang="en-US" dirty="0"/>
        </a:p>
      </dgm:t>
    </dgm:pt>
    <dgm:pt modelId="{A0663C45-11FE-4A5E-A50E-A4D2548A4BB1}" type="sibTrans" cxnId="{E39AA9DA-92FB-4E1A-AC26-071C850C88F0}">
      <dgm:prSet/>
      <dgm:spPr/>
      <dgm:t>
        <a:bodyPr/>
        <a:lstStyle/>
        <a:p>
          <a:pPr algn="ctr"/>
          <a:endParaRPr lang="en-US"/>
        </a:p>
      </dgm:t>
    </dgm:pt>
    <dgm:pt modelId="{5FB2EAFF-D23B-4B83-9FF7-2A7B069B5735}" type="parTrans" cxnId="{E39AA9DA-92FB-4E1A-AC26-071C850C88F0}">
      <dgm:prSet/>
      <dgm:spPr/>
      <dgm:t>
        <a:bodyPr/>
        <a:lstStyle/>
        <a:p>
          <a:pPr algn="ctr"/>
          <a:endParaRPr lang="en-US"/>
        </a:p>
      </dgm:t>
    </dgm:pt>
    <dgm:pt modelId="{94C8E624-FA79-416A-BCBA-39B50604CE27}">
      <dgm:prSet/>
      <dgm:spPr/>
      <dgm:t>
        <a:bodyPr/>
        <a:lstStyle/>
        <a:p>
          <a:pPr algn="ctr"/>
          <a:r>
            <a:rPr lang="pt-BR" dirty="0"/>
            <a:t>Gerência de Engenharia</a:t>
          </a:r>
        </a:p>
      </dgm:t>
    </dgm:pt>
    <dgm:pt modelId="{12073248-C2D3-459C-8F05-22C71C672A62}" type="parTrans" cxnId="{0566FA97-FF9E-4079-A1A2-FF8F05D3D2B8}">
      <dgm:prSet/>
      <dgm:spPr/>
      <dgm:t>
        <a:bodyPr/>
        <a:lstStyle/>
        <a:p>
          <a:pPr algn="ctr"/>
          <a:endParaRPr lang="pt-BR"/>
        </a:p>
      </dgm:t>
    </dgm:pt>
    <dgm:pt modelId="{9C378DE7-42DC-433B-8DDE-DDD81FC9870A}" type="sibTrans" cxnId="{0566FA97-FF9E-4079-A1A2-FF8F05D3D2B8}">
      <dgm:prSet/>
      <dgm:spPr/>
      <dgm:t>
        <a:bodyPr/>
        <a:lstStyle/>
        <a:p>
          <a:pPr algn="ctr"/>
          <a:endParaRPr lang="pt-BR"/>
        </a:p>
      </dgm:t>
    </dgm:pt>
    <dgm:pt modelId="{5BDD3201-52A4-4728-B202-0C5D40C6762C}">
      <dgm:prSet/>
      <dgm:spPr/>
      <dgm:t>
        <a:bodyPr/>
        <a:lstStyle/>
        <a:p>
          <a:pPr algn="ctr"/>
          <a:r>
            <a:rPr lang="pt-BR" dirty="0"/>
            <a:t>Gerência de Apoio Operacional</a:t>
          </a:r>
        </a:p>
      </dgm:t>
    </dgm:pt>
    <dgm:pt modelId="{D9B112F2-FE3C-45B5-8223-A4CE3CA07F1D}" type="parTrans" cxnId="{410BCF26-C978-4162-8DB1-DB7D31CB0EF0}">
      <dgm:prSet/>
      <dgm:spPr/>
      <dgm:t>
        <a:bodyPr/>
        <a:lstStyle/>
        <a:p>
          <a:pPr algn="ctr"/>
          <a:endParaRPr lang="pt-BR"/>
        </a:p>
      </dgm:t>
    </dgm:pt>
    <dgm:pt modelId="{20A3327B-2119-4CAE-AF79-B749652EE556}" type="sibTrans" cxnId="{410BCF26-C978-4162-8DB1-DB7D31CB0EF0}">
      <dgm:prSet/>
      <dgm:spPr/>
      <dgm:t>
        <a:bodyPr/>
        <a:lstStyle/>
        <a:p>
          <a:pPr algn="ctr"/>
          <a:endParaRPr lang="pt-BR"/>
        </a:p>
      </dgm:t>
    </dgm:pt>
    <dgm:pt modelId="{50AEFB2E-1F82-416E-80BB-13F9D36EFA76}">
      <dgm:prSet/>
      <dgm:spPr/>
      <dgm:t>
        <a:bodyPr/>
        <a:lstStyle/>
        <a:p>
          <a:pPr algn="ctr"/>
          <a:r>
            <a:rPr lang="pt-BR" dirty="0"/>
            <a:t>Gerências de Água</a:t>
          </a:r>
        </a:p>
      </dgm:t>
    </dgm:pt>
    <dgm:pt modelId="{08349B67-89CC-4216-8B2D-09E634F06BFC}" type="parTrans" cxnId="{082B44B0-E786-49E6-B532-4CD157BD1216}">
      <dgm:prSet/>
      <dgm:spPr/>
      <dgm:t>
        <a:bodyPr/>
        <a:lstStyle/>
        <a:p>
          <a:pPr algn="ctr"/>
          <a:endParaRPr lang="pt-BR"/>
        </a:p>
      </dgm:t>
    </dgm:pt>
    <dgm:pt modelId="{40369583-EA33-4D54-BC40-DECD0AAB7C5E}" type="sibTrans" cxnId="{082B44B0-E786-49E6-B532-4CD157BD1216}">
      <dgm:prSet/>
      <dgm:spPr/>
      <dgm:t>
        <a:bodyPr/>
        <a:lstStyle/>
        <a:p>
          <a:pPr algn="ctr"/>
          <a:endParaRPr lang="pt-BR"/>
        </a:p>
      </dgm:t>
    </dgm:pt>
    <dgm:pt modelId="{DE010197-B62C-4A13-8644-9BDC1EC1B343}">
      <dgm:prSet/>
      <dgm:spPr/>
      <dgm:t>
        <a:bodyPr/>
        <a:lstStyle/>
        <a:p>
          <a:pPr algn="ctr"/>
          <a:r>
            <a:rPr lang="pt-BR" dirty="0"/>
            <a:t>Gerência de Recursos Humanos </a:t>
          </a:r>
        </a:p>
      </dgm:t>
    </dgm:pt>
    <dgm:pt modelId="{2AAB5F9C-0FE1-42BA-8F64-A5A11128D083}" type="parTrans" cxnId="{BA7845AA-2FD9-4427-A786-02C18135795F}">
      <dgm:prSet/>
      <dgm:spPr/>
      <dgm:t>
        <a:bodyPr/>
        <a:lstStyle/>
        <a:p>
          <a:pPr algn="ctr"/>
          <a:endParaRPr lang="pt-BR"/>
        </a:p>
      </dgm:t>
    </dgm:pt>
    <dgm:pt modelId="{38C72527-E66C-47E6-9B63-FF2124BDBA93}" type="sibTrans" cxnId="{BA7845AA-2FD9-4427-A786-02C18135795F}">
      <dgm:prSet/>
      <dgm:spPr/>
      <dgm:t>
        <a:bodyPr/>
        <a:lstStyle/>
        <a:p>
          <a:pPr algn="ctr"/>
          <a:endParaRPr lang="pt-BR"/>
        </a:p>
      </dgm:t>
    </dgm:pt>
    <dgm:pt modelId="{CFEAA79C-9C90-49B9-A38F-D9397E82A1F8}">
      <dgm:prSet/>
      <dgm:spPr>
        <a:solidFill>
          <a:schemeClr val="bg1"/>
        </a:solidFill>
      </dgm:spPr>
      <dgm:t>
        <a:bodyPr/>
        <a:lstStyle/>
        <a:p>
          <a:pPr algn="ctr"/>
          <a:r>
            <a:rPr lang="pt-BR" dirty="0"/>
            <a:t>Gerência Compras e Licitações</a:t>
          </a:r>
        </a:p>
      </dgm:t>
    </dgm:pt>
    <dgm:pt modelId="{BEE812B1-89EA-471E-9C89-92F9166EDF25}" type="parTrans" cxnId="{EA4B00A5-8D2B-483C-AA23-8AF375CAD39C}">
      <dgm:prSet/>
      <dgm:spPr/>
      <dgm:t>
        <a:bodyPr/>
        <a:lstStyle/>
        <a:p>
          <a:pPr algn="ctr"/>
          <a:endParaRPr lang="pt-BR"/>
        </a:p>
      </dgm:t>
    </dgm:pt>
    <dgm:pt modelId="{F7395330-8C42-4A7C-BDB5-48C20847BF4D}" type="sibTrans" cxnId="{EA4B00A5-8D2B-483C-AA23-8AF375CAD39C}">
      <dgm:prSet/>
      <dgm:spPr/>
      <dgm:t>
        <a:bodyPr/>
        <a:lstStyle/>
        <a:p>
          <a:pPr algn="ctr"/>
          <a:endParaRPr lang="pt-BR"/>
        </a:p>
      </dgm:t>
    </dgm:pt>
    <dgm:pt modelId="{DD2B8DC1-428E-41E8-936D-AC058AD2DF75}">
      <dgm:prSet/>
      <dgm:spPr/>
      <dgm:t>
        <a:bodyPr/>
        <a:lstStyle/>
        <a:p>
          <a:pPr algn="ctr"/>
          <a:r>
            <a:rPr lang="pt-BR" dirty="0"/>
            <a:t>Gerência Comercial</a:t>
          </a:r>
        </a:p>
      </dgm:t>
    </dgm:pt>
    <dgm:pt modelId="{FC4EB54A-0E09-4505-AD53-25C779F8F32F}" type="parTrans" cxnId="{19396933-2BDA-43BC-9726-D4BABB536E53}">
      <dgm:prSet/>
      <dgm:spPr/>
      <dgm:t>
        <a:bodyPr/>
        <a:lstStyle/>
        <a:p>
          <a:pPr algn="ctr"/>
          <a:endParaRPr lang="pt-BR"/>
        </a:p>
      </dgm:t>
    </dgm:pt>
    <dgm:pt modelId="{D42EAF1B-52B1-43FF-8F20-6D2940763BE0}" type="sibTrans" cxnId="{19396933-2BDA-43BC-9726-D4BABB536E53}">
      <dgm:prSet/>
      <dgm:spPr/>
      <dgm:t>
        <a:bodyPr/>
        <a:lstStyle/>
        <a:p>
          <a:pPr algn="ctr"/>
          <a:endParaRPr lang="pt-BR"/>
        </a:p>
      </dgm:t>
    </dgm:pt>
    <dgm:pt modelId="{77979968-73E7-4712-A3F7-E5915B6F5A0C}">
      <dgm:prSet/>
      <dgm:spPr/>
      <dgm:t>
        <a:bodyPr/>
        <a:lstStyle/>
        <a:p>
          <a:pPr algn="ctr"/>
          <a:r>
            <a:rPr lang="pt-BR" dirty="0"/>
            <a:t>Gerência Financeira</a:t>
          </a:r>
        </a:p>
      </dgm:t>
    </dgm:pt>
    <dgm:pt modelId="{AD1350DE-A23A-469B-8A1E-D9656F888C62}" type="parTrans" cxnId="{2B28B678-94F5-4B03-9683-FB44EB2582AF}">
      <dgm:prSet/>
      <dgm:spPr/>
      <dgm:t>
        <a:bodyPr/>
        <a:lstStyle/>
        <a:p>
          <a:pPr algn="ctr"/>
          <a:endParaRPr lang="pt-BR"/>
        </a:p>
      </dgm:t>
    </dgm:pt>
    <dgm:pt modelId="{5F964108-9B4E-4D48-9003-8FC3B803A28C}" type="sibTrans" cxnId="{2B28B678-94F5-4B03-9683-FB44EB2582AF}">
      <dgm:prSet/>
      <dgm:spPr/>
      <dgm:t>
        <a:bodyPr/>
        <a:lstStyle/>
        <a:p>
          <a:pPr algn="ctr"/>
          <a:endParaRPr lang="pt-BR"/>
        </a:p>
      </dgm:t>
    </dgm:pt>
    <dgm:pt modelId="{061314FB-3407-46D2-8E6A-D3A3BB17774E}" type="asst">
      <dgm:prSet/>
      <dgm:spPr>
        <a:solidFill>
          <a:schemeClr val="bg1"/>
        </a:solidFill>
        <a:ln>
          <a:prstDash val="sysDash"/>
        </a:ln>
      </dgm:spPr>
      <dgm:t>
        <a:bodyPr/>
        <a:lstStyle/>
        <a:p>
          <a:pPr algn="ctr"/>
          <a:r>
            <a:rPr lang="pt-BR" dirty="0"/>
            <a:t>Assessoria Estratégica de Engenharia</a:t>
          </a:r>
        </a:p>
      </dgm:t>
    </dgm:pt>
    <dgm:pt modelId="{ED392E75-A071-4EB7-8192-48FB55E27315}" type="parTrans" cxnId="{1B9D6A82-A701-44C4-83CF-F86EB2C714C2}">
      <dgm:prSet/>
      <dgm:spPr/>
      <dgm:t>
        <a:bodyPr/>
        <a:lstStyle/>
        <a:p>
          <a:pPr algn="ctr"/>
          <a:endParaRPr lang="pt-BR"/>
        </a:p>
      </dgm:t>
    </dgm:pt>
    <dgm:pt modelId="{7A364D12-C376-4A21-8008-80C72CF56667}" type="sibTrans" cxnId="{1B9D6A82-A701-44C4-83CF-F86EB2C714C2}">
      <dgm:prSet/>
      <dgm:spPr/>
      <dgm:t>
        <a:bodyPr/>
        <a:lstStyle/>
        <a:p>
          <a:pPr algn="ctr"/>
          <a:endParaRPr lang="pt-BR"/>
        </a:p>
      </dgm:t>
    </dgm:pt>
    <dgm:pt modelId="{E850CC05-2092-4EBC-8AAE-EA91B48A1E96}" type="asst">
      <dgm:prSet/>
      <dgm:spPr>
        <a:solidFill>
          <a:schemeClr val="bg1"/>
        </a:solidFill>
        <a:ln>
          <a:prstDash val="sysDash"/>
        </a:ln>
      </dgm:spPr>
      <dgm:t>
        <a:bodyPr/>
        <a:lstStyle/>
        <a:p>
          <a:r>
            <a:rPr lang="pt-BR" dirty="0"/>
            <a:t>Assessoria de Tecnologia da Informação</a:t>
          </a:r>
        </a:p>
      </dgm:t>
    </dgm:pt>
    <dgm:pt modelId="{081E08E1-5E92-4AD0-9285-FC5FDA19DDA4}" type="parTrans" cxnId="{BBC5CF43-06E2-4938-84D8-982F58899D7B}">
      <dgm:prSet/>
      <dgm:spPr/>
      <dgm:t>
        <a:bodyPr/>
        <a:lstStyle/>
        <a:p>
          <a:endParaRPr lang="pt-BR"/>
        </a:p>
      </dgm:t>
    </dgm:pt>
    <dgm:pt modelId="{5542831A-98CB-4EC7-AAE7-5DE1C68B92A9}" type="sibTrans" cxnId="{BBC5CF43-06E2-4938-84D8-982F58899D7B}">
      <dgm:prSet/>
      <dgm:spPr/>
      <dgm:t>
        <a:bodyPr/>
        <a:lstStyle/>
        <a:p>
          <a:endParaRPr lang="pt-BR"/>
        </a:p>
      </dgm:t>
    </dgm:pt>
    <dgm:pt modelId="{E9B9EDE6-AF17-4291-B0B7-18E34C2F0D3A}">
      <dgm:prSet/>
      <dgm:spPr>
        <a:solidFill>
          <a:schemeClr val="bg1"/>
        </a:solidFill>
      </dgm:spPr>
      <dgm:t>
        <a:bodyPr/>
        <a:lstStyle/>
        <a:p>
          <a:r>
            <a:rPr lang="pt-BR" dirty="0"/>
            <a:t>Gerência de Materiais e Logística</a:t>
          </a:r>
        </a:p>
      </dgm:t>
    </dgm:pt>
    <dgm:pt modelId="{94A6ABF7-97C3-427F-9FCF-24FBC9878BFA}" type="parTrans" cxnId="{80B744A2-7B3D-4A84-9385-EB3094894903}">
      <dgm:prSet/>
      <dgm:spPr/>
      <dgm:t>
        <a:bodyPr/>
        <a:lstStyle/>
        <a:p>
          <a:endParaRPr lang="pt-BR"/>
        </a:p>
      </dgm:t>
    </dgm:pt>
    <dgm:pt modelId="{FB64F8AF-2F28-4F52-BF0B-8A64D6511481}" type="sibTrans" cxnId="{80B744A2-7B3D-4A84-9385-EB3094894903}">
      <dgm:prSet/>
      <dgm:spPr/>
      <dgm:t>
        <a:bodyPr/>
        <a:lstStyle/>
        <a:p>
          <a:endParaRPr lang="pt-BR"/>
        </a:p>
      </dgm:t>
    </dgm:pt>
    <dgm:pt modelId="{1A2E764B-C6E9-4541-90E7-5EFBD838FC1E}">
      <dgm:prSet/>
      <dgm:spPr>
        <a:solidFill>
          <a:schemeClr val="bg1"/>
        </a:solidFill>
        <a:ln>
          <a:prstDash val="solid"/>
        </a:ln>
      </dgm:spPr>
      <dgm:t>
        <a:bodyPr/>
        <a:lstStyle/>
        <a:p>
          <a:r>
            <a:rPr lang="pt-BR" dirty="0"/>
            <a:t>Agência de Atendimento ao Público</a:t>
          </a:r>
        </a:p>
      </dgm:t>
    </dgm:pt>
    <dgm:pt modelId="{CEB87CAA-D8CC-4593-86BD-51AD425111EA}" type="parTrans" cxnId="{E3749477-2BFE-469C-B5F8-3D4FF2F787E9}">
      <dgm:prSet/>
      <dgm:spPr/>
      <dgm:t>
        <a:bodyPr/>
        <a:lstStyle/>
        <a:p>
          <a:endParaRPr lang="pt-BR"/>
        </a:p>
      </dgm:t>
    </dgm:pt>
    <dgm:pt modelId="{ED662DFD-72F5-4799-8BCB-D5258B0E3134}" type="sibTrans" cxnId="{E3749477-2BFE-469C-B5F8-3D4FF2F787E9}">
      <dgm:prSet/>
      <dgm:spPr/>
      <dgm:t>
        <a:bodyPr/>
        <a:lstStyle/>
        <a:p>
          <a:endParaRPr lang="pt-BR"/>
        </a:p>
      </dgm:t>
    </dgm:pt>
    <dgm:pt modelId="{E229F960-70D3-4CF2-83A2-C07FE888C66C}">
      <dgm:prSet/>
      <dgm:spPr>
        <a:solidFill>
          <a:schemeClr val="bg1"/>
        </a:solidFill>
        <a:ln>
          <a:prstDash val="solid"/>
        </a:ln>
      </dgm:spPr>
      <dgm:t>
        <a:bodyPr/>
        <a:lstStyle/>
        <a:p>
          <a:r>
            <a:rPr lang="pt-BR" dirty="0"/>
            <a:t>ETA</a:t>
          </a:r>
        </a:p>
      </dgm:t>
    </dgm:pt>
    <dgm:pt modelId="{3E5E0905-B8F1-4981-9968-472674C24B36}" type="parTrans" cxnId="{6CA99B84-3E26-438B-899E-01A384F8AF67}">
      <dgm:prSet/>
      <dgm:spPr/>
      <dgm:t>
        <a:bodyPr/>
        <a:lstStyle/>
        <a:p>
          <a:endParaRPr lang="pt-BR"/>
        </a:p>
      </dgm:t>
    </dgm:pt>
    <dgm:pt modelId="{8A396117-702F-4878-AFED-49D7D6074FC1}" type="sibTrans" cxnId="{6CA99B84-3E26-438B-899E-01A384F8AF67}">
      <dgm:prSet/>
      <dgm:spPr/>
      <dgm:t>
        <a:bodyPr/>
        <a:lstStyle/>
        <a:p>
          <a:endParaRPr lang="pt-BR"/>
        </a:p>
      </dgm:t>
    </dgm:pt>
    <dgm:pt modelId="{85179B9B-F3D2-439B-90D0-6C696B69B1F8}">
      <dgm:prSet/>
      <dgm:spPr>
        <a:solidFill>
          <a:schemeClr val="bg1"/>
        </a:solidFill>
        <a:ln>
          <a:prstDash val="solid"/>
        </a:ln>
      </dgm:spPr>
      <dgm:t>
        <a:bodyPr/>
        <a:lstStyle/>
        <a:p>
          <a:r>
            <a:rPr lang="pt-BR" dirty="0"/>
            <a:t>ETE</a:t>
          </a:r>
        </a:p>
      </dgm:t>
    </dgm:pt>
    <dgm:pt modelId="{4F772FF5-3BFF-423C-A24E-A8D1BB907BBA}" type="parTrans" cxnId="{575FD640-39F8-4D24-BFDA-5B5CF5A8D670}">
      <dgm:prSet/>
      <dgm:spPr/>
      <dgm:t>
        <a:bodyPr/>
        <a:lstStyle/>
        <a:p>
          <a:endParaRPr lang="pt-BR"/>
        </a:p>
      </dgm:t>
    </dgm:pt>
    <dgm:pt modelId="{1950A451-C8B0-414B-A5E6-AA4183310EA6}" type="sibTrans" cxnId="{575FD640-39F8-4D24-BFDA-5B5CF5A8D670}">
      <dgm:prSet/>
      <dgm:spPr/>
      <dgm:t>
        <a:bodyPr/>
        <a:lstStyle/>
        <a:p>
          <a:endParaRPr lang="pt-BR"/>
        </a:p>
      </dgm:t>
    </dgm:pt>
    <dgm:pt modelId="{01DEBE8F-2721-4E39-95DB-71EB1F071A92}">
      <dgm:prSet/>
      <dgm:spPr/>
      <dgm:t>
        <a:bodyPr/>
        <a:lstStyle/>
        <a:p>
          <a:r>
            <a:rPr lang="pt-BR" dirty="0"/>
            <a:t>Gerência de Esgoto</a:t>
          </a:r>
        </a:p>
      </dgm:t>
    </dgm:pt>
    <dgm:pt modelId="{A2AAB857-B059-4296-8DEE-C078D14D12E9}" type="parTrans" cxnId="{A4B61D2D-4C24-4E2A-BE62-6BCF7429401E}">
      <dgm:prSet/>
      <dgm:spPr/>
      <dgm:t>
        <a:bodyPr/>
        <a:lstStyle/>
        <a:p>
          <a:endParaRPr lang="pt-BR"/>
        </a:p>
      </dgm:t>
    </dgm:pt>
    <dgm:pt modelId="{447D923B-05FD-41BA-A6BB-A623ED6F7182}" type="sibTrans" cxnId="{A4B61D2D-4C24-4E2A-BE62-6BCF7429401E}">
      <dgm:prSet/>
      <dgm:spPr/>
      <dgm:t>
        <a:bodyPr/>
        <a:lstStyle/>
        <a:p>
          <a:endParaRPr lang="pt-BR"/>
        </a:p>
      </dgm:t>
    </dgm:pt>
    <dgm:pt modelId="{E9965547-5FB0-4A9F-AE4D-E5DBE76EDC9B}" type="pres">
      <dgm:prSet presAssocID="{193A109F-C88A-479A-B80D-0F468A7E66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ADD4454-0E18-4D3E-AF3D-73078904B9ED}" type="pres">
      <dgm:prSet presAssocID="{5AF09476-138B-4D8E-9C57-D1F402225C71}" presName="hierRoot1" presStyleCnt="0">
        <dgm:presLayoutVars>
          <dgm:hierBranch val="init"/>
        </dgm:presLayoutVars>
      </dgm:prSet>
      <dgm:spPr/>
    </dgm:pt>
    <dgm:pt modelId="{63E10E73-C004-448D-97F7-3452B26730FF}" type="pres">
      <dgm:prSet presAssocID="{5AF09476-138B-4D8E-9C57-D1F402225C71}" presName="rootComposite1" presStyleCnt="0"/>
      <dgm:spPr/>
    </dgm:pt>
    <dgm:pt modelId="{1752CC00-537C-4B18-B5BA-14319A401295}" type="pres">
      <dgm:prSet presAssocID="{5AF09476-138B-4D8E-9C57-D1F402225C71}" presName="rootText1" presStyleLbl="node0" presStyleIdx="0" presStyleCnt="1" custLinFactNeighborX="-21139" custLinFactNeighborY="19017">
        <dgm:presLayoutVars>
          <dgm:chPref val="3"/>
        </dgm:presLayoutVars>
      </dgm:prSet>
      <dgm:spPr/>
    </dgm:pt>
    <dgm:pt modelId="{CE918E45-041E-4AB3-ADFC-063DE5B61C95}" type="pres">
      <dgm:prSet presAssocID="{5AF09476-138B-4D8E-9C57-D1F402225C71}" presName="rootConnector1" presStyleLbl="node1" presStyleIdx="0" presStyleCnt="0"/>
      <dgm:spPr/>
    </dgm:pt>
    <dgm:pt modelId="{D83C7DB6-E1C5-489D-AE99-4C9E155D9635}" type="pres">
      <dgm:prSet presAssocID="{5AF09476-138B-4D8E-9C57-D1F402225C71}" presName="hierChild2" presStyleCnt="0"/>
      <dgm:spPr/>
    </dgm:pt>
    <dgm:pt modelId="{3F8EB323-29BE-4ACC-A2B0-3E19823E5653}" type="pres">
      <dgm:prSet presAssocID="{CAC23014-4B06-461A-A261-7B7290E3AE73}" presName="Name37" presStyleLbl="parChTrans1D2" presStyleIdx="0" presStyleCnt="1"/>
      <dgm:spPr/>
    </dgm:pt>
    <dgm:pt modelId="{A2C19F89-45B5-4CAB-A668-6D17CEE8510D}" type="pres">
      <dgm:prSet presAssocID="{5584A954-313E-4BF3-B63B-1AB46C86B1BE}" presName="hierRoot2" presStyleCnt="0">
        <dgm:presLayoutVars>
          <dgm:hierBranch val="init"/>
        </dgm:presLayoutVars>
      </dgm:prSet>
      <dgm:spPr/>
    </dgm:pt>
    <dgm:pt modelId="{F8EF23C9-8D40-480D-A8BC-A26619E647B7}" type="pres">
      <dgm:prSet presAssocID="{5584A954-313E-4BF3-B63B-1AB46C86B1BE}" presName="rootComposite" presStyleCnt="0"/>
      <dgm:spPr/>
    </dgm:pt>
    <dgm:pt modelId="{0082F6CE-0D15-453D-B99F-CB16D6D45F90}" type="pres">
      <dgm:prSet presAssocID="{5584A954-313E-4BF3-B63B-1AB46C86B1BE}" presName="rootText" presStyleLbl="node2" presStyleIdx="0" presStyleCnt="1" custLinFactNeighborX="-20696" custLinFactNeighborY="-863">
        <dgm:presLayoutVars>
          <dgm:chPref val="3"/>
        </dgm:presLayoutVars>
      </dgm:prSet>
      <dgm:spPr/>
    </dgm:pt>
    <dgm:pt modelId="{0C0C1615-6C5B-48EA-BF38-8A91199EC5AB}" type="pres">
      <dgm:prSet presAssocID="{5584A954-313E-4BF3-B63B-1AB46C86B1BE}" presName="rootConnector" presStyleLbl="node2" presStyleIdx="0" presStyleCnt="1"/>
      <dgm:spPr/>
    </dgm:pt>
    <dgm:pt modelId="{2991415D-93BC-4F3A-A507-E29EF9509F17}" type="pres">
      <dgm:prSet presAssocID="{5584A954-313E-4BF3-B63B-1AB46C86B1BE}" presName="hierChild4" presStyleCnt="0"/>
      <dgm:spPr/>
    </dgm:pt>
    <dgm:pt modelId="{7426B2FC-F7B9-43A1-A15E-1F031A89A7DD}" type="pres">
      <dgm:prSet presAssocID="{5FB2EAFF-D23B-4B83-9FF7-2A7B069B5735}" presName="Name37" presStyleLbl="parChTrans1D3" presStyleIdx="0" presStyleCnt="7"/>
      <dgm:spPr/>
    </dgm:pt>
    <dgm:pt modelId="{A80A28BE-016D-4EC2-96F3-7D887188C337}" type="pres">
      <dgm:prSet presAssocID="{64355BEA-D708-4C9D-B925-B6946962A068}" presName="hierRoot2" presStyleCnt="0">
        <dgm:presLayoutVars>
          <dgm:hierBranch val="init"/>
        </dgm:presLayoutVars>
      </dgm:prSet>
      <dgm:spPr/>
    </dgm:pt>
    <dgm:pt modelId="{602A52A7-7CE8-4902-B017-8B39AF7F252B}" type="pres">
      <dgm:prSet presAssocID="{64355BEA-D708-4C9D-B925-B6946962A068}" presName="rootComposite" presStyleCnt="0"/>
      <dgm:spPr/>
    </dgm:pt>
    <dgm:pt modelId="{E7D32923-C221-40AD-A2EC-10AC6A33BAE1}" type="pres">
      <dgm:prSet presAssocID="{64355BEA-D708-4C9D-B925-B6946962A068}" presName="rootText" presStyleLbl="node3" presStyleIdx="0" presStyleCnt="2" custLinFactX="-100000" custLinFactNeighborX="-101790" custLinFactNeighborY="-7050">
        <dgm:presLayoutVars>
          <dgm:chPref val="3"/>
        </dgm:presLayoutVars>
      </dgm:prSet>
      <dgm:spPr/>
    </dgm:pt>
    <dgm:pt modelId="{518BC833-FAC2-4CE6-A5CD-F47E2FBEF2C3}" type="pres">
      <dgm:prSet presAssocID="{64355BEA-D708-4C9D-B925-B6946962A068}" presName="rootConnector" presStyleLbl="node3" presStyleIdx="0" presStyleCnt="2"/>
      <dgm:spPr/>
    </dgm:pt>
    <dgm:pt modelId="{8F76D259-4092-4208-BB58-3FDDDDB3A69E}" type="pres">
      <dgm:prSet presAssocID="{64355BEA-D708-4C9D-B925-B6946962A068}" presName="hierChild4" presStyleCnt="0"/>
      <dgm:spPr/>
    </dgm:pt>
    <dgm:pt modelId="{CD8C391A-FED7-4A0A-BD14-F18DC52610A3}" type="pres">
      <dgm:prSet presAssocID="{2AAB5F9C-0FE1-42BA-8F64-A5A11128D083}" presName="Name37" presStyleLbl="parChTrans1D4" presStyleIdx="0" presStyleCnt="12"/>
      <dgm:spPr/>
    </dgm:pt>
    <dgm:pt modelId="{2F380CAC-0DC2-43C0-9279-2D949CF32348}" type="pres">
      <dgm:prSet presAssocID="{DE010197-B62C-4A13-8644-9BDC1EC1B343}" presName="hierRoot2" presStyleCnt="0">
        <dgm:presLayoutVars>
          <dgm:hierBranch val="init"/>
        </dgm:presLayoutVars>
      </dgm:prSet>
      <dgm:spPr/>
    </dgm:pt>
    <dgm:pt modelId="{7B166FC5-1B95-4C80-83ED-F6BCC28E423D}" type="pres">
      <dgm:prSet presAssocID="{DE010197-B62C-4A13-8644-9BDC1EC1B343}" presName="rootComposite" presStyleCnt="0"/>
      <dgm:spPr/>
    </dgm:pt>
    <dgm:pt modelId="{F3D7975F-1E33-4538-B9B1-CC2168B6FC74}" type="pres">
      <dgm:prSet presAssocID="{DE010197-B62C-4A13-8644-9BDC1EC1B343}" presName="rootText" presStyleLbl="node4" presStyleIdx="0" presStyleCnt="12" custLinFactX="-100000" custLinFactNeighborX="-104198" custLinFactNeighborY="-24225">
        <dgm:presLayoutVars>
          <dgm:chPref val="3"/>
        </dgm:presLayoutVars>
      </dgm:prSet>
      <dgm:spPr/>
    </dgm:pt>
    <dgm:pt modelId="{2F734EDA-85CE-48D3-B0D2-77E24C531C8F}" type="pres">
      <dgm:prSet presAssocID="{DE010197-B62C-4A13-8644-9BDC1EC1B343}" presName="rootConnector" presStyleLbl="node4" presStyleIdx="0" presStyleCnt="12"/>
      <dgm:spPr/>
    </dgm:pt>
    <dgm:pt modelId="{E36C1006-94D8-4A31-BE04-F395FDC3AD2A}" type="pres">
      <dgm:prSet presAssocID="{DE010197-B62C-4A13-8644-9BDC1EC1B343}" presName="hierChild4" presStyleCnt="0"/>
      <dgm:spPr/>
    </dgm:pt>
    <dgm:pt modelId="{8A0C7E50-F332-4A7E-9E4C-48AE77C92BCE}" type="pres">
      <dgm:prSet presAssocID="{DE010197-B62C-4A13-8644-9BDC1EC1B343}" presName="hierChild5" presStyleCnt="0"/>
      <dgm:spPr/>
    </dgm:pt>
    <dgm:pt modelId="{9EA69C0D-36CA-4C58-9CCF-E1E96AA68993}" type="pres">
      <dgm:prSet presAssocID="{BEE812B1-89EA-471E-9C89-92F9166EDF25}" presName="Name37" presStyleLbl="parChTrans1D4" presStyleIdx="1" presStyleCnt="12"/>
      <dgm:spPr/>
    </dgm:pt>
    <dgm:pt modelId="{C9176932-4619-4FC8-9D52-FA877310A813}" type="pres">
      <dgm:prSet presAssocID="{CFEAA79C-9C90-49B9-A38F-D9397E82A1F8}" presName="hierRoot2" presStyleCnt="0">
        <dgm:presLayoutVars>
          <dgm:hierBranch val="init"/>
        </dgm:presLayoutVars>
      </dgm:prSet>
      <dgm:spPr/>
    </dgm:pt>
    <dgm:pt modelId="{AA08A793-DD87-4264-B5F1-1CAE21E78ECC}" type="pres">
      <dgm:prSet presAssocID="{CFEAA79C-9C90-49B9-A38F-D9397E82A1F8}" presName="rootComposite" presStyleCnt="0"/>
      <dgm:spPr/>
    </dgm:pt>
    <dgm:pt modelId="{6DDD040D-867F-4DC8-B4D7-16A158584527}" type="pres">
      <dgm:prSet presAssocID="{CFEAA79C-9C90-49B9-A38F-D9397E82A1F8}" presName="rootText" presStyleLbl="node4" presStyleIdx="1" presStyleCnt="12" custLinFactX="-100000" custLinFactNeighborX="-101015" custLinFactNeighborY="-45471">
        <dgm:presLayoutVars>
          <dgm:chPref val="3"/>
        </dgm:presLayoutVars>
      </dgm:prSet>
      <dgm:spPr/>
    </dgm:pt>
    <dgm:pt modelId="{252019B9-D8BC-4BD6-9C76-AD4FCCA102D7}" type="pres">
      <dgm:prSet presAssocID="{CFEAA79C-9C90-49B9-A38F-D9397E82A1F8}" presName="rootConnector" presStyleLbl="node4" presStyleIdx="1" presStyleCnt="12"/>
      <dgm:spPr/>
    </dgm:pt>
    <dgm:pt modelId="{90E134AA-2632-4B6A-BE2C-42D084BEA52D}" type="pres">
      <dgm:prSet presAssocID="{CFEAA79C-9C90-49B9-A38F-D9397E82A1F8}" presName="hierChild4" presStyleCnt="0"/>
      <dgm:spPr/>
    </dgm:pt>
    <dgm:pt modelId="{4334B9C9-24CE-4A2D-BC3C-3F2674AA48E4}" type="pres">
      <dgm:prSet presAssocID="{CFEAA79C-9C90-49B9-A38F-D9397E82A1F8}" presName="hierChild5" presStyleCnt="0"/>
      <dgm:spPr/>
    </dgm:pt>
    <dgm:pt modelId="{0F6960B5-F38A-4E68-9EA0-BDB0DA50782B}" type="pres">
      <dgm:prSet presAssocID="{FC4EB54A-0E09-4505-AD53-25C779F8F32F}" presName="Name37" presStyleLbl="parChTrans1D4" presStyleIdx="2" presStyleCnt="12"/>
      <dgm:spPr/>
    </dgm:pt>
    <dgm:pt modelId="{DED37611-FDCF-436F-A65D-0B4E31A407AA}" type="pres">
      <dgm:prSet presAssocID="{DD2B8DC1-428E-41E8-936D-AC058AD2DF75}" presName="hierRoot2" presStyleCnt="0">
        <dgm:presLayoutVars>
          <dgm:hierBranch val="init"/>
        </dgm:presLayoutVars>
      </dgm:prSet>
      <dgm:spPr/>
    </dgm:pt>
    <dgm:pt modelId="{1DB1931A-345E-4E23-BC86-0FE39111F501}" type="pres">
      <dgm:prSet presAssocID="{DD2B8DC1-428E-41E8-936D-AC058AD2DF75}" presName="rootComposite" presStyleCnt="0"/>
      <dgm:spPr/>
    </dgm:pt>
    <dgm:pt modelId="{95005869-B5B9-487F-AA61-569186B0F3D7}" type="pres">
      <dgm:prSet presAssocID="{DD2B8DC1-428E-41E8-936D-AC058AD2DF75}" presName="rootText" presStyleLbl="node4" presStyleIdx="2" presStyleCnt="12" custLinFactX="-98880" custLinFactNeighborX="-100000" custLinFactNeighborY="-70677">
        <dgm:presLayoutVars>
          <dgm:chPref val="3"/>
        </dgm:presLayoutVars>
      </dgm:prSet>
      <dgm:spPr/>
    </dgm:pt>
    <dgm:pt modelId="{C6C92878-9ECF-4252-B29F-4BA5D02AC63A}" type="pres">
      <dgm:prSet presAssocID="{DD2B8DC1-428E-41E8-936D-AC058AD2DF75}" presName="rootConnector" presStyleLbl="node4" presStyleIdx="2" presStyleCnt="12"/>
      <dgm:spPr/>
    </dgm:pt>
    <dgm:pt modelId="{2177552A-AD6E-4813-89D7-66F80273A89C}" type="pres">
      <dgm:prSet presAssocID="{DD2B8DC1-428E-41E8-936D-AC058AD2DF75}" presName="hierChild4" presStyleCnt="0"/>
      <dgm:spPr/>
    </dgm:pt>
    <dgm:pt modelId="{05D175AA-836A-4148-B245-0C60E05EFC1B}" type="pres">
      <dgm:prSet presAssocID="{DD2B8DC1-428E-41E8-936D-AC058AD2DF75}" presName="hierChild5" presStyleCnt="0"/>
      <dgm:spPr/>
    </dgm:pt>
    <dgm:pt modelId="{44537DB9-92C9-4BD4-8796-45B28935A737}" type="pres">
      <dgm:prSet presAssocID="{CEB87CAA-D8CC-4593-86BD-51AD425111EA}" presName="Name37" presStyleLbl="parChTrans1D4" presStyleIdx="3" presStyleCnt="12"/>
      <dgm:spPr/>
    </dgm:pt>
    <dgm:pt modelId="{17426AF9-B06D-4656-92A8-7A3BC5FE89AD}" type="pres">
      <dgm:prSet presAssocID="{1A2E764B-C6E9-4541-90E7-5EFBD838FC1E}" presName="hierRoot2" presStyleCnt="0">
        <dgm:presLayoutVars>
          <dgm:hierBranch val="init"/>
        </dgm:presLayoutVars>
      </dgm:prSet>
      <dgm:spPr/>
    </dgm:pt>
    <dgm:pt modelId="{68E0368A-662B-47ED-9679-ADA950E47B91}" type="pres">
      <dgm:prSet presAssocID="{1A2E764B-C6E9-4541-90E7-5EFBD838FC1E}" presName="rootComposite" presStyleCnt="0"/>
      <dgm:spPr/>
    </dgm:pt>
    <dgm:pt modelId="{2ACCA5FC-8251-45BC-B09E-80476B96B2EB}" type="pres">
      <dgm:prSet presAssocID="{1A2E764B-C6E9-4541-90E7-5EFBD838FC1E}" presName="rootText" presStyleLbl="node4" presStyleIdx="3" presStyleCnt="12" custLinFactY="-100000" custLinFactNeighborX="-59849" custLinFactNeighborY="-113515">
        <dgm:presLayoutVars>
          <dgm:chPref val="3"/>
        </dgm:presLayoutVars>
      </dgm:prSet>
      <dgm:spPr/>
    </dgm:pt>
    <dgm:pt modelId="{9F95E805-A030-4AB9-BE82-AAB6AED35212}" type="pres">
      <dgm:prSet presAssocID="{1A2E764B-C6E9-4541-90E7-5EFBD838FC1E}" presName="rootConnector" presStyleLbl="node4" presStyleIdx="3" presStyleCnt="12"/>
      <dgm:spPr/>
    </dgm:pt>
    <dgm:pt modelId="{FAB77C60-A2E4-4E7D-89D5-5C33226CC025}" type="pres">
      <dgm:prSet presAssocID="{1A2E764B-C6E9-4541-90E7-5EFBD838FC1E}" presName="hierChild4" presStyleCnt="0"/>
      <dgm:spPr/>
    </dgm:pt>
    <dgm:pt modelId="{27610E33-B9D2-41B6-8691-B3BE02E22622}" type="pres">
      <dgm:prSet presAssocID="{1A2E764B-C6E9-4541-90E7-5EFBD838FC1E}" presName="hierChild5" presStyleCnt="0"/>
      <dgm:spPr/>
    </dgm:pt>
    <dgm:pt modelId="{4752E0C8-35C6-4CD2-AA65-6856D1C3E398}" type="pres">
      <dgm:prSet presAssocID="{AD1350DE-A23A-469B-8A1E-D9656F888C62}" presName="Name37" presStyleLbl="parChTrans1D4" presStyleIdx="4" presStyleCnt="12"/>
      <dgm:spPr/>
    </dgm:pt>
    <dgm:pt modelId="{D4B5CA81-515C-4239-B6F3-D6ED7011DA9F}" type="pres">
      <dgm:prSet presAssocID="{77979968-73E7-4712-A3F7-E5915B6F5A0C}" presName="hierRoot2" presStyleCnt="0">
        <dgm:presLayoutVars>
          <dgm:hierBranch val="init"/>
        </dgm:presLayoutVars>
      </dgm:prSet>
      <dgm:spPr/>
    </dgm:pt>
    <dgm:pt modelId="{EE67A182-8073-4597-BCC2-66BE67D77C62}" type="pres">
      <dgm:prSet presAssocID="{77979968-73E7-4712-A3F7-E5915B6F5A0C}" presName="rootComposite" presStyleCnt="0"/>
      <dgm:spPr/>
    </dgm:pt>
    <dgm:pt modelId="{5E12F369-E843-45BC-A53F-981F83819738}" type="pres">
      <dgm:prSet presAssocID="{77979968-73E7-4712-A3F7-E5915B6F5A0C}" presName="rootText" presStyleLbl="node4" presStyleIdx="4" presStyleCnt="12" custLinFactX="-100000" custLinFactY="-100000" custLinFactNeighborX="-101163" custLinFactNeighborY="-142396">
        <dgm:presLayoutVars>
          <dgm:chPref val="3"/>
        </dgm:presLayoutVars>
      </dgm:prSet>
      <dgm:spPr/>
    </dgm:pt>
    <dgm:pt modelId="{F548D99C-2C15-4C6C-ACBF-785CF12C941B}" type="pres">
      <dgm:prSet presAssocID="{77979968-73E7-4712-A3F7-E5915B6F5A0C}" presName="rootConnector" presStyleLbl="node4" presStyleIdx="4" presStyleCnt="12"/>
      <dgm:spPr/>
    </dgm:pt>
    <dgm:pt modelId="{238F323D-269A-497A-8C97-8A8E26CED0FB}" type="pres">
      <dgm:prSet presAssocID="{77979968-73E7-4712-A3F7-E5915B6F5A0C}" presName="hierChild4" presStyleCnt="0"/>
      <dgm:spPr/>
    </dgm:pt>
    <dgm:pt modelId="{D0626CDA-8F97-4977-A826-7A57250C0AD3}" type="pres">
      <dgm:prSet presAssocID="{77979968-73E7-4712-A3F7-E5915B6F5A0C}" presName="hierChild5" presStyleCnt="0"/>
      <dgm:spPr/>
    </dgm:pt>
    <dgm:pt modelId="{F43B618F-C24F-44C5-8EF9-AEFA07E4458B}" type="pres">
      <dgm:prSet presAssocID="{94A6ABF7-97C3-427F-9FCF-24FBC9878BFA}" presName="Name37" presStyleLbl="parChTrans1D4" presStyleIdx="5" presStyleCnt="12"/>
      <dgm:spPr/>
    </dgm:pt>
    <dgm:pt modelId="{1F7E0846-12FD-4DC3-897D-CF9BEF460D81}" type="pres">
      <dgm:prSet presAssocID="{E9B9EDE6-AF17-4291-B0B7-18E34C2F0D3A}" presName="hierRoot2" presStyleCnt="0">
        <dgm:presLayoutVars>
          <dgm:hierBranch val="init"/>
        </dgm:presLayoutVars>
      </dgm:prSet>
      <dgm:spPr/>
    </dgm:pt>
    <dgm:pt modelId="{ECB88271-938C-439E-A317-A90844199635}" type="pres">
      <dgm:prSet presAssocID="{E9B9EDE6-AF17-4291-B0B7-18E34C2F0D3A}" presName="rootComposite" presStyleCnt="0"/>
      <dgm:spPr/>
    </dgm:pt>
    <dgm:pt modelId="{2DB183EA-C064-444A-81DB-083D063A628E}" type="pres">
      <dgm:prSet presAssocID="{E9B9EDE6-AF17-4291-B0B7-18E34C2F0D3A}" presName="rootText" presStyleLbl="node4" presStyleIdx="5" presStyleCnt="12" custLinFactX="-100000" custLinFactY="-100000" custLinFactNeighborX="-101145" custLinFactNeighborY="-168164">
        <dgm:presLayoutVars>
          <dgm:chPref val="3"/>
        </dgm:presLayoutVars>
      </dgm:prSet>
      <dgm:spPr/>
    </dgm:pt>
    <dgm:pt modelId="{C97AA47D-CFCA-4672-880A-EF91875E0051}" type="pres">
      <dgm:prSet presAssocID="{E9B9EDE6-AF17-4291-B0B7-18E34C2F0D3A}" presName="rootConnector" presStyleLbl="node4" presStyleIdx="5" presStyleCnt="12"/>
      <dgm:spPr/>
    </dgm:pt>
    <dgm:pt modelId="{7C0F890C-A530-4014-80AC-BB4F382D63B2}" type="pres">
      <dgm:prSet presAssocID="{E9B9EDE6-AF17-4291-B0B7-18E34C2F0D3A}" presName="hierChild4" presStyleCnt="0"/>
      <dgm:spPr/>
    </dgm:pt>
    <dgm:pt modelId="{A919BFC3-0ABF-45A9-A0B6-47DCD0822796}" type="pres">
      <dgm:prSet presAssocID="{E9B9EDE6-AF17-4291-B0B7-18E34C2F0D3A}" presName="hierChild5" presStyleCnt="0"/>
      <dgm:spPr/>
    </dgm:pt>
    <dgm:pt modelId="{1C126FD7-FC92-49BD-8E87-3CDF7DB7AEA5}" type="pres">
      <dgm:prSet presAssocID="{64355BEA-D708-4C9D-B925-B6946962A068}" presName="hierChild5" presStyleCnt="0"/>
      <dgm:spPr/>
    </dgm:pt>
    <dgm:pt modelId="{32DC1B17-A701-4852-A567-2C35B5A5F6D2}" type="pres">
      <dgm:prSet presAssocID="{926FE1CD-E59D-4E35-A430-6020E944D5FE}" presName="Name37" presStyleLbl="parChTrans1D3" presStyleIdx="1" presStyleCnt="7"/>
      <dgm:spPr/>
    </dgm:pt>
    <dgm:pt modelId="{13BA2A15-F4C9-4DE7-B3E6-4C40FF011E8D}" type="pres">
      <dgm:prSet presAssocID="{99FE6512-5093-49FF-BA61-C82B03E8E8AC}" presName="hierRoot2" presStyleCnt="0">
        <dgm:presLayoutVars>
          <dgm:hierBranch val="init"/>
        </dgm:presLayoutVars>
      </dgm:prSet>
      <dgm:spPr/>
    </dgm:pt>
    <dgm:pt modelId="{4978AD4E-5143-42B1-BBD7-659A57D72045}" type="pres">
      <dgm:prSet presAssocID="{99FE6512-5093-49FF-BA61-C82B03E8E8AC}" presName="rootComposite" presStyleCnt="0"/>
      <dgm:spPr/>
    </dgm:pt>
    <dgm:pt modelId="{E7F03284-A8ED-4E29-A3FF-EDC410783F5B}" type="pres">
      <dgm:prSet presAssocID="{99FE6512-5093-49FF-BA61-C82B03E8E8AC}" presName="rootText" presStyleLbl="node3" presStyleIdx="1" presStyleCnt="2" custScaleX="118958" custLinFactX="57521" custLinFactNeighborX="100000" custLinFactNeighborY="-7881">
        <dgm:presLayoutVars>
          <dgm:chPref val="3"/>
        </dgm:presLayoutVars>
      </dgm:prSet>
      <dgm:spPr/>
    </dgm:pt>
    <dgm:pt modelId="{CC40A7FC-C2DF-441A-B5A7-953256C1A6ED}" type="pres">
      <dgm:prSet presAssocID="{99FE6512-5093-49FF-BA61-C82B03E8E8AC}" presName="rootConnector" presStyleLbl="node3" presStyleIdx="1" presStyleCnt="2"/>
      <dgm:spPr/>
    </dgm:pt>
    <dgm:pt modelId="{888215D6-FFC6-4331-A361-65C1DB3C9593}" type="pres">
      <dgm:prSet presAssocID="{99FE6512-5093-49FF-BA61-C82B03E8E8AC}" presName="hierChild4" presStyleCnt="0"/>
      <dgm:spPr/>
    </dgm:pt>
    <dgm:pt modelId="{C9E18547-EB73-4A13-B7D6-D59A12BC255C}" type="pres">
      <dgm:prSet presAssocID="{12073248-C2D3-459C-8F05-22C71C672A62}" presName="Name37" presStyleLbl="parChTrans1D4" presStyleIdx="6" presStyleCnt="12"/>
      <dgm:spPr/>
    </dgm:pt>
    <dgm:pt modelId="{6A177B94-C53A-4D54-BC24-35C524E9F7D3}" type="pres">
      <dgm:prSet presAssocID="{94C8E624-FA79-416A-BCBA-39B50604CE27}" presName="hierRoot2" presStyleCnt="0">
        <dgm:presLayoutVars>
          <dgm:hierBranch val="init"/>
        </dgm:presLayoutVars>
      </dgm:prSet>
      <dgm:spPr/>
    </dgm:pt>
    <dgm:pt modelId="{78C4A843-55F6-4764-8A89-3D3D4CE51710}" type="pres">
      <dgm:prSet presAssocID="{94C8E624-FA79-416A-BCBA-39B50604CE27}" presName="rootComposite" presStyleCnt="0"/>
      <dgm:spPr/>
    </dgm:pt>
    <dgm:pt modelId="{38B25386-A893-4856-A71F-961875574F21}" type="pres">
      <dgm:prSet presAssocID="{94C8E624-FA79-416A-BCBA-39B50604CE27}" presName="rootText" presStyleLbl="node4" presStyleIdx="6" presStyleCnt="12" custLinFactX="54501" custLinFactNeighborX="100000" custLinFactNeighborY="-31159">
        <dgm:presLayoutVars>
          <dgm:chPref val="3"/>
        </dgm:presLayoutVars>
      </dgm:prSet>
      <dgm:spPr/>
    </dgm:pt>
    <dgm:pt modelId="{F78B9991-5758-4AD7-B8A2-502568D14B19}" type="pres">
      <dgm:prSet presAssocID="{94C8E624-FA79-416A-BCBA-39B50604CE27}" presName="rootConnector" presStyleLbl="node4" presStyleIdx="6" presStyleCnt="12"/>
      <dgm:spPr/>
    </dgm:pt>
    <dgm:pt modelId="{511E647D-FE1C-4529-AA10-DAEFDEB23370}" type="pres">
      <dgm:prSet presAssocID="{94C8E624-FA79-416A-BCBA-39B50604CE27}" presName="hierChild4" presStyleCnt="0"/>
      <dgm:spPr/>
    </dgm:pt>
    <dgm:pt modelId="{0C8DD2D1-5DB4-46F5-9402-E5F53EA22258}" type="pres">
      <dgm:prSet presAssocID="{94C8E624-FA79-416A-BCBA-39B50604CE27}" presName="hierChild5" presStyleCnt="0"/>
      <dgm:spPr/>
    </dgm:pt>
    <dgm:pt modelId="{2D34C7D6-6404-4878-99D1-48F335F56BAD}" type="pres">
      <dgm:prSet presAssocID="{D9B112F2-FE3C-45B5-8223-A4CE3CA07F1D}" presName="Name37" presStyleLbl="parChTrans1D4" presStyleIdx="7" presStyleCnt="12"/>
      <dgm:spPr/>
    </dgm:pt>
    <dgm:pt modelId="{9FFD6EE9-6D97-40C7-B1FD-B621C60C7F0E}" type="pres">
      <dgm:prSet presAssocID="{5BDD3201-52A4-4728-B202-0C5D40C6762C}" presName="hierRoot2" presStyleCnt="0">
        <dgm:presLayoutVars>
          <dgm:hierBranch val="init"/>
        </dgm:presLayoutVars>
      </dgm:prSet>
      <dgm:spPr/>
    </dgm:pt>
    <dgm:pt modelId="{64B4B030-14BB-470E-B7BD-8C3E40DEA163}" type="pres">
      <dgm:prSet presAssocID="{5BDD3201-52A4-4728-B202-0C5D40C6762C}" presName="rootComposite" presStyleCnt="0"/>
      <dgm:spPr/>
    </dgm:pt>
    <dgm:pt modelId="{42CDD214-01F8-4D16-A17D-AA369F39AE60}" type="pres">
      <dgm:prSet presAssocID="{5BDD3201-52A4-4728-B202-0C5D40C6762C}" presName="rootText" presStyleLbl="node4" presStyleIdx="7" presStyleCnt="12" custLinFactX="57325" custLinFactNeighborX="100000" custLinFactNeighborY="-50362">
        <dgm:presLayoutVars>
          <dgm:chPref val="3"/>
        </dgm:presLayoutVars>
      </dgm:prSet>
      <dgm:spPr/>
    </dgm:pt>
    <dgm:pt modelId="{F9CE84E6-8EDE-4F4F-B2F5-F495A5FC80B9}" type="pres">
      <dgm:prSet presAssocID="{5BDD3201-52A4-4728-B202-0C5D40C6762C}" presName="rootConnector" presStyleLbl="node4" presStyleIdx="7" presStyleCnt="12"/>
      <dgm:spPr/>
    </dgm:pt>
    <dgm:pt modelId="{CF1E66DB-AA6A-44D1-AB44-46D168FE1E98}" type="pres">
      <dgm:prSet presAssocID="{5BDD3201-52A4-4728-B202-0C5D40C6762C}" presName="hierChild4" presStyleCnt="0"/>
      <dgm:spPr/>
    </dgm:pt>
    <dgm:pt modelId="{A3587718-F116-4E53-8963-E6041EDC5A13}" type="pres">
      <dgm:prSet presAssocID="{5BDD3201-52A4-4728-B202-0C5D40C6762C}" presName="hierChild5" presStyleCnt="0"/>
      <dgm:spPr/>
    </dgm:pt>
    <dgm:pt modelId="{16C05EE8-DB97-41FB-801F-FE3DC7FDE427}" type="pres">
      <dgm:prSet presAssocID="{3E5E0905-B8F1-4981-9968-472674C24B36}" presName="Name37" presStyleLbl="parChTrans1D4" presStyleIdx="8" presStyleCnt="12"/>
      <dgm:spPr/>
    </dgm:pt>
    <dgm:pt modelId="{38C31E22-2F72-48E4-978C-6B164F9C96E9}" type="pres">
      <dgm:prSet presAssocID="{E229F960-70D3-4CF2-83A2-C07FE888C66C}" presName="hierRoot2" presStyleCnt="0">
        <dgm:presLayoutVars>
          <dgm:hierBranch val="init"/>
        </dgm:presLayoutVars>
      </dgm:prSet>
      <dgm:spPr/>
    </dgm:pt>
    <dgm:pt modelId="{4A034DAB-C287-4576-9957-3F94CF896470}" type="pres">
      <dgm:prSet presAssocID="{E229F960-70D3-4CF2-83A2-C07FE888C66C}" presName="rootComposite" presStyleCnt="0"/>
      <dgm:spPr/>
    </dgm:pt>
    <dgm:pt modelId="{4B7A98CC-2C51-444D-B24F-2BDB286BD6DD}" type="pres">
      <dgm:prSet presAssocID="{E229F960-70D3-4CF2-83A2-C07FE888C66C}" presName="rootText" presStyleLbl="node4" presStyleIdx="8" presStyleCnt="12" custLinFactX="100000" custLinFactNeighborX="195124" custLinFactNeighborY="-68228">
        <dgm:presLayoutVars>
          <dgm:chPref val="3"/>
        </dgm:presLayoutVars>
      </dgm:prSet>
      <dgm:spPr/>
    </dgm:pt>
    <dgm:pt modelId="{2E8EF5FF-D8FB-4832-8D4C-AF7FDA753CE1}" type="pres">
      <dgm:prSet presAssocID="{E229F960-70D3-4CF2-83A2-C07FE888C66C}" presName="rootConnector" presStyleLbl="node4" presStyleIdx="8" presStyleCnt="12"/>
      <dgm:spPr/>
    </dgm:pt>
    <dgm:pt modelId="{FE74366B-6FD7-45D0-BB43-8EDAFC439738}" type="pres">
      <dgm:prSet presAssocID="{E229F960-70D3-4CF2-83A2-C07FE888C66C}" presName="hierChild4" presStyleCnt="0"/>
      <dgm:spPr/>
    </dgm:pt>
    <dgm:pt modelId="{3A1BAAB3-BA11-49EA-8ABA-498F6E1C5257}" type="pres">
      <dgm:prSet presAssocID="{E229F960-70D3-4CF2-83A2-C07FE888C66C}" presName="hierChild5" presStyleCnt="0"/>
      <dgm:spPr/>
    </dgm:pt>
    <dgm:pt modelId="{FBFA6CBD-FEE5-4902-853D-34D9DC863F1C}" type="pres">
      <dgm:prSet presAssocID="{08349B67-89CC-4216-8B2D-09E634F06BFC}" presName="Name37" presStyleLbl="parChTrans1D4" presStyleIdx="9" presStyleCnt="12"/>
      <dgm:spPr/>
    </dgm:pt>
    <dgm:pt modelId="{9B098C17-73D6-4F9D-93C3-7B27BEA2C118}" type="pres">
      <dgm:prSet presAssocID="{50AEFB2E-1F82-416E-80BB-13F9D36EFA76}" presName="hierRoot2" presStyleCnt="0">
        <dgm:presLayoutVars>
          <dgm:hierBranch val="init"/>
        </dgm:presLayoutVars>
      </dgm:prSet>
      <dgm:spPr/>
    </dgm:pt>
    <dgm:pt modelId="{3E667BB3-36E4-4364-8179-9C1487350A05}" type="pres">
      <dgm:prSet presAssocID="{50AEFB2E-1F82-416E-80BB-13F9D36EFA76}" presName="rootComposite" presStyleCnt="0"/>
      <dgm:spPr/>
    </dgm:pt>
    <dgm:pt modelId="{B08AD459-6E14-43B0-98AD-4EFE86A0B1C3}" type="pres">
      <dgm:prSet presAssocID="{50AEFB2E-1F82-416E-80BB-13F9D36EFA76}" presName="rootText" presStyleLbl="node4" presStyleIdx="9" presStyleCnt="12" custLinFactX="54325" custLinFactY="-100000" custLinFactNeighborX="100000" custLinFactNeighborY="-106920">
        <dgm:presLayoutVars>
          <dgm:chPref val="3"/>
        </dgm:presLayoutVars>
      </dgm:prSet>
      <dgm:spPr/>
    </dgm:pt>
    <dgm:pt modelId="{B3147C1A-C70B-4911-A20A-C828108CEF99}" type="pres">
      <dgm:prSet presAssocID="{50AEFB2E-1F82-416E-80BB-13F9D36EFA76}" presName="rootConnector" presStyleLbl="node4" presStyleIdx="9" presStyleCnt="12"/>
      <dgm:spPr/>
    </dgm:pt>
    <dgm:pt modelId="{F78B64E4-A43E-462D-AB00-E09A00B34653}" type="pres">
      <dgm:prSet presAssocID="{50AEFB2E-1F82-416E-80BB-13F9D36EFA76}" presName="hierChild4" presStyleCnt="0"/>
      <dgm:spPr/>
    </dgm:pt>
    <dgm:pt modelId="{077C89EF-BABA-4427-B8E8-2D361DE172BB}" type="pres">
      <dgm:prSet presAssocID="{50AEFB2E-1F82-416E-80BB-13F9D36EFA76}" presName="hierChild5" presStyleCnt="0"/>
      <dgm:spPr/>
    </dgm:pt>
    <dgm:pt modelId="{9C5585B8-5186-4715-81E8-B0F864ED47C1}" type="pres">
      <dgm:prSet presAssocID="{4F772FF5-3BFF-423C-A24E-A8D1BB907BBA}" presName="Name37" presStyleLbl="parChTrans1D4" presStyleIdx="10" presStyleCnt="12"/>
      <dgm:spPr/>
    </dgm:pt>
    <dgm:pt modelId="{F525A45D-E105-4806-8285-EC3B8D31622D}" type="pres">
      <dgm:prSet presAssocID="{85179B9B-F3D2-439B-90D0-6C696B69B1F8}" presName="hierRoot2" presStyleCnt="0">
        <dgm:presLayoutVars>
          <dgm:hierBranch val="init"/>
        </dgm:presLayoutVars>
      </dgm:prSet>
      <dgm:spPr/>
    </dgm:pt>
    <dgm:pt modelId="{DD179E3D-0FF7-4F14-8B7F-DD6F549868F6}" type="pres">
      <dgm:prSet presAssocID="{85179B9B-F3D2-439B-90D0-6C696B69B1F8}" presName="rootComposite" presStyleCnt="0"/>
      <dgm:spPr/>
    </dgm:pt>
    <dgm:pt modelId="{B32E8FF1-2BC9-414A-99F8-C17B7FC8F7FE}" type="pres">
      <dgm:prSet presAssocID="{85179B9B-F3D2-439B-90D0-6C696B69B1F8}" presName="rootText" presStyleLbl="node4" presStyleIdx="10" presStyleCnt="12" custLinFactX="100047" custLinFactY="-100000" custLinFactNeighborX="200000" custLinFactNeighborY="-121158">
        <dgm:presLayoutVars>
          <dgm:chPref val="3"/>
        </dgm:presLayoutVars>
      </dgm:prSet>
      <dgm:spPr/>
    </dgm:pt>
    <dgm:pt modelId="{E385183A-7DFF-49A2-B7A0-0E9186AA302F}" type="pres">
      <dgm:prSet presAssocID="{85179B9B-F3D2-439B-90D0-6C696B69B1F8}" presName="rootConnector" presStyleLbl="node4" presStyleIdx="10" presStyleCnt="12"/>
      <dgm:spPr/>
    </dgm:pt>
    <dgm:pt modelId="{ACE0CC9A-D045-4A1F-94BE-177CFF2A1B89}" type="pres">
      <dgm:prSet presAssocID="{85179B9B-F3D2-439B-90D0-6C696B69B1F8}" presName="hierChild4" presStyleCnt="0"/>
      <dgm:spPr/>
    </dgm:pt>
    <dgm:pt modelId="{2361E8D2-1291-4956-BA4F-115B00D6EA7F}" type="pres">
      <dgm:prSet presAssocID="{85179B9B-F3D2-439B-90D0-6C696B69B1F8}" presName="hierChild5" presStyleCnt="0"/>
      <dgm:spPr/>
    </dgm:pt>
    <dgm:pt modelId="{DAB63882-15DE-4973-962E-1E4CCD23EC37}" type="pres">
      <dgm:prSet presAssocID="{A2AAB857-B059-4296-8DEE-C078D14D12E9}" presName="Name37" presStyleLbl="parChTrans1D4" presStyleIdx="11" presStyleCnt="12"/>
      <dgm:spPr/>
    </dgm:pt>
    <dgm:pt modelId="{C32EBC12-4637-494C-9851-6C14E598E607}" type="pres">
      <dgm:prSet presAssocID="{01DEBE8F-2721-4E39-95DB-71EB1F071A92}" presName="hierRoot2" presStyleCnt="0">
        <dgm:presLayoutVars>
          <dgm:hierBranch val="init"/>
        </dgm:presLayoutVars>
      </dgm:prSet>
      <dgm:spPr/>
    </dgm:pt>
    <dgm:pt modelId="{09CDA25C-5A20-4684-B253-56EC1A32C3B4}" type="pres">
      <dgm:prSet presAssocID="{01DEBE8F-2721-4E39-95DB-71EB1F071A92}" presName="rootComposite" presStyleCnt="0"/>
      <dgm:spPr/>
    </dgm:pt>
    <dgm:pt modelId="{5C833A88-7AB4-4FB6-9CB1-52BFF330ED6D}" type="pres">
      <dgm:prSet presAssocID="{01DEBE8F-2721-4E39-95DB-71EB1F071A92}" presName="rootText" presStyleLbl="node4" presStyleIdx="11" presStyleCnt="12" custLinFactX="57608" custLinFactY="-164986" custLinFactNeighborX="100000" custLinFactNeighborY="-200000">
        <dgm:presLayoutVars>
          <dgm:chPref val="3"/>
        </dgm:presLayoutVars>
      </dgm:prSet>
      <dgm:spPr/>
    </dgm:pt>
    <dgm:pt modelId="{EB4C323E-271D-4131-872C-6007F92C43B8}" type="pres">
      <dgm:prSet presAssocID="{01DEBE8F-2721-4E39-95DB-71EB1F071A92}" presName="rootConnector" presStyleLbl="node4" presStyleIdx="11" presStyleCnt="12"/>
      <dgm:spPr/>
    </dgm:pt>
    <dgm:pt modelId="{B6C0D692-530C-459E-9A4B-3D12FCBC174E}" type="pres">
      <dgm:prSet presAssocID="{01DEBE8F-2721-4E39-95DB-71EB1F071A92}" presName="hierChild4" presStyleCnt="0"/>
      <dgm:spPr/>
    </dgm:pt>
    <dgm:pt modelId="{C8FA8A75-0814-4E53-932E-ABF7A92E63B5}" type="pres">
      <dgm:prSet presAssocID="{01DEBE8F-2721-4E39-95DB-71EB1F071A92}" presName="hierChild5" presStyleCnt="0"/>
      <dgm:spPr/>
    </dgm:pt>
    <dgm:pt modelId="{A035F8EC-7D5A-4084-9F9E-D225974E90E5}" type="pres">
      <dgm:prSet presAssocID="{99FE6512-5093-49FF-BA61-C82B03E8E8AC}" presName="hierChild5" presStyleCnt="0"/>
      <dgm:spPr/>
    </dgm:pt>
    <dgm:pt modelId="{97F31054-6B12-4C9D-B85F-FD45F0DDD6AF}" type="pres">
      <dgm:prSet presAssocID="{5584A954-313E-4BF3-B63B-1AB46C86B1BE}" presName="hierChild5" presStyleCnt="0"/>
      <dgm:spPr/>
    </dgm:pt>
    <dgm:pt modelId="{3FE2F6CB-472C-43B5-95A6-2BC2EBAEDA6B}" type="pres">
      <dgm:prSet presAssocID="{8C38FB6C-B4DD-4332-B468-BFACBDD799A5}" presName="Name111" presStyleLbl="parChTrans1D3" presStyleIdx="2" presStyleCnt="7"/>
      <dgm:spPr/>
    </dgm:pt>
    <dgm:pt modelId="{A8EA8657-3E59-4534-A835-7548A3B1504F}" type="pres">
      <dgm:prSet presAssocID="{C5AC8668-7681-42D4-BFBE-F64F2AB4BDEF}" presName="hierRoot3" presStyleCnt="0">
        <dgm:presLayoutVars>
          <dgm:hierBranch val="init"/>
        </dgm:presLayoutVars>
      </dgm:prSet>
      <dgm:spPr/>
    </dgm:pt>
    <dgm:pt modelId="{5CA01B7E-5C84-46F9-A1D1-877263052646}" type="pres">
      <dgm:prSet presAssocID="{C5AC8668-7681-42D4-BFBE-F64F2AB4BDEF}" presName="rootComposite3" presStyleCnt="0"/>
      <dgm:spPr/>
    </dgm:pt>
    <dgm:pt modelId="{2DFC5C3F-9B05-4023-B119-5827D5DA884E}" type="pres">
      <dgm:prSet presAssocID="{C5AC8668-7681-42D4-BFBE-F64F2AB4BDEF}" presName="rootText3" presStyleLbl="asst2" presStyleIdx="0" presStyleCnt="5" custLinFactNeighborX="-25361" custLinFactNeighborY="-19764">
        <dgm:presLayoutVars>
          <dgm:chPref val="3"/>
        </dgm:presLayoutVars>
      </dgm:prSet>
      <dgm:spPr/>
    </dgm:pt>
    <dgm:pt modelId="{3C850C18-2820-41A1-A858-463BB00662D0}" type="pres">
      <dgm:prSet presAssocID="{C5AC8668-7681-42D4-BFBE-F64F2AB4BDEF}" presName="rootConnector3" presStyleLbl="asst2" presStyleIdx="0" presStyleCnt="5"/>
      <dgm:spPr/>
    </dgm:pt>
    <dgm:pt modelId="{F8775540-95F3-449F-B502-DD680987D4B8}" type="pres">
      <dgm:prSet presAssocID="{C5AC8668-7681-42D4-BFBE-F64F2AB4BDEF}" presName="hierChild6" presStyleCnt="0"/>
      <dgm:spPr/>
    </dgm:pt>
    <dgm:pt modelId="{5448D956-E6A9-4A34-B613-D463ED684D1F}" type="pres">
      <dgm:prSet presAssocID="{C5AC8668-7681-42D4-BFBE-F64F2AB4BDEF}" presName="hierChild7" presStyleCnt="0"/>
      <dgm:spPr/>
    </dgm:pt>
    <dgm:pt modelId="{A4E31A68-A4C9-4A65-A4CF-C886DFE93051}" type="pres">
      <dgm:prSet presAssocID="{707C9136-8195-40FD-B3CB-074D898E8D87}" presName="Name111" presStyleLbl="parChTrans1D3" presStyleIdx="3" presStyleCnt="7"/>
      <dgm:spPr/>
    </dgm:pt>
    <dgm:pt modelId="{AA078E7E-7808-4121-BC03-BD257FF3D74F}" type="pres">
      <dgm:prSet presAssocID="{01AE9B56-90C4-476E-9B7E-723FFF3BCCAB}" presName="hierRoot3" presStyleCnt="0">
        <dgm:presLayoutVars>
          <dgm:hierBranch val="init"/>
        </dgm:presLayoutVars>
      </dgm:prSet>
      <dgm:spPr/>
    </dgm:pt>
    <dgm:pt modelId="{4E227EEB-648E-4550-A384-09DB68E86790}" type="pres">
      <dgm:prSet presAssocID="{01AE9B56-90C4-476E-9B7E-723FFF3BCCAB}" presName="rootComposite3" presStyleCnt="0"/>
      <dgm:spPr/>
    </dgm:pt>
    <dgm:pt modelId="{1A851C03-EAA6-4C86-BF6A-697A65EB6317}" type="pres">
      <dgm:prSet presAssocID="{01AE9B56-90C4-476E-9B7E-723FFF3BCCAB}" presName="rootText3" presStyleLbl="asst2" presStyleIdx="1" presStyleCnt="5" custLinFactNeighborX="-18838" custLinFactNeighborY="-18128">
        <dgm:presLayoutVars>
          <dgm:chPref val="3"/>
        </dgm:presLayoutVars>
      </dgm:prSet>
      <dgm:spPr/>
    </dgm:pt>
    <dgm:pt modelId="{C94BB4D6-224C-4FFB-80E1-CF6EE3851BCD}" type="pres">
      <dgm:prSet presAssocID="{01AE9B56-90C4-476E-9B7E-723FFF3BCCAB}" presName="rootConnector3" presStyleLbl="asst2" presStyleIdx="1" presStyleCnt="5"/>
      <dgm:spPr/>
    </dgm:pt>
    <dgm:pt modelId="{475D3CCA-D3D7-40D0-8844-EAC65FC144B8}" type="pres">
      <dgm:prSet presAssocID="{01AE9B56-90C4-476E-9B7E-723FFF3BCCAB}" presName="hierChild6" presStyleCnt="0"/>
      <dgm:spPr/>
    </dgm:pt>
    <dgm:pt modelId="{A0D5DB18-2D5F-44B7-A810-D57B2723F142}" type="pres">
      <dgm:prSet presAssocID="{01AE9B56-90C4-476E-9B7E-723FFF3BCCAB}" presName="hierChild7" presStyleCnt="0"/>
      <dgm:spPr/>
    </dgm:pt>
    <dgm:pt modelId="{7FC6AE8A-6FC4-4350-AF96-3A7D7EE28AD5}" type="pres">
      <dgm:prSet presAssocID="{77D07B72-BD30-4990-A674-ABD7235835F9}" presName="Name111" presStyleLbl="parChTrans1D3" presStyleIdx="4" presStyleCnt="7"/>
      <dgm:spPr/>
    </dgm:pt>
    <dgm:pt modelId="{F2134FDB-2E82-41A7-9828-74B548E7A291}" type="pres">
      <dgm:prSet presAssocID="{073E28B9-718B-4266-8109-F03CE2561191}" presName="hierRoot3" presStyleCnt="0">
        <dgm:presLayoutVars>
          <dgm:hierBranch val="init"/>
        </dgm:presLayoutVars>
      </dgm:prSet>
      <dgm:spPr/>
    </dgm:pt>
    <dgm:pt modelId="{47D28801-CE82-4A98-8BD7-36123F79E905}" type="pres">
      <dgm:prSet presAssocID="{073E28B9-718B-4266-8109-F03CE2561191}" presName="rootComposite3" presStyleCnt="0"/>
      <dgm:spPr/>
    </dgm:pt>
    <dgm:pt modelId="{B906B545-DF7D-4CD0-9BF7-A6C59CDB57B7}" type="pres">
      <dgm:prSet presAssocID="{073E28B9-718B-4266-8109-F03CE2561191}" presName="rootText3" presStyleLbl="asst2" presStyleIdx="2" presStyleCnt="5" custLinFactNeighborX="-25361" custLinFactNeighborY="-39529">
        <dgm:presLayoutVars>
          <dgm:chPref val="3"/>
        </dgm:presLayoutVars>
      </dgm:prSet>
      <dgm:spPr/>
    </dgm:pt>
    <dgm:pt modelId="{9EA822B4-7A05-4B86-AD31-EE5FFC51DCCA}" type="pres">
      <dgm:prSet presAssocID="{073E28B9-718B-4266-8109-F03CE2561191}" presName="rootConnector3" presStyleLbl="asst2" presStyleIdx="2" presStyleCnt="5"/>
      <dgm:spPr/>
    </dgm:pt>
    <dgm:pt modelId="{D5BD63A9-6C5D-49DA-8190-9DCDBD4E7347}" type="pres">
      <dgm:prSet presAssocID="{073E28B9-718B-4266-8109-F03CE2561191}" presName="hierChild6" presStyleCnt="0"/>
      <dgm:spPr/>
    </dgm:pt>
    <dgm:pt modelId="{4CB9EBE5-058E-4940-A4BC-B013E3A83800}" type="pres">
      <dgm:prSet presAssocID="{073E28B9-718B-4266-8109-F03CE2561191}" presName="hierChild7" presStyleCnt="0"/>
      <dgm:spPr/>
    </dgm:pt>
    <dgm:pt modelId="{282A2C70-0A0C-4EB0-B00E-D69CC98ED2B6}" type="pres">
      <dgm:prSet presAssocID="{ED392E75-A071-4EB7-8192-48FB55E27315}" presName="Name111" presStyleLbl="parChTrans1D3" presStyleIdx="5" presStyleCnt="7"/>
      <dgm:spPr/>
    </dgm:pt>
    <dgm:pt modelId="{29A40BC2-8085-445C-9651-8FB34C6126CD}" type="pres">
      <dgm:prSet presAssocID="{061314FB-3407-46D2-8E6A-D3A3BB17774E}" presName="hierRoot3" presStyleCnt="0">
        <dgm:presLayoutVars>
          <dgm:hierBranch val="init"/>
        </dgm:presLayoutVars>
      </dgm:prSet>
      <dgm:spPr/>
    </dgm:pt>
    <dgm:pt modelId="{AA0E16E8-4560-4818-A225-0C94FF949D08}" type="pres">
      <dgm:prSet presAssocID="{061314FB-3407-46D2-8E6A-D3A3BB17774E}" presName="rootComposite3" presStyleCnt="0"/>
      <dgm:spPr/>
    </dgm:pt>
    <dgm:pt modelId="{1A228215-886C-4BE2-812F-B47E409C1672}" type="pres">
      <dgm:prSet presAssocID="{061314FB-3407-46D2-8E6A-D3A3BB17774E}" presName="rootText3" presStyleLbl="asst2" presStyleIdx="3" presStyleCnt="5" custLinFactNeighborX="-19721" custLinFactNeighborY="-39529">
        <dgm:presLayoutVars>
          <dgm:chPref val="3"/>
        </dgm:presLayoutVars>
      </dgm:prSet>
      <dgm:spPr/>
    </dgm:pt>
    <dgm:pt modelId="{D6FE5B79-7832-44B2-A159-FD92B1B363CD}" type="pres">
      <dgm:prSet presAssocID="{061314FB-3407-46D2-8E6A-D3A3BB17774E}" presName="rootConnector3" presStyleLbl="asst2" presStyleIdx="3" presStyleCnt="5"/>
      <dgm:spPr/>
    </dgm:pt>
    <dgm:pt modelId="{939AB178-8AA3-4433-AC5D-B6CD87978334}" type="pres">
      <dgm:prSet presAssocID="{061314FB-3407-46D2-8E6A-D3A3BB17774E}" presName="hierChild6" presStyleCnt="0"/>
      <dgm:spPr/>
    </dgm:pt>
    <dgm:pt modelId="{68D451CC-A8E4-4F42-88CD-D05077D25874}" type="pres">
      <dgm:prSet presAssocID="{061314FB-3407-46D2-8E6A-D3A3BB17774E}" presName="hierChild7" presStyleCnt="0"/>
      <dgm:spPr/>
    </dgm:pt>
    <dgm:pt modelId="{C9BDF308-14C9-4C47-9689-DE45ABBAACCD}" type="pres">
      <dgm:prSet presAssocID="{081E08E1-5E92-4AD0-9285-FC5FDA19DDA4}" presName="Name111" presStyleLbl="parChTrans1D3" presStyleIdx="6" presStyleCnt="7"/>
      <dgm:spPr/>
    </dgm:pt>
    <dgm:pt modelId="{F7D81160-0B6E-498B-8174-17387E550524}" type="pres">
      <dgm:prSet presAssocID="{E850CC05-2092-4EBC-8AAE-EA91B48A1E96}" presName="hierRoot3" presStyleCnt="0">
        <dgm:presLayoutVars>
          <dgm:hierBranch val="init"/>
        </dgm:presLayoutVars>
      </dgm:prSet>
      <dgm:spPr/>
    </dgm:pt>
    <dgm:pt modelId="{5E840F14-DB65-4F95-8B20-3554DD2D4520}" type="pres">
      <dgm:prSet presAssocID="{E850CC05-2092-4EBC-8AAE-EA91B48A1E96}" presName="rootComposite3" presStyleCnt="0"/>
      <dgm:spPr/>
    </dgm:pt>
    <dgm:pt modelId="{87069D1B-F4B1-4E00-9311-41AE34F710A9}" type="pres">
      <dgm:prSet presAssocID="{E850CC05-2092-4EBC-8AAE-EA91B48A1E96}" presName="rootText3" presStyleLbl="asst2" presStyleIdx="4" presStyleCnt="5" custLinFactNeighborX="-25954" custLinFactNeighborY="-55369">
        <dgm:presLayoutVars>
          <dgm:chPref val="3"/>
        </dgm:presLayoutVars>
      </dgm:prSet>
      <dgm:spPr/>
    </dgm:pt>
    <dgm:pt modelId="{9957E17E-34AD-4F44-9F75-944DBC5B71F8}" type="pres">
      <dgm:prSet presAssocID="{E850CC05-2092-4EBC-8AAE-EA91B48A1E96}" presName="rootConnector3" presStyleLbl="asst2" presStyleIdx="4" presStyleCnt="5"/>
      <dgm:spPr/>
    </dgm:pt>
    <dgm:pt modelId="{2DD84A50-7175-41D7-8FF6-20B73968C739}" type="pres">
      <dgm:prSet presAssocID="{E850CC05-2092-4EBC-8AAE-EA91B48A1E96}" presName="hierChild6" presStyleCnt="0"/>
      <dgm:spPr/>
    </dgm:pt>
    <dgm:pt modelId="{387AEF7E-BEC8-4541-B401-CED760CCED9B}" type="pres">
      <dgm:prSet presAssocID="{E850CC05-2092-4EBC-8AAE-EA91B48A1E96}" presName="hierChild7" presStyleCnt="0"/>
      <dgm:spPr/>
    </dgm:pt>
    <dgm:pt modelId="{23793141-EF9E-449B-A639-47AB165D833E}" type="pres">
      <dgm:prSet presAssocID="{5AF09476-138B-4D8E-9C57-D1F402225C71}" presName="hierChild3" presStyleCnt="0"/>
      <dgm:spPr/>
    </dgm:pt>
  </dgm:ptLst>
  <dgm:cxnLst>
    <dgm:cxn modelId="{7375D502-4EC4-4CE3-8FF5-3C4D015F1928}" srcId="{193A109F-C88A-479A-B80D-0F468A7E6646}" destId="{5AF09476-138B-4D8E-9C57-D1F402225C71}" srcOrd="0" destOrd="0" parTransId="{6CF8C089-F65D-4051-9629-DDB85F3079DE}" sibTransId="{D36E9BC3-0373-46B1-8510-63DA655A3D12}"/>
    <dgm:cxn modelId="{A8DE4B06-10DE-4EFF-AA72-162AF9A51A19}" srcId="{5584A954-313E-4BF3-B63B-1AB46C86B1BE}" destId="{C5AC8668-7681-42D4-BFBE-F64F2AB4BDEF}" srcOrd="1" destOrd="0" parTransId="{8C38FB6C-B4DD-4332-B468-BFACBDD799A5}" sibTransId="{B0B939AE-ACCE-482F-A5B3-0CA0FC890D93}"/>
    <dgm:cxn modelId="{05AFC207-91BF-4F96-AD90-CCE213643E68}" type="presOf" srcId="{061314FB-3407-46D2-8E6A-D3A3BB17774E}" destId="{1A228215-886C-4BE2-812F-B47E409C1672}" srcOrd="0" destOrd="0" presId="urn:microsoft.com/office/officeart/2005/8/layout/orgChart1"/>
    <dgm:cxn modelId="{E89A2C08-FF4C-497F-B171-F71807FD0762}" type="presOf" srcId="{1A2E764B-C6E9-4541-90E7-5EFBD838FC1E}" destId="{9F95E805-A030-4AB9-BE82-AAB6AED35212}" srcOrd="1" destOrd="0" presId="urn:microsoft.com/office/officeart/2005/8/layout/orgChart1"/>
    <dgm:cxn modelId="{9AF5C909-B2F1-4EAC-8867-9888A4BB721C}" type="presOf" srcId="{94A6ABF7-97C3-427F-9FCF-24FBC9878BFA}" destId="{F43B618F-C24F-44C5-8EF9-AEFA07E4458B}" srcOrd="0" destOrd="0" presId="urn:microsoft.com/office/officeart/2005/8/layout/orgChart1"/>
    <dgm:cxn modelId="{7C907A15-68C9-4690-A4A4-A696353D5E8D}" type="presOf" srcId="{ED392E75-A071-4EB7-8192-48FB55E27315}" destId="{282A2C70-0A0C-4EB0-B00E-D69CC98ED2B6}" srcOrd="0" destOrd="0" presId="urn:microsoft.com/office/officeart/2005/8/layout/orgChart1"/>
    <dgm:cxn modelId="{19A88C1E-6914-46BB-AC0B-6E000AE89537}" type="presOf" srcId="{01DEBE8F-2721-4E39-95DB-71EB1F071A92}" destId="{5C833A88-7AB4-4FB6-9CB1-52BFF330ED6D}" srcOrd="0" destOrd="0" presId="urn:microsoft.com/office/officeart/2005/8/layout/orgChart1"/>
    <dgm:cxn modelId="{D8C61A25-68EA-477F-94C1-4F379AC68D19}" type="presOf" srcId="{CFEAA79C-9C90-49B9-A38F-D9397E82A1F8}" destId="{252019B9-D8BC-4BD6-9C76-AD4FCCA102D7}" srcOrd="1" destOrd="0" presId="urn:microsoft.com/office/officeart/2005/8/layout/orgChart1"/>
    <dgm:cxn modelId="{410BCF26-C978-4162-8DB1-DB7D31CB0EF0}" srcId="{99FE6512-5093-49FF-BA61-C82B03E8E8AC}" destId="{5BDD3201-52A4-4728-B202-0C5D40C6762C}" srcOrd="1" destOrd="0" parTransId="{D9B112F2-FE3C-45B5-8223-A4CE3CA07F1D}" sibTransId="{20A3327B-2119-4CAE-AF79-B749652EE556}"/>
    <dgm:cxn modelId="{73BC312B-4599-4B3A-A4BA-1B1D4C100C24}" type="presOf" srcId="{85179B9B-F3D2-439B-90D0-6C696B69B1F8}" destId="{B32E8FF1-2BC9-414A-99F8-C17B7FC8F7FE}" srcOrd="0" destOrd="0" presId="urn:microsoft.com/office/officeart/2005/8/layout/orgChart1"/>
    <dgm:cxn modelId="{A4B61D2D-4C24-4E2A-BE62-6BCF7429401E}" srcId="{99FE6512-5093-49FF-BA61-C82B03E8E8AC}" destId="{01DEBE8F-2721-4E39-95DB-71EB1F071A92}" srcOrd="5" destOrd="0" parTransId="{A2AAB857-B059-4296-8DEE-C078D14D12E9}" sibTransId="{447D923B-05FD-41BA-A6BB-A623ED6F7182}"/>
    <dgm:cxn modelId="{742E332E-CCC6-4D8B-A2EF-A8F2C11C207D}" type="presOf" srcId="{BEE812B1-89EA-471E-9C89-92F9166EDF25}" destId="{9EA69C0D-36CA-4C58-9CCF-E1E96AA68993}" srcOrd="0" destOrd="0" presId="urn:microsoft.com/office/officeart/2005/8/layout/orgChart1"/>
    <dgm:cxn modelId="{F37F8330-0B9A-42D9-B021-ABCB3151B5AC}" srcId="{5584A954-313E-4BF3-B63B-1AB46C86B1BE}" destId="{01AE9B56-90C4-476E-9B7E-723FFF3BCCAB}" srcOrd="2" destOrd="0" parTransId="{707C9136-8195-40FD-B3CB-074D898E8D87}" sibTransId="{B508D747-8EA2-48B7-AEB5-CD6E1763210C}"/>
    <dgm:cxn modelId="{DCDE8E32-ACF5-499B-B355-DF9C8EF29B0D}" type="presOf" srcId="{DD2B8DC1-428E-41E8-936D-AC058AD2DF75}" destId="{C6C92878-9ECF-4252-B29F-4BA5D02AC63A}" srcOrd="1" destOrd="0" presId="urn:microsoft.com/office/officeart/2005/8/layout/orgChart1"/>
    <dgm:cxn modelId="{19396933-2BDA-43BC-9726-D4BABB536E53}" srcId="{64355BEA-D708-4C9D-B925-B6946962A068}" destId="{DD2B8DC1-428E-41E8-936D-AC058AD2DF75}" srcOrd="2" destOrd="0" parTransId="{FC4EB54A-0E09-4505-AD53-25C779F8F32F}" sibTransId="{D42EAF1B-52B1-43FF-8F20-6D2940763BE0}"/>
    <dgm:cxn modelId="{1CE06338-2BB4-4D36-B1D5-1AD0BBBACDC9}" type="presOf" srcId="{64355BEA-D708-4C9D-B925-B6946962A068}" destId="{E7D32923-C221-40AD-A2EC-10AC6A33BAE1}" srcOrd="0" destOrd="0" presId="urn:microsoft.com/office/officeart/2005/8/layout/orgChart1"/>
    <dgm:cxn modelId="{3427FE39-9159-46C0-A3FA-05F62A2FF992}" type="presOf" srcId="{77979968-73E7-4712-A3F7-E5915B6F5A0C}" destId="{F548D99C-2C15-4C6C-ACBF-785CF12C941B}" srcOrd="1" destOrd="0" presId="urn:microsoft.com/office/officeart/2005/8/layout/orgChart1"/>
    <dgm:cxn modelId="{CB45223B-2CC4-43A9-A828-AF10D8B46135}" srcId="{5AF09476-138B-4D8E-9C57-D1F402225C71}" destId="{5584A954-313E-4BF3-B63B-1AB46C86B1BE}" srcOrd="0" destOrd="0" parTransId="{CAC23014-4B06-461A-A261-7B7290E3AE73}" sibTransId="{5C705232-D728-4811-B0D1-14C4960FBF06}"/>
    <dgm:cxn modelId="{7B2B6E3C-892D-4DF0-AB59-86D51C4B5CFB}" type="presOf" srcId="{5BDD3201-52A4-4728-B202-0C5D40C6762C}" destId="{F9CE84E6-8EDE-4F4F-B2F5-F495A5FC80B9}" srcOrd="1" destOrd="0" presId="urn:microsoft.com/office/officeart/2005/8/layout/orgChart1"/>
    <dgm:cxn modelId="{3CFE413F-5799-4FD6-90AA-74697F687A55}" type="presOf" srcId="{E9B9EDE6-AF17-4291-B0B7-18E34C2F0D3A}" destId="{2DB183EA-C064-444A-81DB-083D063A628E}" srcOrd="0" destOrd="0" presId="urn:microsoft.com/office/officeart/2005/8/layout/orgChart1"/>
    <dgm:cxn modelId="{575FD640-39F8-4D24-BFDA-5B5CF5A8D670}" srcId="{99FE6512-5093-49FF-BA61-C82B03E8E8AC}" destId="{85179B9B-F3D2-439B-90D0-6C696B69B1F8}" srcOrd="4" destOrd="0" parTransId="{4F772FF5-3BFF-423C-A24E-A8D1BB907BBA}" sibTransId="{1950A451-C8B0-414B-A5E6-AA4183310EA6}"/>
    <dgm:cxn modelId="{E443965C-C9B7-45CE-9A75-E65E2141312E}" type="presOf" srcId="{50AEFB2E-1F82-416E-80BB-13F9D36EFA76}" destId="{B08AD459-6E14-43B0-98AD-4EFE86A0B1C3}" srcOrd="0" destOrd="0" presId="urn:microsoft.com/office/officeart/2005/8/layout/orgChart1"/>
    <dgm:cxn modelId="{1258BA5D-AD60-43BC-9AC2-599EABCFC1EB}" type="presOf" srcId="{3E5E0905-B8F1-4981-9968-472674C24B36}" destId="{16C05EE8-DB97-41FB-801F-FE3DC7FDE427}" srcOrd="0" destOrd="0" presId="urn:microsoft.com/office/officeart/2005/8/layout/orgChart1"/>
    <dgm:cxn modelId="{A464B041-A15A-49A8-8037-9FE0501EA78A}" type="presOf" srcId="{4F772FF5-3BFF-423C-A24E-A8D1BB907BBA}" destId="{9C5585B8-5186-4715-81E8-B0F864ED47C1}" srcOrd="0" destOrd="0" presId="urn:microsoft.com/office/officeart/2005/8/layout/orgChart1"/>
    <dgm:cxn modelId="{1F749C62-6D72-490F-B280-9E5B23EEC3C0}" type="presOf" srcId="{073E28B9-718B-4266-8109-F03CE2561191}" destId="{B906B545-DF7D-4CD0-9BF7-A6C59CDB57B7}" srcOrd="0" destOrd="0" presId="urn:microsoft.com/office/officeart/2005/8/layout/orgChart1"/>
    <dgm:cxn modelId="{32326763-62E5-4C8C-A94B-74E2182032C9}" type="presOf" srcId="{77D07B72-BD30-4990-A674-ABD7235835F9}" destId="{7FC6AE8A-6FC4-4350-AF96-3A7D7EE28AD5}" srcOrd="0" destOrd="0" presId="urn:microsoft.com/office/officeart/2005/8/layout/orgChart1"/>
    <dgm:cxn modelId="{BBC5CF43-06E2-4938-84D8-982F58899D7B}" srcId="{5584A954-313E-4BF3-B63B-1AB46C86B1BE}" destId="{E850CC05-2092-4EBC-8AAE-EA91B48A1E96}" srcOrd="6" destOrd="0" parTransId="{081E08E1-5E92-4AD0-9285-FC5FDA19DDA4}" sibTransId="{5542831A-98CB-4EC7-AAE7-5DE1C68B92A9}"/>
    <dgm:cxn modelId="{E8BA2348-41EE-4A7B-B4B5-D6CD7D9EC984}" type="presOf" srcId="{50AEFB2E-1F82-416E-80BB-13F9D36EFA76}" destId="{B3147C1A-C70B-4911-A20A-C828108CEF99}" srcOrd="1" destOrd="0" presId="urn:microsoft.com/office/officeart/2005/8/layout/orgChart1"/>
    <dgm:cxn modelId="{85F7EB4C-6610-4034-95B5-0316B751FEAF}" type="presOf" srcId="{E229F960-70D3-4CF2-83A2-C07FE888C66C}" destId="{4B7A98CC-2C51-444D-B24F-2BDB286BD6DD}" srcOrd="0" destOrd="0" presId="urn:microsoft.com/office/officeart/2005/8/layout/orgChart1"/>
    <dgm:cxn modelId="{06A61673-2492-4147-A19C-D08E94105DEC}" type="presOf" srcId="{99FE6512-5093-49FF-BA61-C82B03E8E8AC}" destId="{E7F03284-A8ED-4E29-A3FF-EDC410783F5B}" srcOrd="0" destOrd="0" presId="urn:microsoft.com/office/officeart/2005/8/layout/orgChart1"/>
    <dgm:cxn modelId="{5DF53953-8B4E-4ED5-926A-2F3845FACD7E}" type="presOf" srcId="{C5AC8668-7681-42D4-BFBE-F64F2AB4BDEF}" destId="{3C850C18-2820-41A1-A858-463BB00662D0}" srcOrd="1" destOrd="0" presId="urn:microsoft.com/office/officeart/2005/8/layout/orgChart1"/>
    <dgm:cxn modelId="{0E4B3656-138C-4B07-88BA-E8ABA03AAAFD}" type="presOf" srcId="{64355BEA-D708-4C9D-B925-B6946962A068}" destId="{518BC833-FAC2-4CE6-A5CD-F47E2FBEF2C3}" srcOrd="1" destOrd="0" presId="urn:microsoft.com/office/officeart/2005/8/layout/orgChart1"/>
    <dgm:cxn modelId="{C2B5D576-974A-4CD3-9375-F0BCF0FF1194}" type="presOf" srcId="{94C8E624-FA79-416A-BCBA-39B50604CE27}" destId="{F78B9991-5758-4AD7-B8A2-502568D14B19}" srcOrd="1" destOrd="0" presId="urn:microsoft.com/office/officeart/2005/8/layout/orgChart1"/>
    <dgm:cxn modelId="{E3749477-2BFE-469C-B5F8-3D4FF2F787E9}" srcId="{64355BEA-D708-4C9D-B925-B6946962A068}" destId="{1A2E764B-C6E9-4541-90E7-5EFBD838FC1E}" srcOrd="3" destOrd="0" parTransId="{CEB87CAA-D8CC-4593-86BD-51AD425111EA}" sibTransId="{ED662DFD-72F5-4799-8BCB-D5258B0E3134}"/>
    <dgm:cxn modelId="{469EB557-CB78-4AF1-88B5-A95D8ED273C0}" type="presOf" srcId="{77979968-73E7-4712-A3F7-E5915B6F5A0C}" destId="{5E12F369-E843-45BC-A53F-981F83819738}" srcOrd="0" destOrd="0" presId="urn:microsoft.com/office/officeart/2005/8/layout/orgChart1"/>
    <dgm:cxn modelId="{1E91A378-9C62-4B97-B3EC-48B9A131F0C2}" type="presOf" srcId="{073E28B9-718B-4266-8109-F03CE2561191}" destId="{9EA822B4-7A05-4B86-AD31-EE5FFC51DCCA}" srcOrd="1" destOrd="0" presId="urn:microsoft.com/office/officeart/2005/8/layout/orgChart1"/>
    <dgm:cxn modelId="{2B28B678-94F5-4B03-9683-FB44EB2582AF}" srcId="{64355BEA-D708-4C9D-B925-B6946962A068}" destId="{77979968-73E7-4712-A3F7-E5915B6F5A0C}" srcOrd="4" destOrd="0" parTransId="{AD1350DE-A23A-469B-8A1E-D9656F888C62}" sibTransId="{5F964108-9B4E-4D48-9003-8FC3B803A28C}"/>
    <dgm:cxn modelId="{DB871A5A-D553-4C0A-A758-1AD7D29A9097}" type="presOf" srcId="{DE010197-B62C-4A13-8644-9BDC1EC1B343}" destId="{F3D7975F-1E33-4538-B9B1-CC2168B6FC74}" srcOrd="0" destOrd="0" presId="urn:microsoft.com/office/officeart/2005/8/layout/orgChart1"/>
    <dgm:cxn modelId="{4FFBB27B-2462-497A-A129-1EBF1A895708}" type="presOf" srcId="{08349B67-89CC-4216-8B2D-09E634F06BFC}" destId="{FBFA6CBD-FEE5-4902-853D-34D9DC863F1C}" srcOrd="0" destOrd="0" presId="urn:microsoft.com/office/officeart/2005/8/layout/orgChart1"/>
    <dgm:cxn modelId="{9A66ED7E-56AA-49D6-9138-6BDD775FB04C}" type="presOf" srcId="{E9B9EDE6-AF17-4291-B0B7-18E34C2F0D3A}" destId="{C97AA47D-CFCA-4672-880A-EF91875E0051}" srcOrd="1" destOrd="0" presId="urn:microsoft.com/office/officeart/2005/8/layout/orgChart1"/>
    <dgm:cxn modelId="{1D2B4A7F-694E-42B6-B651-E61D6F026EA6}" type="presOf" srcId="{8C38FB6C-B4DD-4332-B468-BFACBDD799A5}" destId="{3FE2F6CB-472C-43B5-95A6-2BC2EBAEDA6B}" srcOrd="0" destOrd="0" presId="urn:microsoft.com/office/officeart/2005/8/layout/orgChart1"/>
    <dgm:cxn modelId="{1B9D6A82-A701-44C4-83CF-F86EB2C714C2}" srcId="{5584A954-313E-4BF3-B63B-1AB46C86B1BE}" destId="{061314FB-3407-46D2-8E6A-D3A3BB17774E}" srcOrd="5" destOrd="0" parTransId="{ED392E75-A071-4EB7-8192-48FB55E27315}" sibTransId="{7A364D12-C376-4A21-8008-80C72CF56667}"/>
    <dgm:cxn modelId="{8814F282-957B-452A-88B8-8D96403DABC3}" type="presOf" srcId="{94C8E624-FA79-416A-BCBA-39B50604CE27}" destId="{38B25386-A893-4856-A71F-961875574F21}" srcOrd="0" destOrd="0" presId="urn:microsoft.com/office/officeart/2005/8/layout/orgChart1"/>
    <dgm:cxn modelId="{8B7DAC83-8850-4C99-926D-58507FC90952}" type="presOf" srcId="{DD2B8DC1-428E-41E8-936D-AC058AD2DF75}" destId="{95005869-B5B9-487F-AA61-569186B0F3D7}" srcOrd="0" destOrd="0" presId="urn:microsoft.com/office/officeart/2005/8/layout/orgChart1"/>
    <dgm:cxn modelId="{6CA99B84-3E26-438B-899E-01A384F8AF67}" srcId="{99FE6512-5093-49FF-BA61-C82B03E8E8AC}" destId="{E229F960-70D3-4CF2-83A2-C07FE888C66C}" srcOrd="2" destOrd="0" parTransId="{3E5E0905-B8F1-4981-9968-472674C24B36}" sibTransId="{8A396117-702F-4878-AFED-49D7D6074FC1}"/>
    <dgm:cxn modelId="{BD617885-2AA0-487A-99D4-AFF2E83FB387}" type="presOf" srcId="{01DEBE8F-2721-4E39-95DB-71EB1F071A92}" destId="{EB4C323E-271D-4131-872C-6007F92C43B8}" srcOrd="1" destOrd="0" presId="urn:microsoft.com/office/officeart/2005/8/layout/orgChart1"/>
    <dgm:cxn modelId="{6D34D489-EA6A-49CC-8427-BC88784AFE8F}" type="presOf" srcId="{061314FB-3407-46D2-8E6A-D3A3BB17774E}" destId="{D6FE5B79-7832-44B2-A159-FD92B1B363CD}" srcOrd="1" destOrd="0" presId="urn:microsoft.com/office/officeart/2005/8/layout/orgChart1"/>
    <dgm:cxn modelId="{1494028C-871C-4E73-9550-33CEB8C05663}" type="presOf" srcId="{FC4EB54A-0E09-4505-AD53-25C779F8F32F}" destId="{0F6960B5-F38A-4E68-9EA0-BDB0DA50782B}" srcOrd="0" destOrd="0" presId="urn:microsoft.com/office/officeart/2005/8/layout/orgChart1"/>
    <dgm:cxn modelId="{6C2C6E8C-CE0F-4645-84DC-9DB3552E0687}" type="presOf" srcId="{99FE6512-5093-49FF-BA61-C82B03E8E8AC}" destId="{CC40A7FC-C2DF-441A-B5A7-953256C1A6ED}" srcOrd="1" destOrd="0" presId="urn:microsoft.com/office/officeart/2005/8/layout/orgChart1"/>
    <dgm:cxn modelId="{277ECB8E-4B8B-4965-A38B-00F02E78DBFC}" type="presOf" srcId="{E850CC05-2092-4EBC-8AAE-EA91B48A1E96}" destId="{87069D1B-F4B1-4E00-9311-41AE34F710A9}" srcOrd="0" destOrd="0" presId="urn:microsoft.com/office/officeart/2005/8/layout/orgChart1"/>
    <dgm:cxn modelId="{0566FA97-FF9E-4079-A1A2-FF8F05D3D2B8}" srcId="{99FE6512-5093-49FF-BA61-C82B03E8E8AC}" destId="{94C8E624-FA79-416A-BCBA-39B50604CE27}" srcOrd="0" destOrd="0" parTransId="{12073248-C2D3-459C-8F05-22C71C672A62}" sibTransId="{9C378DE7-42DC-433B-8DDE-DDD81FC9870A}"/>
    <dgm:cxn modelId="{E3D5F79E-DD5B-45ED-9AAC-5DCEB164BE3F}" type="presOf" srcId="{C5AC8668-7681-42D4-BFBE-F64F2AB4BDEF}" destId="{2DFC5C3F-9B05-4023-B119-5827D5DA884E}" srcOrd="0" destOrd="0" presId="urn:microsoft.com/office/officeart/2005/8/layout/orgChart1"/>
    <dgm:cxn modelId="{A1E327A0-6F10-4BC7-8D21-1008C09B5CCD}" srcId="{5584A954-313E-4BF3-B63B-1AB46C86B1BE}" destId="{073E28B9-718B-4266-8109-F03CE2561191}" srcOrd="3" destOrd="0" parTransId="{77D07B72-BD30-4990-A674-ABD7235835F9}" sibTransId="{7725A63E-3976-4A6A-ACB5-5260ADBA71E2}"/>
    <dgm:cxn modelId="{82C9BCA1-43F8-476F-B052-F7D2EA33F003}" type="presOf" srcId="{CFEAA79C-9C90-49B9-A38F-D9397E82A1F8}" destId="{6DDD040D-867F-4DC8-B4D7-16A158584527}" srcOrd="0" destOrd="0" presId="urn:microsoft.com/office/officeart/2005/8/layout/orgChart1"/>
    <dgm:cxn modelId="{24CFD2A1-2D3B-4DE3-8AB8-8E2E8B4D676B}" type="presOf" srcId="{5584A954-313E-4BF3-B63B-1AB46C86B1BE}" destId="{0C0C1615-6C5B-48EA-BF38-8A91199EC5AB}" srcOrd="1" destOrd="0" presId="urn:microsoft.com/office/officeart/2005/8/layout/orgChart1"/>
    <dgm:cxn modelId="{80B744A2-7B3D-4A84-9385-EB3094894903}" srcId="{64355BEA-D708-4C9D-B925-B6946962A068}" destId="{E9B9EDE6-AF17-4291-B0B7-18E34C2F0D3A}" srcOrd="5" destOrd="0" parTransId="{94A6ABF7-97C3-427F-9FCF-24FBC9878BFA}" sibTransId="{FB64F8AF-2F28-4F52-BF0B-8A64D6511481}"/>
    <dgm:cxn modelId="{20D35DA4-B85E-48B3-B3F6-69D2294B4FE2}" type="presOf" srcId="{01AE9B56-90C4-476E-9B7E-723FFF3BCCAB}" destId="{1A851C03-EAA6-4C86-BF6A-697A65EB6317}" srcOrd="0" destOrd="0" presId="urn:microsoft.com/office/officeart/2005/8/layout/orgChart1"/>
    <dgm:cxn modelId="{EA4B00A5-8D2B-483C-AA23-8AF375CAD39C}" srcId="{64355BEA-D708-4C9D-B925-B6946962A068}" destId="{CFEAA79C-9C90-49B9-A38F-D9397E82A1F8}" srcOrd="1" destOrd="0" parTransId="{BEE812B1-89EA-471E-9C89-92F9166EDF25}" sibTransId="{F7395330-8C42-4A7C-BDB5-48C20847BF4D}"/>
    <dgm:cxn modelId="{BA7845AA-2FD9-4427-A786-02C18135795F}" srcId="{64355BEA-D708-4C9D-B925-B6946962A068}" destId="{DE010197-B62C-4A13-8644-9BDC1EC1B343}" srcOrd="0" destOrd="0" parTransId="{2AAB5F9C-0FE1-42BA-8F64-A5A11128D083}" sibTransId="{38C72527-E66C-47E6-9B63-FF2124BDBA93}"/>
    <dgm:cxn modelId="{46F69BAF-97E6-4FCB-AA60-202FE166882D}" type="presOf" srcId="{CAC23014-4B06-461A-A261-7B7290E3AE73}" destId="{3F8EB323-29BE-4ACC-A2B0-3E19823E5653}" srcOrd="0" destOrd="0" presId="urn:microsoft.com/office/officeart/2005/8/layout/orgChart1"/>
    <dgm:cxn modelId="{082B44B0-E786-49E6-B532-4CD157BD1216}" srcId="{99FE6512-5093-49FF-BA61-C82B03E8E8AC}" destId="{50AEFB2E-1F82-416E-80BB-13F9D36EFA76}" srcOrd="3" destOrd="0" parTransId="{08349B67-89CC-4216-8B2D-09E634F06BFC}" sibTransId="{40369583-EA33-4D54-BC40-DECD0AAB7C5E}"/>
    <dgm:cxn modelId="{3890EDB5-FDCC-4F59-8826-50508D80FF34}" type="presOf" srcId="{01AE9B56-90C4-476E-9B7E-723FFF3BCCAB}" destId="{C94BB4D6-224C-4FFB-80E1-CF6EE3851BCD}" srcOrd="1" destOrd="0" presId="urn:microsoft.com/office/officeart/2005/8/layout/orgChart1"/>
    <dgm:cxn modelId="{F7D75EB6-56FD-4110-A29E-CF317AB4345D}" type="presOf" srcId="{85179B9B-F3D2-439B-90D0-6C696B69B1F8}" destId="{E385183A-7DFF-49A2-B7A0-0E9186AA302F}" srcOrd="1" destOrd="0" presId="urn:microsoft.com/office/officeart/2005/8/layout/orgChart1"/>
    <dgm:cxn modelId="{ECBF6DB7-1780-450B-904B-5B2EB6958C00}" type="presOf" srcId="{193A109F-C88A-479A-B80D-0F468A7E6646}" destId="{E9965547-5FB0-4A9F-AE4D-E5DBE76EDC9B}" srcOrd="0" destOrd="0" presId="urn:microsoft.com/office/officeart/2005/8/layout/orgChart1"/>
    <dgm:cxn modelId="{55AE73B7-8166-48C4-B4AE-BA7CACA0AF73}" srcId="{5584A954-313E-4BF3-B63B-1AB46C86B1BE}" destId="{99FE6512-5093-49FF-BA61-C82B03E8E8AC}" srcOrd="4" destOrd="0" parTransId="{926FE1CD-E59D-4E35-A430-6020E944D5FE}" sibTransId="{79480748-7D2D-4589-BD8F-A04EDF5A5584}"/>
    <dgm:cxn modelId="{E754E8B7-58CB-4B1F-BD94-7509C49FBDB0}" type="presOf" srcId="{E850CC05-2092-4EBC-8AAE-EA91B48A1E96}" destId="{9957E17E-34AD-4F44-9F75-944DBC5B71F8}" srcOrd="1" destOrd="0" presId="urn:microsoft.com/office/officeart/2005/8/layout/orgChart1"/>
    <dgm:cxn modelId="{C69751BB-AE79-4BB1-9FEF-0D1E9B3493B7}" type="presOf" srcId="{081E08E1-5E92-4AD0-9285-FC5FDA19DDA4}" destId="{C9BDF308-14C9-4C47-9689-DE45ABBAACCD}" srcOrd="0" destOrd="0" presId="urn:microsoft.com/office/officeart/2005/8/layout/orgChart1"/>
    <dgm:cxn modelId="{86AE2DC0-E1BF-4021-AFE6-2BF0C2960055}" type="presOf" srcId="{926FE1CD-E59D-4E35-A430-6020E944D5FE}" destId="{32DC1B17-A701-4852-A567-2C35B5A5F6D2}" srcOrd="0" destOrd="0" presId="urn:microsoft.com/office/officeart/2005/8/layout/orgChart1"/>
    <dgm:cxn modelId="{0D531FC2-BE0E-4227-9CB3-2D89741DE413}" type="presOf" srcId="{707C9136-8195-40FD-B3CB-074D898E8D87}" destId="{A4E31A68-A4C9-4A65-A4CF-C886DFE93051}" srcOrd="0" destOrd="0" presId="urn:microsoft.com/office/officeart/2005/8/layout/orgChart1"/>
    <dgm:cxn modelId="{183056C2-320F-45CF-A3B7-C226C7023B7C}" type="presOf" srcId="{5BDD3201-52A4-4728-B202-0C5D40C6762C}" destId="{42CDD214-01F8-4D16-A17D-AA369F39AE60}" srcOrd="0" destOrd="0" presId="urn:microsoft.com/office/officeart/2005/8/layout/orgChart1"/>
    <dgm:cxn modelId="{94E44EC9-F728-4B9A-8810-863908BE2EA3}" type="presOf" srcId="{D9B112F2-FE3C-45B5-8223-A4CE3CA07F1D}" destId="{2D34C7D6-6404-4878-99D1-48F335F56BAD}" srcOrd="0" destOrd="0" presId="urn:microsoft.com/office/officeart/2005/8/layout/orgChart1"/>
    <dgm:cxn modelId="{B2B3C4CC-FA8E-47FC-852A-E9C900D71D4C}" type="presOf" srcId="{A2AAB857-B059-4296-8DEE-C078D14D12E9}" destId="{DAB63882-15DE-4973-962E-1E4CCD23EC37}" srcOrd="0" destOrd="0" presId="urn:microsoft.com/office/officeart/2005/8/layout/orgChart1"/>
    <dgm:cxn modelId="{844536D3-C2C9-4167-9DDB-EDF7E6107DD5}" type="presOf" srcId="{1A2E764B-C6E9-4541-90E7-5EFBD838FC1E}" destId="{2ACCA5FC-8251-45BC-B09E-80476B96B2EB}" srcOrd="0" destOrd="0" presId="urn:microsoft.com/office/officeart/2005/8/layout/orgChart1"/>
    <dgm:cxn modelId="{2AB34AD7-450E-4B4C-B973-EA07BA295508}" type="presOf" srcId="{E229F960-70D3-4CF2-83A2-C07FE888C66C}" destId="{2E8EF5FF-D8FB-4832-8D4C-AF7FDA753CE1}" srcOrd="1" destOrd="0" presId="urn:microsoft.com/office/officeart/2005/8/layout/orgChart1"/>
    <dgm:cxn modelId="{F5DA4BD7-5B75-4788-8EC3-D502399FCA06}" type="presOf" srcId="{AD1350DE-A23A-469B-8A1E-D9656F888C62}" destId="{4752E0C8-35C6-4CD2-AA65-6856D1C3E398}" srcOrd="0" destOrd="0" presId="urn:microsoft.com/office/officeart/2005/8/layout/orgChart1"/>
    <dgm:cxn modelId="{0FF659D7-A734-4F16-BF08-C126597EE6E5}" type="presOf" srcId="{2AAB5F9C-0FE1-42BA-8F64-A5A11128D083}" destId="{CD8C391A-FED7-4A0A-BD14-F18DC52610A3}" srcOrd="0" destOrd="0" presId="urn:microsoft.com/office/officeart/2005/8/layout/orgChart1"/>
    <dgm:cxn modelId="{559489D7-5605-407B-8A52-F18AA757D202}" type="presOf" srcId="{5AF09476-138B-4D8E-9C57-D1F402225C71}" destId="{1752CC00-537C-4B18-B5BA-14319A401295}" srcOrd="0" destOrd="0" presId="urn:microsoft.com/office/officeart/2005/8/layout/orgChart1"/>
    <dgm:cxn modelId="{E39AA9DA-92FB-4E1A-AC26-071C850C88F0}" srcId="{5584A954-313E-4BF3-B63B-1AB46C86B1BE}" destId="{64355BEA-D708-4C9D-B925-B6946962A068}" srcOrd="0" destOrd="0" parTransId="{5FB2EAFF-D23B-4B83-9FF7-2A7B069B5735}" sibTransId="{A0663C45-11FE-4A5E-A50E-A4D2548A4BB1}"/>
    <dgm:cxn modelId="{15C1AFDE-8FB6-48F4-8EBC-5742AA0681AB}" type="presOf" srcId="{DE010197-B62C-4A13-8644-9BDC1EC1B343}" destId="{2F734EDA-85CE-48D3-B0D2-77E24C531C8F}" srcOrd="1" destOrd="0" presId="urn:microsoft.com/office/officeart/2005/8/layout/orgChart1"/>
    <dgm:cxn modelId="{16D032DF-46D9-4304-8615-1387AD1547F9}" type="presOf" srcId="{5AF09476-138B-4D8E-9C57-D1F402225C71}" destId="{CE918E45-041E-4AB3-ADFC-063DE5B61C95}" srcOrd="1" destOrd="0" presId="urn:microsoft.com/office/officeart/2005/8/layout/orgChart1"/>
    <dgm:cxn modelId="{9236C9ED-EDE1-465D-BC4A-CF762829D68A}" type="presOf" srcId="{5FB2EAFF-D23B-4B83-9FF7-2A7B069B5735}" destId="{7426B2FC-F7B9-43A1-A15E-1F031A89A7DD}" srcOrd="0" destOrd="0" presId="urn:microsoft.com/office/officeart/2005/8/layout/orgChart1"/>
    <dgm:cxn modelId="{884C39EF-071E-455C-9720-DB19C6197D5E}" type="presOf" srcId="{CEB87CAA-D8CC-4593-86BD-51AD425111EA}" destId="{44537DB9-92C9-4BD4-8796-45B28935A737}" srcOrd="0" destOrd="0" presId="urn:microsoft.com/office/officeart/2005/8/layout/orgChart1"/>
    <dgm:cxn modelId="{1C0E42F3-6209-434A-9A01-62FB0D4C63D8}" type="presOf" srcId="{5584A954-313E-4BF3-B63B-1AB46C86B1BE}" destId="{0082F6CE-0D15-453D-B99F-CB16D6D45F90}" srcOrd="0" destOrd="0" presId="urn:microsoft.com/office/officeart/2005/8/layout/orgChart1"/>
    <dgm:cxn modelId="{A84D9FFB-40FF-4A5F-837C-46A84CA68717}" type="presOf" srcId="{12073248-C2D3-459C-8F05-22C71C672A62}" destId="{C9E18547-EB73-4A13-B7D6-D59A12BC255C}" srcOrd="0" destOrd="0" presId="urn:microsoft.com/office/officeart/2005/8/layout/orgChart1"/>
    <dgm:cxn modelId="{4724DA48-B8A0-4982-B3FE-92C02CB16253}" type="presParOf" srcId="{E9965547-5FB0-4A9F-AE4D-E5DBE76EDC9B}" destId="{5ADD4454-0E18-4D3E-AF3D-73078904B9ED}" srcOrd="0" destOrd="0" presId="urn:microsoft.com/office/officeart/2005/8/layout/orgChart1"/>
    <dgm:cxn modelId="{0F752539-2D69-468B-949A-BC66DABD7D99}" type="presParOf" srcId="{5ADD4454-0E18-4D3E-AF3D-73078904B9ED}" destId="{63E10E73-C004-448D-97F7-3452B26730FF}" srcOrd="0" destOrd="0" presId="urn:microsoft.com/office/officeart/2005/8/layout/orgChart1"/>
    <dgm:cxn modelId="{D99B64BE-3573-4008-B4B8-E79B53215EF0}" type="presParOf" srcId="{63E10E73-C004-448D-97F7-3452B26730FF}" destId="{1752CC00-537C-4B18-B5BA-14319A401295}" srcOrd="0" destOrd="0" presId="urn:microsoft.com/office/officeart/2005/8/layout/orgChart1"/>
    <dgm:cxn modelId="{BEB4E97C-FA07-4120-B0FB-C273096B0686}" type="presParOf" srcId="{63E10E73-C004-448D-97F7-3452B26730FF}" destId="{CE918E45-041E-4AB3-ADFC-063DE5B61C95}" srcOrd="1" destOrd="0" presId="urn:microsoft.com/office/officeart/2005/8/layout/orgChart1"/>
    <dgm:cxn modelId="{B83533CF-D12C-4E03-81B3-0C894DA2658C}" type="presParOf" srcId="{5ADD4454-0E18-4D3E-AF3D-73078904B9ED}" destId="{D83C7DB6-E1C5-489D-AE99-4C9E155D9635}" srcOrd="1" destOrd="0" presId="urn:microsoft.com/office/officeart/2005/8/layout/orgChart1"/>
    <dgm:cxn modelId="{9787B68F-004E-4AE6-B2AD-857C8544F509}" type="presParOf" srcId="{D83C7DB6-E1C5-489D-AE99-4C9E155D9635}" destId="{3F8EB323-29BE-4ACC-A2B0-3E19823E5653}" srcOrd="0" destOrd="0" presId="urn:microsoft.com/office/officeart/2005/8/layout/orgChart1"/>
    <dgm:cxn modelId="{699D6C3D-8D6A-4FB0-825C-6DABDDEC5B8E}" type="presParOf" srcId="{D83C7DB6-E1C5-489D-AE99-4C9E155D9635}" destId="{A2C19F89-45B5-4CAB-A668-6D17CEE8510D}" srcOrd="1" destOrd="0" presId="urn:microsoft.com/office/officeart/2005/8/layout/orgChart1"/>
    <dgm:cxn modelId="{6AC2A196-C638-4C16-BE50-C9878C1EFAD5}" type="presParOf" srcId="{A2C19F89-45B5-4CAB-A668-6D17CEE8510D}" destId="{F8EF23C9-8D40-480D-A8BC-A26619E647B7}" srcOrd="0" destOrd="0" presId="urn:microsoft.com/office/officeart/2005/8/layout/orgChart1"/>
    <dgm:cxn modelId="{BA50C7AC-E241-44F7-95E3-181FC59B0E0C}" type="presParOf" srcId="{F8EF23C9-8D40-480D-A8BC-A26619E647B7}" destId="{0082F6CE-0D15-453D-B99F-CB16D6D45F90}" srcOrd="0" destOrd="0" presId="urn:microsoft.com/office/officeart/2005/8/layout/orgChart1"/>
    <dgm:cxn modelId="{C96C44CE-E90C-4C50-BBF3-DAD4CD299074}" type="presParOf" srcId="{F8EF23C9-8D40-480D-A8BC-A26619E647B7}" destId="{0C0C1615-6C5B-48EA-BF38-8A91199EC5AB}" srcOrd="1" destOrd="0" presId="urn:microsoft.com/office/officeart/2005/8/layout/orgChart1"/>
    <dgm:cxn modelId="{511D01FC-90C8-4B4C-BA16-65DD610A550B}" type="presParOf" srcId="{A2C19F89-45B5-4CAB-A668-6D17CEE8510D}" destId="{2991415D-93BC-4F3A-A507-E29EF9509F17}" srcOrd="1" destOrd="0" presId="urn:microsoft.com/office/officeart/2005/8/layout/orgChart1"/>
    <dgm:cxn modelId="{BB0D8BF5-2782-4C5F-837E-2D43C3B51502}" type="presParOf" srcId="{2991415D-93BC-4F3A-A507-E29EF9509F17}" destId="{7426B2FC-F7B9-43A1-A15E-1F031A89A7DD}" srcOrd="0" destOrd="0" presId="urn:microsoft.com/office/officeart/2005/8/layout/orgChart1"/>
    <dgm:cxn modelId="{41A9D979-C813-4CF3-991D-B8C929F7532C}" type="presParOf" srcId="{2991415D-93BC-4F3A-A507-E29EF9509F17}" destId="{A80A28BE-016D-4EC2-96F3-7D887188C337}" srcOrd="1" destOrd="0" presId="urn:microsoft.com/office/officeart/2005/8/layout/orgChart1"/>
    <dgm:cxn modelId="{B3FB70DB-01C8-408A-A308-EB8D8A1992D9}" type="presParOf" srcId="{A80A28BE-016D-4EC2-96F3-7D887188C337}" destId="{602A52A7-7CE8-4902-B017-8B39AF7F252B}" srcOrd="0" destOrd="0" presId="urn:microsoft.com/office/officeart/2005/8/layout/orgChart1"/>
    <dgm:cxn modelId="{6F405FDA-B35D-4B70-BA18-A3EBF810B659}" type="presParOf" srcId="{602A52A7-7CE8-4902-B017-8B39AF7F252B}" destId="{E7D32923-C221-40AD-A2EC-10AC6A33BAE1}" srcOrd="0" destOrd="0" presId="urn:microsoft.com/office/officeart/2005/8/layout/orgChart1"/>
    <dgm:cxn modelId="{56097A59-328E-4AB0-AFFD-F855B3C178D8}" type="presParOf" srcId="{602A52A7-7CE8-4902-B017-8B39AF7F252B}" destId="{518BC833-FAC2-4CE6-A5CD-F47E2FBEF2C3}" srcOrd="1" destOrd="0" presId="urn:microsoft.com/office/officeart/2005/8/layout/orgChart1"/>
    <dgm:cxn modelId="{28DF7980-86A4-45C7-BDE8-059F53D521E5}" type="presParOf" srcId="{A80A28BE-016D-4EC2-96F3-7D887188C337}" destId="{8F76D259-4092-4208-BB58-3FDDDDB3A69E}" srcOrd="1" destOrd="0" presId="urn:microsoft.com/office/officeart/2005/8/layout/orgChart1"/>
    <dgm:cxn modelId="{F6901746-E293-4F27-8CA1-C40125A1FAD7}" type="presParOf" srcId="{8F76D259-4092-4208-BB58-3FDDDDB3A69E}" destId="{CD8C391A-FED7-4A0A-BD14-F18DC52610A3}" srcOrd="0" destOrd="0" presId="urn:microsoft.com/office/officeart/2005/8/layout/orgChart1"/>
    <dgm:cxn modelId="{6B98C0EF-9443-4466-B1A9-D08294C316A6}" type="presParOf" srcId="{8F76D259-4092-4208-BB58-3FDDDDB3A69E}" destId="{2F380CAC-0DC2-43C0-9279-2D949CF32348}" srcOrd="1" destOrd="0" presId="urn:microsoft.com/office/officeart/2005/8/layout/orgChart1"/>
    <dgm:cxn modelId="{2BCDBAA6-FDD2-4ABB-B9FC-CFF519E553BC}" type="presParOf" srcId="{2F380CAC-0DC2-43C0-9279-2D949CF32348}" destId="{7B166FC5-1B95-4C80-83ED-F6BCC28E423D}" srcOrd="0" destOrd="0" presId="urn:microsoft.com/office/officeart/2005/8/layout/orgChart1"/>
    <dgm:cxn modelId="{D78944B8-E574-4267-A87F-A84B0F85BA4B}" type="presParOf" srcId="{7B166FC5-1B95-4C80-83ED-F6BCC28E423D}" destId="{F3D7975F-1E33-4538-B9B1-CC2168B6FC74}" srcOrd="0" destOrd="0" presId="urn:microsoft.com/office/officeart/2005/8/layout/orgChart1"/>
    <dgm:cxn modelId="{370407E7-D1D1-4C16-B531-CF7955560845}" type="presParOf" srcId="{7B166FC5-1B95-4C80-83ED-F6BCC28E423D}" destId="{2F734EDA-85CE-48D3-B0D2-77E24C531C8F}" srcOrd="1" destOrd="0" presId="urn:microsoft.com/office/officeart/2005/8/layout/orgChart1"/>
    <dgm:cxn modelId="{7D0F40D5-A841-4FFB-BCD3-BBCE0730C4AC}" type="presParOf" srcId="{2F380CAC-0DC2-43C0-9279-2D949CF32348}" destId="{E36C1006-94D8-4A31-BE04-F395FDC3AD2A}" srcOrd="1" destOrd="0" presId="urn:microsoft.com/office/officeart/2005/8/layout/orgChart1"/>
    <dgm:cxn modelId="{CA00796D-F01E-4E28-98A4-65230AC10A5E}" type="presParOf" srcId="{2F380CAC-0DC2-43C0-9279-2D949CF32348}" destId="{8A0C7E50-F332-4A7E-9E4C-48AE77C92BCE}" srcOrd="2" destOrd="0" presId="urn:microsoft.com/office/officeart/2005/8/layout/orgChart1"/>
    <dgm:cxn modelId="{4006FE6C-69FE-4B09-A6FD-508383D62EB6}" type="presParOf" srcId="{8F76D259-4092-4208-BB58-3FDDDDB3A69E}" destId="{9EA69C0D-36CA-4C58-9CCF-E1E96AA68993}" srcOrd="2" destOrd="0" presId="urn:microsoft.com/office/officeart/2005/8/layout/orgChart1"/>
    <dgm:cxn modelId="{7A738B27-03A6-44EC-9549-A28327AFE089}" type="presParOf" srcId="{8F76D259-4092-4208-BB58-3FDDDDB3A69E}" destId="{C9176932-4619-4FC8-9D52-FA877310A813}" srcOrd="3" destOrd="0" presId="urn:microsoft.com/office/officeart/2005/8/layout/orgChart1"/>
    <dgm:cxn modelId="{4FD287D5-394B-4D94-A8CE-89107D3BACDA}" type="presParOf" srcId="{C9176932-4619-4FC8-9D52-FA877310A813}" destId="{AA08A793-DD87-4264-B5F1-1CAE21E78ECC}" srcOrd="0" destOrd="0" presId="urn:microsoft.com/office/officeart/2005/8/layout/orgChart1"/>
    <dgm:cxn modelId="{07391BF4-7D67-4C49-BF92-CC8F8FCDA961}" type="presParOf" srcId="{AA08A793-DD87-4264-B5F1-1CAE21E78ECC}" destId="{6DDD040D-867F-4DC8-B4D7-16A158584527}" srcOrd="0" destOrd="0" presId="urn:microsoft.com/office/officeart/2005/8/layout/orgChart1"/>
    <dgm:cxn modelId="{61BCEE6A-3202-4585-90D6-BEF33F7AAE1D}" type="presParOf" srcId="{AA08A793-DD87-4264-B5F1-1CAE21E78ECC}" destId="{252019B9-D8BC-4BD6-9C76-AD4FCCA102D7}" srcOrd="1" destOrd="0" presId="urn:microsoft.com/office/officeart/2005/8/layout/orgChart1"/>
    <dgm:cxn modelId="{470E2EA0-1118-471C-B334-9A8F04006A13}" type="presParOf" srcId="{C9176932-4619-4FC8-9D52-FA877310A813}" destId="{90E134AA-2632-4B6A-BE2C-42D084BEA52D}" srcOrd="1" destOrd="0" presId="urn:microsoft.com/office/officeart/2005/8/layout/orgChart1"/>
    <dgm:cxn modelId="{3FE0102C-F614-4D4F-90E6-622ACA19197B}" type="presParOf" srcId="{C9176932-4619-4FC8-9D52-FA877310A813}" destId="{4334B9C9-24CE-4A2D-BC3C-3F2674AA48E4}" srcOrd="2" destOrd="0" presId="urn:microsoft.com/office/officeart/2005/8/layout/orgChart1"/>
    <dgm:cxn modelId="{7505169C-97B5-4D02-8DD4-2B72ADA7D0C6}" type="presParOf" srcId="{8F76D259-4092-4208-BB58-3FDDDDB3A69E}" destId="{0F6960B5-F38A-4E68-9EA0-BDB0DA50782B}" srcOrd="4" destOrd="0" presId="urn:microsoft.com/office/officeart/2005/8/layout/orgChart1"/>
    <dgm:cxn modelId="{B4746706-439E-45DE-A17A-9B1701356646}" type="presParOf" srcId="{8F76D259-4092-4208-BB58-3FDDDDB3A69E}" destId="{DED37611-FDCF-436F-A65D-0B4E31A407AA}" srcOrd="5" destOrd="0" presId="urn:microsoft.com/office/officeart/2005/8/layout/orgChart1"/>
    <dgm:cxn modelId="{1ABBDB4D-0794-466A-B1D3-58590E53D30C}" type="presParOf" srcId="{DED37611-FDCF-436F-A65D-0B4E31A407AA}" destId="{1DB1931A-345E-4E23-BC86-0FE39111F501}" srcOrd="0" destOrd="0" presId="urn:microsoft.com/office/officeart/2005/8/layout/orgChart1"/>
    <dgm:cxn modelId="{9FB17ABC-F436-4759-BA05-182D000BAA24}" type="presParOf" srcId="{1DB1931A-345E-4E23-BC86-0FE39111F501}" destId="{95005869-B5B9-487F-AA61-569186B0F3D7}" srcOrd="0" destOrd="0" presId="urn:microsoft.com/office/officeart/2005/8/layout/orgChart1"/>
    <dgm:cxn modelId="{3B8857A5-7947-4095-9EC4-860C4AB369EB}" type="presParOf" srcId="{1DB1931A-345E-4E23-BC86-0FE39111F501}" destId="{C6C92878-9ECF-4252-B29F-4BA5D02AC63A}" srcOrd="1" destOrd="0" presId="urn:microsoft.com/office/officeart/2005/8/layout/orgChart1"/>
    <dgm:cxn modelId="{7BA961D1-E3A6-499C-9783-AB32BE0CE077}" type="presParOf" srcId="{DED37611-FDCF-436F-A65D-0B4E31A407AA}" destId="{2177552A-AD6E-4813-89D7-66F80273A89C}" srcOrd="1" destOrd="0" presId="urn:microsoft.com/office/officeart/2005/8/layout/orgChart1"/>
    <dgm:cxn modelId="{9CDA4C61-9290-418F-BABC-4B319CE6EE29}" type="presParOf" srcId="{DED37611-FDCF-436F-A65D-0B4E31A407AA}" destId="{05D175AA-836A-4148-B245-0C60E05EFC1B}" srcOrd="2" destOrd="0" presId="urn:microsoft.com/office/officeart/2005/8/layout/orgChart1"/>
    <dgm:cxn modelId="{7EFBD028-FAB3-4720-BF71-9422AFD60208}" type="presParOf" srcId="{8F76D259-4092-4208-BB58-3FDDDDB3A69E}" destId="{44537DB9-92C9-4BD4-8796-45B28935A737}" srcOrd="6" destOrd="0" presId="urn:microsoft.com/office/officeart/2005/8/layout/orgChart1"/>
    <dgm:cxn modelId="{D11CE4F7-1E79-4202-8B67-3CCAEED85425}" type="presParOf" srcId="{8F76D259-4092-4208-BB58-3FDDDDB3A69E}" destId="{17426AF9-B06D-4656-92A8-7A3BC5FE89AD}" srcOrd="7" destOrd="0" presId="urn:microsoft.com/office/officeart/2005/8/layout/orgChart1"/>
    <dgm:cxn modelId="{4702B6A7-693A-4DCD-91D1-C170FA666894}" type="presParOf" srcId="{17426AF9-B06D-4656-92A8-7A3BC5FE89AD}" destId="{68E0368A-662B-47ED-9679-ADA950E47B91}" srcOrd="0" destOrd="0" presId="urn:microsoft.com/office/officeart/2005/8/layout/orgChart1"/>
    <dgm:cxn modelId="{C7A29CA9-6BEB-4811-8684-385BA46A5613}" type="presParOf" srcId="{68E0368A-662B-47ED-9679-ADA950E47B91}" destId="{2ACCA5FC-8251-45BC-B09E-80476B96B2EB}" srcOrd="0" destOrd="0" presId="urn:microsoft.com/office/officeart/2005/8/layout/orgChart1"/>
    <dgm:cxn modelId="{71C8829D-FF37-472B-9FF5-DB9F8779A5F2}" type="presParOf" srcId="{68E0368A-662B-47ED-9679-ADA950E47B91}" destId="{9F95E805-A030-4AB9-BE82-AAB6AED35212}" srcOrd="1" destOrd="0" presId="urn:microsoft.com/office/officeart/2005/8/layout/orgChart1"/>
    <dgm:cxn modelId="{31B0C398-30ED-41AD-8385-989E3C3AA065}" type="presParOf" srcId="{17426AF9-B06D-4656-92A8-7A3BC5FE89AD}" destId="{FAB77C60-A2E4-4E7D-89D5-5C33226CC025}" srcOrd="1" destOrd="0" presId="urn:microsoft.com/office/officeart/2005/8/layout/orgChart1"/>
    <dgm:cxn modelId="{4F5FD612-9E59-4593-9A5A-8DD9501D648C}" type="presParOf" srcId="{17426AF9-B06D-4656-92A8-7A3BC5FE89AD}" destId="{27610E33-B9D2-41B6-8691-B3BE02E22622}" srcOrd="2" destOrd="0" presId="urn:microsoft.com/office/officeart/2005/8/layout/orgChart1"/>
    <dgm:cxn modelId="{422A98FD-3E39-4434-956E-5DFD94B118CB}" type="presParOf" srcId="{8F76D259-4092-4208-BB58-3FDDDDB3A69E}" destId="{4752E0C8-35C6-4CD2-AA65-6856D1C3E398}" srcOrd="8" destOrd="0" presId="urn:microsoft.com/office/officeart/2005/8/layout/orgChart1"/>
    <dgm:cxn modelId="{A81E315F-0C3E-4416-9D1C-43AA8E063B95}" type="presParOf" srcId="{8F76D259-4092-4208-BB58-3FDDDDB3A69E}" destId="{D4B5CA81-515C-4239-B6F3-D6ED7011DA9F}" srcOrd="9" destOrd="0" presId="urn:microsoft.com/office/officeart/2005/8/layout/orgChart1"/>
    <dgm:cxn modelId="{A3762F16-AD87-4CA1-9B03-9E80DBE622AE}" type="presParOf" srcId="{D4B5CA81-515C-4239-B6F3-D6ED7011DA9F}" destId="{EE67A182-8073-4597-BCC2-66BE67D77C62}" srcOrd="0" destOrd="0" presId="urn:microsoft.com/office/officeart/2005/8/layout/orgChart1"/>
    <dgm:cxn modelId="{196E6A3E-CE39-4B83-ACB0-E7AA43CDAC07}" type="presParOf" srcId="{EE67A182-8073-4597-BCC2-66BE67D77C62}" destId="{5E12F369-E843-45BC-A53F-981F83819738}" srcOrd="0" destOrd="0" presId="urn:microsoft.com/office/officeart/2005/8/layout/orgChart1"/>
    <dgm:cxn modelId="{1B231115-1140-4834-8FBC-F854525805A4}" type="presParOf" srcId="{EE67A182-8073-4597-BCC2-66BE67D77C62}" destId="{F548D99C-2C15-4C6C-ACBF-785CF12C941B}" srcOrd="1" destOrd="0" presId="urn:microsoft.com/office/officeart/2005/8/layout/orgChart1"/>
    <dgm:cxn modelId="{F413E00C-100E-4C40-AE77-BFF0C2AD0C35}" type="presParOf" srcId="{D4B5CA81-515C-4239-B6F3-D6ED7011DA9F}" destId="{238F323D-269A-497A-8C97-8A8E26CED0FB}" srcOrd="1" destOrd="0" presId="urn:microsoft.com/office/officeart/2005/8/layout/orgChart1"/>
    <dgm:cxn modelId="{AE1883FF-B50C-471D-874A-C5BAA0E21493}" type="presParOf" srcId="{D4B5CA81-515C-4239-B6F3-D6ED7011DA9F}" destId="{D0626CDA-8F97-4977-A826-7A57250C0AD3}" srcOrd="2" destOrd="0" presId="urn:microsoft.com/office/officeart/2005/8/layout/orgChart1"/>
    <dgm:cxn modelId="{BBC8561C-FAA1-43F2-98F7-3F23C3441C91}" type="presParOf" srcId="{8F76D259-4092-4208-BB58-3FDDDDB3A69E}" destId="{F43B618F-C24F-44C5-8EF9-AEFA07E4458B}" srcOrd="10" destOrd="0" presId="urn:microsoft.com/office/officeart/2005/8/layout/orgChart1"/>
    <dgm:cxn modelId="{BD860557-57F4-4F84-89E3-40A5D66E63D1}" type="presParOf" srcId="{8F76D259-4092-4208-BB58-3FDDDDB3A69E}" destId="{1F7E0846-12FD-4DC3-897D-CF9BEF460D81}" srcOrd="11" destOrd="0" presId="urn:microsoft.com/office/officeart/2005/8/layout/orgChart1"/>
    <dgm:cxn modelId="{03A4635C-AE1D-42AA-9AF1-47679A298BF9}" type="presParOf" srcId="{1F7E0846-12FD-4DC3-897D-CF9BEF460D81}" destId="{ECB88271-938C-439E-A317-A90844199635}" srcOrd="0" destOrd="0" presId="urn:microsoft.com/office/officeart/2005/8/layout/orgChart1"/>
    <dgm:cxn modelId="{B923D661-3309-4192-9F3C-6F1C1D976B85}" type="presParOf" srcId="{ECB88271-938C-439E-A317-A90844199635}" destId="{2DB183EA-C064-444A-81DB-083D063A628E}" srcOrd="0" destOrd="0" presId="urn:microsoft.com/office/officeart/2005/8/layout/orgChart1"/>
    <dgm:cxn modelId="{1F3FA9F3-5E26-4A9B-B2C2-396256ADB621}" type="presParOf" srcId="{ECB88271-938C-439E-A317-A90844199635}" destId="{C97AA47D-CFCA-4672-880A-EF91875E0051}" srcOrd="1" destOrd="0" presId="urn:microsoft.com/office/officeart/2005/8/layout/orgChart1"/>
    <dgm:cxn modelId="{29B3B5AE-9CC0-4D1A-AA53-8D9D65403BF2}" type="presParOf" srcId="{1F7E0846-12FD-4DC3-897D-CF9BEF460D81}" destId="{7C0F890C-A530-4014-80AC-BB4F382D63B2}" srcOrd="1" destOrd="0" presId="urn:microsoft.com/office/officeart/2005/8/layout/orgChart1"/>
    <dgm:cxn modelId="{6225E393-265A-4F49-858E-4DA734EC7D96}" type="presParOf" srcId="{1F7E0846-12FD-4DC3-897D-CF9BEF460D81}" destId="{A919BFC3-0ABF-45A9-A0B6-47DCD0822796}" srcOrd="2" destOrd="0" presId="urn:microsoft.com/office/officeart/2005/8/layout/orgChart1"/>
    <dgm:cxn modelId="{36FFC681-B0B5-444D-9310-25E517CFBDE0}" type="presParOf" srcId="{A80A28BE-016D-4EC2-96F3-7D887188C337}" destId="{1C126FD7-FC92-49BD-8E87-3CDF7DB7AEA5}" srcOrd="2" destOrd="0" presId="urn:microsoft.com/office/officeart/2005/8/layout/orgChart1"/>
    <dgm:cxn modelId="{1D7F910C-B99C-48F0-9D2D-54E482F4F65B}" type="presParOf" srcId="{2991415D-93BC-4F3A-A507-E29EF9509F17}" destId="{32DC1B17-A701-4852-A567-2C35B5A5F6D2}" srcOrd="2" destOrd="0" presId="urn:microsoft.com/office/officeart/2005/8/layout/orgChart1"/>
    <dgm:cxn modelId="{77C0D0DE-C9FA-45FB-A398-36C2701E1F31}" type="presParOf" srcId="{2991415D-93BC-4F3A-A507-E29EF9509F17}" destId="{13BA2A15-F4C9-4DE7-B3E6-4C40FF011E8D}" srcOrd="3" destOrd="0" presId="urn:microsoft.com/office/officeart/2005/8/layout/orgChart1"/>
    <dgm:cxn modelId="{EB82B544-A6E0-4EE2-857A-280F2AE2ADE6}" type="presParOf" srcId="{13BA2A15-F4C9-4DE7-B3E6-4C40FF011E8D}" destId="{4978AD4E-5143-42B1-BBD7-659A57D72045}" srcOrd="0" destOrd="0" presId="urn:microsoft.com/office/officeart/2005/8/layout/orgChart1"/>
    <dgm:cxn modelId="{7E7E33E3-2285-4639-9642-20015AC29C41}" type="presParOf" srcId="{4978AD4E-5143-42B1-BBD7-659A57D72045}" destId="{E7F03284-A8ED-4E29-A3FF-EDC410783F5B}" srcOrd="0" destOrd="0" presId="urn:microsoft.com/office/officeart/2005/8/layout/orgChart1"/>
    <dgm:cxn modelId="{AC46B477-5A10-4D68-940A-B4BFE084F3A7}" type="presParOf" srcId="{4978AD4E-5143-42B1-BBD7-659A57D72045}" destId="{CC40A7FC-C2DF-441A-B5A7-953256C1A6ED}" srcOrd="1" destOrd="0" presId="urn:microsoft.com/office/officeart/2005/8/layout/orgChart1"/>
    <dgm:cxn modelId="{58D4E725-AC29-4FA2-8D2B-7F97225420A2}" type="presParOf" srcId="{13BA2A15-F4C9-4DE7-B3E6-4C40FF011E8D}" destId="{888215D6-FFC6-4331-A361-65C1DB3C9593}" srcOrd="1" destOrd="0" presId="urn:microsoft.com/office/officeart/2005/8/layout/orgChart1"/>
    <dgm:cxn modelId="{2B97BC04-E5DA-4BF2-A26C-7DA88E68E1A0}" type="presParOf" srcId="{888215D6-FFC6-4331-A361-65C1DB3C9593}" destId="{C9E18547-EB73-4A13-B7D6-D59A12BC255C}" srcOrd="0" destOrd="0" presId="urn:microsoft.com/office/officeart/2005/8/layout/orgChart1"/>
    <dgm:cxn modelId="{1BFC58AB-6271-4517-8E17-C9EE88EA7A93}" type="presParOf" srcId="{888215D6-FFC6-4331-A361-65C1DB3C9593}" destId="{6A177B94-C53A-4D54-BC24-35C524E9F7D3}" srcOrd="1" destOrd="0" presId="urn:microsoft.com/office/officeart/2005/8/layout/orgChart1"/>
    <dgm:cxn modelId="{AA5B1CB8-6DC3-4E7A-A6A4-6A1186C780F8}" type="presParOf" srcId="{6A177B94-C53A-4D54-BC24-35C524E9F7D3}" destId="{78C4A843-55F6-4764-8A89-3D3D4CE51710}" srcOrd="0" destOrd="0" presId="urn:microsoft.com/office/officeart/2005/8/layout/orgChart1"/>
    <dgm:cxn modelId="{069E6A3B-1DAA-45D3-9DEE-AF073F2E6E48}" type="presParOf" srcId="{78C4A843-55F6-4764-8A89-3D3D4CE51710}" destId="{38B25386-A893-4856-A71F-961875574F21}" srcOrd="0" destOrd="0" presId="urn:microsoft.com/office/officeart/2005/8/layout/orgChart1"/>
    <dgm:cxn modelId="{ED714526-E6A0-484D-955A-5D6ED37EE85D}" type="presParOf" srcId="{78C4A843-55F6-4764-8A89-3D3D4CE51710}" destId="{F78B9991-5758-4AD7-B8A2-502568D14B19}" srcOrd="1" destOrd="0" presId="urn:microsoft.com/office/officeart/2005/8/layout/orgChart1"/>
    <dgm:cxn modelId="{F5F15B8D-39F4-47CD-9141-96872314EF45}" type="presParOf" srcId="{6A177B94-C53A-4D54-BC24-35C524E9F7D3}" destId="{511E647D-FE1C-4529-AA10-DAEFDEB23370}" srcOrd="1" destOrd="0" presId="urn:microsoft.com/office/officeart/2005/8/layout/orgChart1"/>
    <dgm:cxn modelId="{4F51D9B0-FD99-49AB-AD03-B3307B31C2D0}" type="presParOf" srcId="{6A177B94-C53A-4D54-BC24-35C524E9F7D3}" destId="{0C8DD2D1-5DB4-46F5-9402-E5F53EA22258}" srcOrd="2" destOrd="0" presId="urn:microsoft.com/office/officeart/2005/8/layout/orgChart1"/>
    <dgm:cxn modelId="{8B824FC6-6B14-4E4B-91E2-79D471C9F2B5}" type="presParOf" srcId="{888215D6-FFC6-4331-A361-65C1DB3C9593}" destId="{2D34C7D6-6404-4878-99D1-48F335F56BAD}" srcOrd="2" destOrd="0" presId="urn:microsoft.com/office/officeart/2005/8/layout/orgChart1"/>
    <dgm:cxn modelId="{EE07FB77-9949-4F01-B40F-6CB0F69A9075}" type="presParOf" srcId="{888215D6-FFC6-4331-A361-65C1DB3C9593}" destId="{9FFD6EE9-6D97-40C7-B1FD-B621C60C7F0E}" srcOrd="3" destOrd="0" presId="urn:microsoft.com/office/officeart/2005/8/layout/orgChart1"/>
    <dgm:cxn modelId="{96032ECB-A0CA-44B5-B596-4ECA151DA321}" type="presParOf" srcId="{9FFD6EE9-6D97-40C7-B1FD-B621C60C7F0E}" destId="{64B4B030-14BB-470E-B7BD-8C3E40DEA163}" srcOrd="0" destOrd="0" presId="urn:microsoft.com/office/officeart/2005/8/layout/orgChart1"/>
    <dgm:cxn modelId="{D9CC44EE-D717-4916-8E31-949BD8701DC3}" type="presParOf" srcId="{64B4B030-14BB-470E-B7BD-8C3E40DEA163}" destId="{42CDD214-01F8-4D16-A17D-AA369F39AE60}" srcOrd="0" destOrd="0" presId="urn:microsoft.com/office/officeart/2005/8/layout/orgChart1"/>
    <dgm:cxn modelId="{3F5DFD72-C42F-41AC-860B-730BDE0D586B}" type="presParOf" srcId="{64B4B030-14BB-470E-B7BD-8C3E40DEA163}" destId="{F9CE84E6-8EDE-4F4F-B2F5-F495A5FC80B9}" srcOrd="1" destOrd="0" presId="urn:microsoft.com/office/officeart/2005/8/layout/orgChart1"/>
    <dgm:cxn modelId="{3D6BA267-A79C-4CA8-B01E-BC71C61D00BB}" type="presParOf" srcId="{9FFD6EE9-6D97-40C7-B1FD-B621C60C7F0E}" destId="{CF1E66DB-AA6A-44D1-AB44-46D168FE1E98}" srcOrd="1" destOrd="0" presId="urn:microsoft.com/office/officeart/2005/8/layout/orgChart1"/>
    <dgm:cxn modelId="{F2D713F3-6B43-408B-9660-A5EB6F3750D3}" type="presParOf" srcId="{9FFD6EE9-6D97-40C7-B1FD-B621C60C7F0E}" destId="{A3587718-F116-4E53-8963-E6041EDC5A13}" srcOrd="2" destOrd="0" presId="urn:microsoft.com/office/officeart/2005/8/layout/orgChart1"/>
    <dgm:cxn modelId="{936FB9CA-493D-43B0-B803-9905F9F65107}" type="presParOf" srcId="{888215D6-FFC6-4331-A361-65C1DB3C9593}" destId="{16C05EE8-DB97-41FB-801F-FE3DC7FDE427}" srcOrd="4" destOrd="0" presId="urn:microsoft.com/office/officeart/2005/8/layout/orgChart1"/>
    <dgm:cxn modelId="{EA303479-B95A-4B65-98F5-D86D37EF2F3D}" type="presParOf" srcId="{888215D6-FFC6-4331-A361-65C1DB3C9593}" destId="{38C31E22-2F72-48E4-978C-6B164F9C96E9}" srcOrd="5" destOrd="0" presId="urn:microsoft.com/office/officeart/2005/8/layout/orgChart1"/>
    <dgm:cxn modelId="{98FE639D-E61C-4F88-A75B-13860552A748}" type="presParOf" srcId="{38C31E22-2F72-48E4-978C-6B164F9C96E9}" destId="{4A034DAB-C287-4576-9957-3F94CF896470}" srcOrd="0" destOrd="0" presId="urn:microsoft.com/office/officeart/2005/8/layout/orgChart1"/>
    <dgm:cxn modelId="{EBC488D9-E61B-4D08-AD06-97EDA1807BB3}" type="presParOf" srcId="{4A034DAB-C287-4576-9957-3F94CF896470}" destId="{4B7A98CC-2C51-444D-B24F-2BDB286BD6DD}" srcOrd="0" destOrd="0" presId="urn:microsoft.com/office/officeart/2005/8/layout/orgChart1"/>
    <dgm:cxn modelId="{6BF31C7C-CCD1-40BC-8BA5-332180CEC25B}" type="presParOf" srcId="{4A034DAB-C287-4576-9957-3F94CF896470}" destId="{2E8EF5FF-D8FB-4832-8D4C-AF7FDA753CE1}" srcOrd="1" destOrd="0" presId="urn:microsoft.com/office/officeart/2005/8/layout/orgChart1"/>
    <dgm:cxn modelId="{2C513A27-9E8C-477E-83E8-2F1CB15E985B}" type="presParOf" srcId="{38C31E22-2F72-48E4-978C-6B164F9C96E9}" destId="{FE74366B-6FD7-45D0-BB43-8EDAFC439738}" srcOrd="1" destOrd="0" presId="urn:microsoft.com/office/officeart/2005/8/layout/orgChart1"/>
    <dgm:cxn modelId="{7B072EAC-C4C3-4CB4-B1A7-A28662192438}" type="presParOf" srcId="{38C31E22-2F72-48E4-978C-6B164F9C96E9}" destId="{3A1BAAB3-BA11-49EA-8ABA-498F6E1C5257}" srcOrd="2" destOrd="0" presId="urn:microsoft.com/office/officeart/2005/8/layout/orgChart1"/>
    <dgm:cxn modelId="{B66E2FA9-4D33-4BB7-914D-7A7EB8CF1E24}" type="presParOf" srcId="{888215D6-FFC6-4331-A361-65C1DB3C9593}" destId="{FBFA6CBD-FEE5-4902-853D-34D9DC863F1C}" srcOrd="6" destOrd="0" presId="urn:microsoft.com/office/officeart/2005/8/layout/orgChart1"/>
    <dgm:cxn modelId="{83350C2A-A550-4B02-92A0-8A8E1C650E4C}" type="presParOf" srcId="{888215D6-FFC6-4331-A361-65C1DB3C9593}" destId="{9B098C17-73D6-4F9D-93C3-7B27BEA2C118}" srcOrd="7" destOrd="0" presId="urn:microsoft.com/office/officeart/2005/8/layout/orgChart1"/>
    <dgm:cxn modelId="{73E9938E-50AD-4661-8A85-082247C6CCE3}" type="presParOf" srcId="{9B098C17-73D6-4F9D-93C3-7B27BEA2C118}" destId="{3E667BB3-36E4-4364-8179-9C1487350A05}" srcOrd="0" destOrd="0" presId="urn:microsoft.com/office/officeart/2005/8/layout/orgChart1"/>
    <dgm:cxn modelId="{4F816D9F-9887-405C-B78C-C5620D6FA069}" type="presParOf" srcId="{3E667BB3-36E4-4364-8179-9C1487350A05}" destId="{B08AD459-6E14-43B0-98AD-4EFE86A0B1C3}" srcOrd="0" destOrd="0" presId="urn:microsoft.com/office/officeart/2005/8/layout/orgChart1"/>
    <dgm:cxn modelId="{BEBD5D50-9E72-4B28-A76C-684C54570A65}" type="presParOf" srcId="{3E667BB3-36E4-4364-8179-9C1487350A05}" destId="{B3147C1A-C70B-4911-A20A-C828108CEF99}" srcOrd="1" destOrd="0" presId="urn:microsoft.com/office/officeart/2005/8/layout/orgChart1"/>
    <dgm:cxn modelId="{CFC36C10-72E7-4C04-8D37-6794616E2735}" type="presParOf" srcId="{9B098C17-73D6-4F9D-93C3-7B27BEA2C118}" destId="{F78B64E4-A43E-462D-AB00-E09A00B34653}" srcOrd="1" destOrd="0" presId="urn:microsoft.com/office/officeart/2005/8/layout/orgChart1"/>
    <dgm:cxn modelId="{4975C49F-E58F-4424-8973-A408BC9B6F54}" type="presParOf" srcId="{9B098C17-73D6-4F9D-93C3-7B27BEA2C118}" destId="{077C89EF-BABA-4427-B8E8-2D361DE172BB}" srcOrd="2" destOrd="0" presId="urn:microsoft.com/office/officeart/2005/8/layout/orgChart1"/>
    <dgm:cxn modelId="{4BC0E47B-125A-4FE2-BC03-E09E8E64B9F6}" type="presParOf" srcId="{888215D6-FFC6-4331-A361-65C1DB3C9593}" destId="{9C5585B8-5186-4715-81E8-B0F864ED47C1}" srcOrd="8" destOrd="0" presId="urn:microsoft.com/office/officeart/2005/8/layout/orgChart1"/>
    <dgm:cxn modelId="{658A9574-8514-4BDB-8BB9-86CDC890CE03}" type="presParOf" srcId="{888215D6-FFC6-4331-A361-65C1DB3C9593}" destId="{F525A45D-E105-4806-8285-EC3B8D31622D}" srcOrd="9" destOrd="0" presId="urn:microsoft.com/office/officeart/2005/8/layout/orgChart1"/>
    <dgm:cxn modelId="{8F426273-90D5-4540-8817-1AC1B6D74363}" type="presParOf" srcId="{F525A45D-E105-4806-8285-EC3B8D31622D}" destId="{DD179E3D-0FF7-4F14-8B7F-DD6F549868F6}" srcOrd="0" destOrd="0" presId="urn:microsoft.com/office/officeart/2005/8/layout/orgChart1"/>
    <dgm:cxn modelId="{B48788A1-3E7F-4E11-82E2-2E9BE9E43F02}" type="presParOf" srcId="{DD179E3D-0FF7-4F14-8B7F-DD6F549868F6}" destId="{B32E8FF1-2BC9-414A-99F8-C17B7FC8F7FE}" srcOrd="0" destOrd="0" presId="urn:microsoft.com/office/officeart/2005/8/layout/orgChart1"/>
    <dgm:cxn modelId="{E628242D-50A5-4EF5-B86E-9C08A75FEC63}" type="presParOf" srcId="{DD179E3D-0FF7-4F14-8B7F-DD6F549868F6}" destId="{E385183A-7DFF-49A2-B7A0-0E9186AA302F}" srcOrd="1" destOrd="0" presId="urn:microsoft.com/office/officeart/2005/8/layout/orgChart1"/>
    <dgm:cxn modelId="{B766ECCE-BD7E-4F5D-A681-10FD5AC44B68}" type="presParOf" srcId="{F525A45D-E105-4806-8285-EC3B8D31622D}" destId="{ACE0CC9A-D045-4A1F-94BE-177CFF2A1B89}" srcOrd="1" destOrd="0" presId="urn:microsoft.com/office/officeart/2005/8/layout/orgChart1"/>
    <dgm:cxn modelId="{36CB17F5-EAAF-4360-94B7-9C9F18B82146}" type="presParOf" srcId="{F525A45D-E105-4806-8285-EC3B8D31622D}" destId="{2361E8D2-1291-4956-BA4F-115B00D6EA7F}" srcOrd="2" destOrd="0" presId="urn:microsoft.com/office/officeart/2005/8/layout/orgChart1"/>
    <dgm:cxn modelId="{C3B30B81-5338-4B24-9D0C-F9E2BD0E68A0}" type="presParOf" srcId="{888215D6-FFC6-4331-A361-65C1DB3C9593}" destId="{DAB63882-15DE-4973-962E-1E4CCD23EC37}" srcOrd="10" destOrd="0" presId="urn:microsoft.com/office/officeart/2005/8/layout/orgChart1"/>
    <dgm:cxn modelId="{F5C2C8A6-CA8C-42E6-8575-E86C914F3B1A}" type="presParOf" srcId="{888215D6-FFC6-4331-A361-65C1DB3C9593}" destId="{C32EBC12-4637-494C-9851-6C14E598E607}" srcOrd="11" destOrd="0" presId="urn:microsoft.com/office/officeart/2005/8/layout/orgChart1"/>
    <dgm:cxn modelId="{C0C5F12D-77D6-4AB8-BB50-65E7B0885B93}" type="presParOf" srcId="{C32EBC12-4637-494C-9851-6C14E598E607}" destId="{09CDA25C-5A20-4684-B253-56EC1A32C3B4}" srcOrd="0" destOrd="0" presId="urn:microsoft.com/office/officeart/2005/8/layout/orgChart1"/>
    <dgm:cxn modelId="{D283ED5E-B662-4EBD-A4AC-45E11E10FDF1}" type="presParOf" srcId="{09CDA25C-5A20-4684-B253-56EC1A32C3B4}" destId="{5C833A88-7AB4-4FB6-9CB1-52BFF330ED6D}" srcOrd="0" destOrd="0" presId="urn:microsoft.com/office/officeart/2005/8/layout/orgChart1"/>
    <dgm:cxn modelId="{ED1BDB8D-71D7-446C-8F5F-B4C27B854854}" type="presParOf" srcId="{09CDA25C-5A20-4684-B253-56EC1A32C3B4}" destId="{EB4C323E-271D-4131-872C-6007F92C43B8}" srcOrd="1" destOrd="0" presId="urn:microsoft.com/office/officeart/2005/8/layout/orgChart1"/>
    <dgm:cxn modelId="{DC9777F4-918E-4CBC-BED5-552106BD9A03}" type="presParOf" srcId="{C32EBC12-4637-494C-9851-6C14E598E607}" destId="{B6C0D692-530C-459E-9A4B-3D12FCBC174E}" srcOrd="1" destOrd="0" presId="urn:microsoft.com/office/officeart/2005/8/layout/orgChart1"/>
    <dgm:cxn modelId="{4321A1D7-6E21-4D9D-A61B-A1D4738927D9}" type="presParOf" srcId="{C32EBC12-4637-494C-9851-6C14E598E607}" destId="{C8FA8A75-0814-4E53-932E-ABF7A92E63B5}" srcOrd="2" destOrd="0" presId="urn:microsoft.com/office/officeart/2005/8/layout/orgChart1"/>
    <dgm:cxn modelId="{1F339513-C8DC-4B26-B793-EED6BA2C077E}" type="presParOf" srcId="{13BA2A15-F4C9-4DE7-B3E6-4C40FF011E8D}" destId="{A035F8EC-7D5A-4084-9F9E-D225974E90E5}" srcOrd="2" destOrd="0" presId="urn:microsoft.com/office/officeart/2005/8/layout/orgChart1"/>
    <dgm:cxn modelId="{D0AD3A09-DD8B-42DE-9648-7F31BA3AA165}" type="presParOf" srcId="{A2C19F89-45B5-4CAB-A668-6D17CEE8510D}" destId="{97F31054-6B12-4C9D-B85F-FD45F0DDD6AF}" srcOrd="2" destOrd="0" presId="urn:microsoft.com/office/officeart/2005/8/layout/orgChart1"/>
    <dgm:cxn modelId="{92A849A5-3B98-4419-A61E-3E61FBB41845}" type="presParOf" srcId="{97F31054-6B12-4C9D-B85F-FD45F0DDD6AF}" destId="{3FE2F6CB-472C-43B5-95A6-2BC2EBAEDA6B}" srcOrd="0" destOrd="0" presId="urn:microsoft.com/office/officeart/2005/8/layout/orgChart1"/>
    <dgm:cxn modelId="{F21D6F86-7F8B-4D2B-A28F-9F5F69860FEF}" type="presParOf" srcId="{97F31054-6B12-4C9D-B85F-FD45F0DDD6AF}" destId="{A8EA8657-3E59-4534-A835-7548A3B1504F}" srcOrd="1" destOrd="0" presId="urn:microsoft.com/office/officeart/2005/8/layout/orgChart1"/>
    <dgm:cxn modelId="{CAEA0011-0FDB-4F90-AFE2-90CE77599827}" type="presParOf" srcId="{A8EA8657-3E59-4534-A835-7548A3B1504F}" destId="{5CA01B7E-5C84-46F9-A1D1-877263052646}" srcOrd="0" destOrd="0" presId="urn:microsoft.com/office/officeart/2005/8/layout/orgChart1"/>
    <dgm:cxn modelId="{8F2F1AA9-AC67-48E0-8FF2-E6930DE63246}" type="presParOf" srcId="{5CA01B7E-5C84-46F9-A1D1-877263052646}" destId="{2DFC5C3F-9B05-4023-B119-5827D5DA884E}" srcOrd="0" destOrd="0" presId="urn:microsoft.com/office/officeart/2005/8/layout/orgChart1"/>
    <dgm:cxn modelId="{D37CFB66-F9D9-4124-A3B4-2C4F96C2D26D}" type="presParOf" srcId="{5CA01B7E-5C84-46F9-A1D1-877263052646}" destId="{3C850C18-2820-41A1-A858-463BB00662D0}" srcOrd="1" destOrd="0" presId="urn:microsoft.com/office/officeart/2005/8/layout/orgChart1"/>
    <dgm:cxn modelId="{2F9525AF-3E0E-49D3-9B6B-EC6575F4B5C1}" type="presParOf" srcId="{A8EA8657-3E59-4534-A835-7548A3B1504F}" destId="{F8775540-95F3-449F-B502-DD680987D4B8}" srcOrd="1" destOrd="0" presId="urn:microsoft.com/office/officeart/2005/8/layout/orgChart1"/>
    <dgm:cxn modelId="{E5378B77-E7E6-4314-A02D-E2922C917E60}" type="presParOf" srcId="{A8EA8657-3E59-4534-A835-7548A3B1504F}" destId="{5448D956-E6A9-4A34-B613-D463ED684D1F}" srcOrd="2" destOrd="0" presId="urn:microsoft.com/office/officeart/2005/8/layout/orgChart1"/>
    <dgm:cxn modelId="{DE7480E4-C31D-42FD-A587-1537658E8587}" type="presParOf" srcId="{97F31054-6B12-4C9D-B85F-FD45F0DDD6AF}" destId="{A4E31A68-A4C9-4A65-A4CF-C886DFE93051}" srcOrd="2" destOrd="0" presId="urn:microsoft.com/office/officeart/2005/8/layout/orgChart1"/>
    <dgm:cxn modelId="{3A806A4F-76C8-4753-8B97-535A3ADA510B}" type="presParOf" srcId="{97F31054-6B12-4C9D-B85F-FD45F0DDD6AF}" destId="{AA078E7E-7808-4121-BC03-BD257FF3D74F}" srcOrd="3" destOrd="0" presId="urn:microsoft.com/office/officeart/2005/8/layout/orgChart1"/>
    <dgm:cxn modelId="{19B2BDFB-DD1E-4774-9AB3-0041F8520997}" type="presParOf" srcId="{AA078E7E-7808-4121-BC03-BD257FF3D74F}" destId="{4E227EEB-648E-4550-A384-09DB68E86790}" srcOrd="0" destOrd="0" presId="urn:microsoft.com/office/officeart/2005/8/layout/orgChart1"/>
    <dgm:cxn modelId="{18650AFC-8965-442C-9BC9-A3CAAD2CA908}" type="presParOf" srcId="{4E227EEB-648E-4550-A384-09DB68E86790}" destId="{1A851C03-EAA6-4C86-BF6A-697A65EB6317}" srcOrd="0" destOrd="0" presId="urn:microsoft.com/office/officeart/2005/8/layout/orgChart1"/>
    <dgm:cxn modelId="{AE6446EE-7B16-49F4-97D7-BF853D15B094}" type="presParOf" srcId="{4E227EEB-648E-4550-A384-09DB68E86790}" destId="{C94BB4D6-224C-4FFB-80E1-CF6EE3851BCD}" srcOrd="1" destOrd="0" presId="urn:microsoft.com/office/officeart/2005/8/layout/orgChart1"/>
    <dgm:cxn modelId="{B4044924-6EAF-4DDB-B025-AE47A4EC6DB0}" type="presParOf" srcId="{AA078E7E-7808-4121-BC03-BD257FF3D74F}" destId="{475D3CCA-D3D7-40D0-8844-EAC65FC144B8}" srcOrd="1" destOrd="0" presId="urn:microsoft.com/office/officeart/2005/8/layout/orgChart1"/>
    <dgm:cxn modelId="{1317F7C2-6A48-42BB-ADC8-58D50E9F9216}" type="presParOf" srcId="{AA078E7E-7808-4121-BC03-BD257FF3D74F}" destId="{A0D5DB18-2D5F-44B7-A810-D57B2723F142}" srcOrd="2" destOrd="0" presId="urn:microsoft.com/office/officeart/2005/8/layout/orgChart1"/>
    <dgm:cxn modelId="{A73A2586-1096-4221-BE26-F906A8DC34DE}" type="presParOf" srcId="{97F31054-6B12-4C9D-B85F-FD45F0DDD6AF}" destId="{7FC6AE8A-6FC4-4350-AF96-3A7D7EE28AD5}" srcOrd="4" destOrd="0" presId="urn:microsoft.com/office/officeart/2005/8/layout/orgChart1"/>
    <dgm:cxn modelId="{C3A82663-304F-428E-905D-DBE4A183147B}" type="presParOf" srcId="{97F31054-6B12-4C9D-B85F-FD45F0DDD6AF}" destId="{F2134FDB-2E82-41A7-9828-74B548E7A291}" srcOrd="5" destOrd="0" presId="urn:microsoft.com/office/officeart/2005/8/layout/orgChart1"/>
    <dgm:cxn modelId="{DA482FC8-D8E4-4FA4-A21E-6FF6B304DA42}" type="presParOf" srcId="{F2134FDB-2E82-41A7-9828-74B548E7A291}" destId="{47D28801-CE82-4A98-8BD7-36123F79E905}" srcOrd="0" destOrd="0" presId="urn:microsoft.com/office/officeart/2005/8/layout/orgChart1"/>
    <dgm:cxn modelId="{AC0598A9-6D19-4F44-B1F9-769FB62D063C}" type="presParOf" srcId="{47D28801-CE82-4A98-8BD7-36123F79E905}" destId="{B906B545-DF7D-4CD0-9BF7-A6C59CDB57B7}" srcOrd="0" destOrd="0" presId="urn:microsoft.com/office/officeart/2005/8/layout/orgChart1"/>
    <dgm:cxn modelId="{E7B82E00-EEAA-4B85-8A39-1FE4A739D51D}" type="presParOf" srcId="{47D28801-CE82-4A98-8BD7-36123F79E905}" destId="{9EA822B4-7A05-4B86-AD31-EE5FFC51DCCA}" srcOrd="1" destOrd="0" presId="urn:microsoft.com/office/officeart/2005/8/layout/orgChart1"/>
    <dgm:cxn modelId="{6B8307A9-B0DD-4D43-8A84-3883A3DD9BA1}" type="presParOf" srcId="{F2134FDB-2E82-41A7-9828-74B548E7A291}" destId="{D5BD63A9-6C5D-49DA-8190-9DCDBD4E7347}" srcOrd="1" destOrd="0" presId="urn:microsoft.com/office/officeart/2005/8/layout/orgChart1"/>
    <dgm:cxn modelId="{B62C1CB0-9CD5-4DB1-80B5-B3B9C0E708AA}" type="presParOf" srcId="{F2134FDB-2E82-41A7-9828-74B548E7A291}" destId="{4CB9EBE5-058E-4940-A4BC-B013E3A83800}" srcOrd="2" destOrd="0" presId="urn:microsoft.com/office/officeart/2005/8/layout/orgChart1"/>
    <dgm:cxn modelId="{12BC2616-5092-4F9A-AF64-A39AA1425488}" type="presParOf" srcId="{97F31054-6B12-4C9D-B85F-FD45F0DDD6AF}" destId="{282A2C70-0A0C-4EB0-B00E-D69CC98ED2B6}" srcOrd="6" destOrd="0" presId="urn:microsoft.com/office/officeart/2005/8/layout/orgChart1"/>
    <dgm:cxn modelId="{5251F6E5-AC22-4005-822B-2E6AE84C48C9}" type="presParOf" srcId="{97F31054-6B12-4C9D-B85F-FD45F0DDD6AF}" destId="{29A40BC2-8085-445C-9651-8FB34C6126CD}" srcOrd="7" destOrd="0" presId="urn:microsoft.com/office/officeart/2005/8/layout/orgChart1"/>
    <dgm:cxn modelId="{9D3B1676-97D0-4952-A42C-6766F33834B7}" type="presParOf" srcId="{29A40BC2-8085-445C-9651-8FB34C6126CD}" destId="{AA0E16E8-4560-4818-A225-0C94FF949D08}" srcOrd="0" destOrd="0" presId="urn:microsoft.com/office/officeart/2005/8/layout/orgChart1"/>
    <dgm:cxn modelId="{5B7CCDEE-9084-4341-A3E1-CA79793BF645}" type="presParOf" srcId="{AA0E16E8-4560-4818-A225-0C94FF949D08}" destId="{1A228215-886C-4BE2-812F-B47E409C1672}" srcOrd="0" destOrd="0" presId="urn:microsoft.com/office/officeart/2005/8/layout/orgChart1"/>
    <dgm:cxn modelId="{1628D810-8E49-4631-AF53-0C3FE009E5BD}" type="presParOf" srcId="{AA0E16E8-4560-4818-A225-0C94FF949D08}" destId="{D6FE5B79-7832-44B2-A159-FD92B1B363CD}" srcOrd="1" destOrd="0" presId="urn:microsoft.com/office/officeart/2005/8/layout/orgChart1"/>
    <dgm:cxn modelId="{7ADFBA71-6F51-4C5D-9551-8ABB966B2847}" type="presParOf" srcId="{29A40BC2-8085-445C-9651-8FB34C6126CD}" destId="{939AB178-8AA3-4433-AC5D-B6CD87978334}" srcOrd="1" destOrd="0" presId="urn:microsoft.com/office/officeart/2005/8/layout/orgChart1"/>
    <dgm:cxn modelId="{1EF76078-EC06-4369-A87C-708CFEA5BB4A}" type="presParOf" srcId="{29A40BC2-8085-445C-9651-8FB34C6126CD}" destId="{68D451CC-A8E4-4F42-88CD-D05077D25874}" srcOrd="2" destOrd="0" presId="urn:microsoft.com/office/officeart/2005/8/layout/orgChart1"/>
    <dgm:cxn modelId="{949FAA2B-30F6-4571-8146-C11744DEA147}" type="presParOf" srcId="{97F31054-6B12-4C9D-B85F-FD45F0DDD6AF}" destId="{C9BDF308-14C9-4C47-9689-DE45ABBAACCD}" srcOrd="8" destOrd="0" presId="urn:microsoft.com/office/officeart/2005/8/layout/orgChart1"/>
    <dgm:cxn modelId="{BF089F9A-3D05-4396-BFCE-A2E9E9E1603F}" type="presParOf" srcId="{97F31054-6B12-4C9D-B85F-FD45F0DDD6AF}" destId="{F7D81160-0B6E-498B-8174-17387E550524}" srcOrd="9" destOrd="0" presId="urn:microsoft.com/office/officeart/2005/8/layout/orgChart1"/>
    <dgm:cxn modelId="{E9D10F0C-8E38-47A0-AA76-70444E59A70B}" type="presParOf" srcId="{F7D81160-0B6E-498B-8174-17387E550524}" destId="{5E840F14-DB65-4F95-8B20-3554DD2D4520}" srcOrd="0" destOrd="0" presId="urn:microsoft.com/office/officeart/2005/8/layout/orgChart1"/>
    <dgm:cxn modelId="{9A7B23F0-DD9F-46AE-9323-02EA3D067609}" type="presParOf" srcId="{5E840F14-DB65-4F95-8B20-3554DD2D4520}" destId="{87069D1B-F4B1-4E00-9311-41AE34F710A9}" srcOrd="0" destOrd="0" presId="urn:microsoft.com/office/officeart/2005/8/layout/orgChart1"/>
    <dgm:cxn modelId="{584AB2B1-1713-43B6-87CE-6FD9F660621C}" type="presParOf" srcId="{5E840F14-DB65-4F95-8B20-3554DD2D4520}" destId="{9957E17E-34AD-4F44-9F75-944DBC5B71F8}" srcOrd="1" destOrd="0" presId="urn:microsoft.com/office/officeart/2005/8/layout/orgChart1"/>
    <dgm:cxn modelId="{60E523CC-A4F1-40CE-8F2F-BB15AB85AE83}" type="presParOf" srcId="{F7D81160-0B6E-498B-8174-17387E550524}" destId="{2DD84A50-7175-41D7-8FF6-20B73968C739}" srcOrd="1" destOrd="0" presId="urn:microsoft.com/office/officeart/2005/8/layout/orgChart1"/>
    <dgm:cxn modelId="{9CA1AA27-1C07-42B9-A9E9-68F2BCF5CC1E}" type="presParOf" srcId="{F7D81160-0B6E-498B-8174-17387E550524}" destId="{387AEF7E-BEC8-4541-B401-CED760CCED9B}" srcOrd="2" destOrd="0" presId="urn:microsoft.com/office/officeart/2005/8/layout/orgChart1"/>
    <dgm:cxn modelId="{3916E3BA-2E94-47C2-9BC6-2516060F5CB5}" type="presParOf" srcId="{5ADD4454-0E18-4D3E-AF3D-73078904B9ED}" destId="{23793141-EF9E-449B-A639-47AB165D833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BDF308-14C9-4C47-9689-DE45ABBAACCD}">
      <dsp:nvSpPr>
        <dsp:cNvPr id="0" name=""/>
        <dsp:cNvSpPr/>
      </dsp:nvSpPr>
      <dsp:spPr>
        <a:xfrm>
          <a:off x="2653970" y="800328"/>
          <a:ext cx="104145" cy="1062387"/>
        </a:xfrm>
        <a:custGeom>
          <a:avLst/>
          <a:gdLst/>
          <a:ahLst/>
          <a:cxnLst/>
          <a:rect l="0" t="0" r="0" b="0"/>
          <a:pathLst>
            <a:path>
              <a:moveTo>
                <a:pt x="104145" y="0"/>
              </a:moveTo>
              <a:lnTo>
                <a:pt x="104145" y="1062387"/>
              </a:lnTo>
              <a:lnTo>
                <a:pt x="0" y="10623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2A2C70-0A0C-4EB0-B00E-D69CC98ED2B6}">
      <dsp:nvSpPr>
        <dsp:cNvPr id="0" name=""/>
        <dsp:cNvSpPr/>
      </dsp:nvSpPr>
      <dsp:spPr>
        <a:xfrm>
          <a:off x="2712396" y="800328"/>
          <a:ext cx="91440" cy="6454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5487"/>
              </a:lnTo>
              <a:lnTo>
                <a:pt x="121559" y="6454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C6AE8A-6FC4-4350-AF96-3A7D7EE28AD5}">
      <dsp:nvSpPr>
        <dsp:cNvPr id="0" name=""/>
        <dsp:cNvSpPr/>
      </dsp:nvSpPr>
      <dsp:spPr>
        <a:xfrm>
          <a:off x="2657889" y="800328"/>
          <a:ext cx="100226" cy="645487"/>
        </a:xfrm>
        <a:custGeom>
          <a:avLst/>
          <a:gdLst/>
          <a:ahLst/>
          <a:cxnLst/>
          <a:rect l="0" t="0" r="0" b="0"/>
          <a:pathLst>
            <a:path>
              <a:moveTo>
                <a:pt x="100226" y="0"/>
              </a:moveTo>
              <a:lnTo>
                <a:pt x="100226" y="645487"/>
              </a:lnTo>
              <a:lnTo>
                <a:pt x="0" y="64548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31A68-A4C9-4A65-A4CF-C886DFE93051}">
      <dsp:nvSpPr>
        <dsp:cNvPr id="0" name=""/>
        <dsp:cNvSpPr/>
      </dsp:nvSpPr>
      <dsp:spPr>
        <a:xfrm>
          <a:off x="2712396" y="800328"/>
          <a:ext cx="91440" cy="2469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964"/>
              </a:lnTo>
              <a:lnTo>
                <a:pt x="127394" y="2469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2F6CB-472C-43B5-95A6-2BC2EBAEDA6B}">
      <dsp:nvSpPr>
        <dsp:cNvPr id="0" name=""/>
        <dsp:cNvSpPr/>
      </dsp:nvSpPr>
      <dsp:spPr>
        <a:xfrm>
          <a:off x="2657889" y="800328"/>
          <a:ext cx="100226" cy="241557"/>
        </a:xfrm>
        <a:custGeom>
          <a:avLst/>
          <a:gdLst/>
          <a:ahLst/>
          <a:cxnLst/>
          <a:rect l="0" t="0" r="0" b="0"/>
          <a:pathLst>
            <a:path>
              <a:moveTo>
                <a:pt x="100226" y="0"/>
              </a:moveTo>
              <a:lnTo>
                <a:pt x="100226" y="241557"/>
              </a:lnTo>
              <a:lnTo>
                <a:pt x="0" y="2415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63882-15DE-4973-962E-1E4CCD23EC37}">
      <dsp:nvSpPr>
        <dsp:cNvPr id="0" name=""/>
        <dsp:cNvSpPr/>
      </dsp:nvSpPr>
      <dsp:spPr>
        <a:xfrm>
          <a:off x="4021331" y="2654111"/>
          <a:ext cx="118505" cy="1470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169"/>
              </a:lnTo>
              <a:lnTo>
                <a:pt x="118505" y="147016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585B8-5186-4715-81E8-B0F864ED47C1}">
      <dsp:nvSpPr>
        <dsp:cNvPr id="0" name=""/>
        <dsp:cNvSpPr/>
      </dsp:nvSpPr>
      <dsp:spPr>
        <a:xfrm>
          <a:off x="4021331" y="2654111"/>
          <a:ext cx="1059893" cy="1476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6210"/>
              </a:lnTo>
              <a:lnTo>
                <a:pt x="1059893" y="147621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A6CBD-FEE5-4902-853D-34D9DC863F1C}">
      <dsp:nvSpPr>
        <dsp:cNvPr id="0" name=""/>
        <dsp:cNvSpPr/>
      </dsp:nvSpPr>
      <dsp:spPr>
        <a:xfrm>
          <a:off x="4021331" y="2654111"/>
          <a:ext cx="96807" cy="1054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016"/>
              </a:lnTo>
              <a:lnTo>
                <a:pt x="96807" y="10540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C05EE8-DB97-41FB-801F-FE3DC7FDE427}">
      <dsp:nvSpPr>
        <dsp:cNvPr id="0" name=""/>
        <dsp:cNvSpPr/>
      </dsp:nvSpPr>
      <dsp:spPr>
        <a:xfrm>
          <a:off x="4021331" y="2654111"/>
          <a:ext cx="1027357" cy="1043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085"/>
              </a:lnTo>
              <a:lnTo>
                <a:pt x="1027357" y="104308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34C7D6-6404-4878-99D1-48F335F56BAD}">
      <dsp:nvSpPr>
        <dsp:cNvPr id="0" name=""/>
        <dsp:cNvSpPr/>
      </dsp:nvSpPr>
      <dsp:spPr>
        <a:xfrm>
          <a:off x="4021331" y="2654111"/>
          <a:ext cx="116634" cy="632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880"/>
              </a:lnTo>
              <a:lnTo>
                <a:pt x="116634" y="63288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E18547-EB73-4A13-B7D6-D59A12BC255C}">
      <dsp:nvSpPr>
        <dsp:cNvPr id="0" name=""/>
        <dsp:cNvSpPr/>
      </dsp:nvSpPr>
      <dsp:spPr>
        <a:xfrm>
          <a:off x="4021331" y="2654111"/>
          <a:ext cx="97970" cy="227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094"/>
              </a:lnTo>
              <a:lnTo>
                <a:pt x="97970" y="22709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DC1B17-A701-4852-A567-2C35B5A5F6D2}">
      <dsp:nvSpPr>
        <dsp:cNvPr id="0" name=""/>
        <dsp:cNvSpPr/>
      </dsp:nvSpPr>
      <dsp:spPr>
        <a:xfrm>
          <a:off x="2758116" y="800328"/>
          <a:ext cx="1577695" cy="15233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3934"/>
              </a:lnTo>
              <a:lnTo>
                <a:pt x="1577695" y="1453934"/>
              </a:lnTo>
              <a:lnTo>
                <a:pt x="1577695" y="152332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3B618F-C24F-44C5-8EF9-AEFA07E4458B}">
      <dsp:nvSpPr>
        <dsp:cNvPr id="0" name=""/>
        <dsp:cNvSpPr/>
      </dsp:nvSpPr>
      <dsp:spPr>
        <a:xfrm>
          <a:off x="834396" y="2656857"/>
          <a:ext cx="103398" cy="1787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7374"/>
              </a:lnTo>
              <a:lnTo>
                <a:pt x="103398" y="17873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52E0C8-35C6-4CD2-AA65-6856D1C3E398}">
      <dsp:nvSpPr>
        <dsp:cNvPr id="0" name=""/>
        <dsp:cNvSpPr/>
      </dsp:nvSpPr>
      <dsp:spPr>
        <a:xfrm>
          <a:off x="834396" y="2656857"/>
          <a:ext cx="103279" cy="1403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3282"/>
              </a:lnTo>
              <a:lnTo>
                <a:pt x="103279" y="14032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537DB9-92C9-4BD4-8796-45B28935A737}">
      <dsp:nvSpPr>
        <dsp:cNvPr id="0" name=""/>
        <dsp:cNvSpPr/>
      </dsp:nvSpPr>
      <dsp:spPr>
        <a:xfrm>
          <a:off x="834396" y="2656857"/>
          <a:ext cx="1037233" cy="1029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9477"/>
              </a:lnTo>
              <a:lnTo>
                <a:pt x="1037233" y="102947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6960B5-F38A-4E68-9EA0-BDB0DA50782B}">
      <dsp:nvSpPr>
        <dsp:cNvPr id="0" name=""/>
        <dsp:cNvSpPr/>
      </dsp:nvSpPr>
      <dsp:spPr>
        <a:xfrm>
          <a:off x="834396" y="2656857"/>
          <a:ext cx="118368" cy="1032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2246"/>
              </a:lnTo>
              <a:lnTo>
                <a:pt x="118368" y="10322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A69C0D-36CA-4C58-9CCF-E1E96AA68993}">
      <dsp:nvSpPr>
        <dsp:cNvPr id="0" name=""/>
        <dsp:cNvSpPr/>
      </dsp:nvSpPr>
      <dsp:spPr>
        <a:xfrm>
          <a:off x="834396" y="2656857"/>
          <a:ext cx="104257" cy="646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6297"/>
              </a:lnTo>
              <a:lnTo>
                <a:pt x="104257" y="64629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C391A-FED7-4A0A-BD14-F18DC52610A3}">
      <dsp:nvSpPr>
        <dsp:cNvPr id="0" name=""/>
        <dsp:cNvSpPr/>
      </dsp:nvSpPr>
      <dsp:spPr>
        <a:xfrm>
          <a:off x="788676" y="2656857"/>
          <a:ext cx="91440" cy="2472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261"/>
              </a:lnTo>
              <a:lnTo>
                <a:pt x="128941" y="2472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26B2FC-F7B9-43A1-A15E-1F031A89A7DD}">
      <dsp:nvSpPr>
        <dsp:cNvPr id="0" name=""/>
        <dsp:cNvSpPr/>
      </dsp:nvSpPr>
      <dsp:spPr>
        <a:xfrm>
          <a:off x="1098758" y="800328"/>
          <a:ext cx="1659357" cy="1526075"/>
        </a:xfrm>
        <a:custGeom>
          <a:avLst/>
          <a:gdLst/>
          <a:ahLst/>
          <a:cxnLst/>
          <a:rect l="0" t="0" r="0" b="0"/>
          <a:pathLst>
            <a:path>
              <a:moveTo>
                <a:pt x="1659357" y="0"/>
              </a:moveTo>
              <a:lnTo>
                <a:pt x="1659357" y="1456680"/>
              </a:lnTo>
              <a:lnTo>
                <a:pt x="0" y="1456680"/>
              </a:lnTo>
              <a:lnTo>
                <a:pt x="0" y="152607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8EB323-29BE-4ACC-A2B0-3E19823E5653}">
      <dsp:nvSpPr>
        <dsp:cNvPr id="0" name=""/>
        <dsp:cNvSpPr/>
      </dsp:nvSpPr>
      <dsp:spPr>
        <a:xfrm>
          <a:off x="2709468" y="351059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49421"/>
              </a:lnTo>
              <a:lnTo>
                <a:pt x="48647" y="49421"/>
              </a:lnTo>
              <a:lnTo>
                <a:pt x="48647" y="11881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52CC00-537C-4B18-B5BA-14319A401295}">
      <dsp:nvSpPr>
        <dsp:cNvPr id="0" name=""/>
        <dsp:cNvSpPr/>
      </dsp:nvSpPr>
      <dsp:spPr>
        <a:xfrm>
          <a:off x="2424735" y="66326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Conselho Municipal de Água e Esgoto</a:t>
          </a:r>
          <a:endParaRPr lang="en-US" sz="700" kern="1200" dirty="0"/>
        </a:p>
      </dsp:txBody>
      <dsp:txXfrm>
        <a:off x="2424735" y="66326"/>
        <a:ext cx="660906" cy="330453"/>
      </dsp:txXfrm>
    </dsp:sp>
    <dsp:sp modelId="{0082F6CE-0D15-453D-B99F-CB16D6D45F90}">
      <dsp:nvSpPr>
        <dsp:cNvPr id="0" name=""/>
        <dsp:cNvSpPr/>
      </dsp:nvSpPr>
      <dsp:spPr>
        <a:xfrm>
          <a:off x="2427662" y="469875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Presidência</a:t>
          </a:r>
          <a:endParaRPr lang="en-US" sz="700" kern="1200"/>
        </a:p>
      </dsp:txBody>
      <dsp:txXfrm>
        <a:off x="2427662" y="469875"/>
        <a:ext cx="660906" cy="330453"/>
      </dsp:txXfrm>
    </dsp:sp>
    <dsp:sp modelId="{E7D32923-C221-40AD-A2EC-10AC6A33BAE1}">
      <dsp:nvSpPr>
        <dsp:cNvPr id="0" name=""/>
        <dsp:cNvSpPr/>
      </dsp:nvSpPr>
      <dsp:spPr>
        <a:xfrm>
          <a:off x="768305" y="2326404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Diretoria Administrativa e Financeira</a:t>
          </a:r>
          <a:endParaRPr lang="en-US" sz="700" kern="1200" dirty="0"/>
        </a:p>
      </dsp:txBody>
      <dsp:txXfrm>
        <a:off x="768305" y="2326404"/>
        <a:ext cx="660906" cy="330453"/>
      </dsp:txXfrm>
    </dsp:sp>
    <dsp:sp modelId="{F3D7975F-1E33-4538-B9B1-CC2168B6FC74}">
      <dsp:nvSpPr>
        <dsp:cNvPr id="0" name=""/>
        <dsp:cNvSpPr/>
      </dsp:nvSpPr>
      <dsp:spPr>
        <a:xfrm>
          <a:off x="917617" y="2738892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Gerência de Recursos Humanos </a:t>
          </a:r>
        </a:p>
      </dsp:txBody>
      <dsp:txXfrm>
        <a:off x="917617" y="2738892"/>
        <a:ext cx="660906" cy="330453"/>
      </dsp:txXfrm>
    </dsp:sp>
    <dsp:sp modelId="{6DDD040D-867F-4DC8-B4D7-16A158584527}">
      <dsp:nvSpPr>
        <dsp:cNvPr id="0" name=""/>
        <dsp:cNvSpPr/>
      </dsp:nvSpPr>
      <dsp:spPr>
        <a:xfrm>
          <a:off x="938654" y="3137928"/>
          <a:ext cx="660906" cy="330453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Gerência Compras e Licitações</a:t>
          </a:r>
        </a:p>
      </dsp:txBody>
      <dsp:txXfrm>
        <a:off x="938654" y="3137928"/>
        <a:ext cx="660906" cy="330453"/>
      </dsp:txXfrm>
    </dsp:sp>
    <dsp:sp modelId="{95005869-B5B9-487F-AA61-569186B0F3D7}">
      <dsp:nvSpPr>
        <dsp:cNvPr id="0" name=""/>
        <dsp:cNvSpPr/>
      </dsp:nvSpPr>
      <dsp:spPr>
        <a:xfrm>
          <a:off x="952764" y="3523877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Gerência Comercial</a:t>
          </a:r>
        </a:p>
      </dsp:txBody>
      <dsp:txXfrm>
        <a:off x="952764" y="3523877"/>
        <a:ext cx="660906" cy="330453"/>
      </dsp:txXfrm>
    </dsp:sp>
    <dsp:sp modelId="{2ACCA5FC-8251-45BC-B09E-80476B96B2EB}">
      <dsp:nvSpPr>
        <dsp:cNvPr id="0" name=""/>
        <dsp:cNvSpPr/>
      </dsp:nvSpPr>
      <dsp:spPr>
        <a:xfrm>
          <a:off x="1871629" y="3521108"/>
          <a:ext cx="660906" cy="330453"/>
        </a:xfrm>
        <a:prstGeom prst="rect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Agência de Atendimento ao Público</a:t>
          </a:r>
        </a:p>
      </dsp:txBody>
      <dsp:txXfrm>
        <a:off x="1871629" y="3521108"/>
        <a:ext cx="660906" cy="330453"/>
      </dsp:txXfrm>
    </dsp:sp>
    <dsp:sp modelId="{5E12F369-E843-45BC-A53F-981F83819738}">
      <dsp:nvSpPr>
        <dsp:cNvPr id="0" name=""/>
        <dsp:cNvSpPr/>
      </dsp:nvSpPr>
      <dsp:spPr>
        <a:xfrm>
          <a:off x="937675" y="3894913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Gerência Financeira</a:t>
          </a:r>
        </a:p>
      </dsp:txBody>
      <dsp:txXfrm>
        <a:off x="937675" y="3894913"/>
        <a:ext cx="660906" cy="330453"/>
      </dsp:txXfrm>
    </dsp:sp>
    <dsp:sp modelId="{2DB183EA-C064-444A-81DB-083D063A628E}">
      <dsp:nvSpPr>
        <dsp:cNvPr id="0" name=""/>
        <dsp:cNvSpPr/>
      </dsp:nvSpPr>
      <dsp:spPr>
        <a:xfrm>
          <a:off x="937794" y="4279006"/>
          <a:ext cx="660906" cy="330453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Gerência de Materiais e Logística</a:t>
          </a:r>
        </a:p>
      </dsp:txBody>
      <dsp:txXfrm>
        <a:off x="937794" y="4279006"/>
        <a:ext cx="660906" cy="330453"/>
      </dsp:txXfrm>
    </dsp:sp>
    <dsp:sp modelId="{E7F03284-A8ED-4E29-A3FF-EDC410783F5B}">
      <dsp:nvSpPr>
        <dsp:cNvPr id="0" name=""/>
        <dsp:cNvSpPr/>
      </dsp:nvSpPr>
      <dsp:spPr>
        <a:xfrm>
          <a:off x="3942711" y="2323658"/>
          <a:ext cx="786200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Diretoria de Operação e Manutenção</a:t>
          </a:r>
        </a:p>
      </dsp:txBody>
      <dsp:txXfrm>
        <a:off x="3942711" y="2323658"/>
        <a:ext cx="786200" cy="330453"/>
      </dsp:txXfrm>
    </dsp:sp>
    <dsp:sp modelId="{38B25386-A893-4856-A71F-961875574F21}">
      <dsp:nvSpPr>
        <dsp:cNvPr id="0" name=""/>
        <dsp:cNvSpPr/>
      </dsp:nvSpPr>
      <dsp:spPr>
        <a:xfrm>
          <a:off x="4119302" y="2715979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Gerência de Engenharia</a:t>
          </a:r>
        </a:p>
      </dsp:txBody>
      <dsp:txXfrm>
        <a:off x="4119302" y="2715979"/>
        <a:ext cx="660906" cy="330453"/>
      </dsp:txXfrm>
    </dsp:sp>
    <dsp:sp modelId="{42CDD214-01F8-4D16-A17D-AA369F39AE60}">
      <dsp:nvSpPr>
        <dsp:cNvPr id="0" name=""/>
        <dsp:cNvSpPr/>
      </dsp:nvSpPr>
      <dsp:spPr>
        <a:xfrm>
          <a:off x="4137966" y="3121765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Gerência de Apoio Operacional</a:t>
          </a:r>
        </a:p>
      </dsp:txBody>
      <dsp:txXfrm>
        <a:off x="4137966" y="3121765"/>
        <a:ext cx="660906" cy="330453"/>
      </dsp:txXfrm>
    </dsp:sp>
    <dsp:sp modelId="{4B7A98CC-2C51-444D-B24F-2BDB286BD6DD}">
      <dsp:nvSpPr>
        <dsp:cNvPr id="0" name=""/>
        <dsp:cNvSpPr/>
      </dsp:nvSpPr>
      <dsp:spPr>
        <a:xfrm>
          <a:off x="5048688" y="3531970"/>
          <a:ext cx="660906" cy="330453"/>
        </a:xfrm>
        <a:prstGeom prst="rect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ETA</a:t>
          </a:r>
        </a:p>
      </dsp:txBody>
      <dsp:txXfrm>
        <a:off x="5048688" y="3531970"/>
        <a:ext cx="660906" cy="330453"/>
      </dsp:txXfrm>
    </dsp:sp>
    <dsp:sp modelId="{B08AD459-6E14-43B0-98AD-4EFE86A0B1C3}">
      <dsp:nvSpPr>
        <dsp:cNvPr id="0" name=""/>
        <dsp:cNvSpPr/>
      </dsp:nvSpPr>
      <dsp:spPr>
        <a:xfrm>
          <a:off x="4118139" y="3542901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Gerências de Água</a:t>
          </a:r>
        </a:p>
      </dsp:txBody>
      <dsp:txXfrm>
        <a:off x="4118139" y="3542901"/>
        <a:ext cx="660906" cy="330453"/>
      </dsp:txXfrm>
    </dsp:sp>
    <dsp:sp modelId="{B32E8FF1-2BC9-414A-99F8-C17B7FC8F7FE}">
      <dsp:nvSpPr>
        <dsp:cNvPr id="0" name=""/>
        <dsp:cNvSpPr/>
      </dsp:nvSpPr>
      <dsp:spPr>
        <a:xfrm>
          <a:off x="5081225" y="3965095"/>
          <a:ext cx="660906" cy="330453"/>
        </a:xfrm>
        <a:prstGeom prst="rect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ETE</a:t>
          </a:r>
        </a:p>
      </dsp:txBody>
      <dsp:txXfrm>
        <a:off x="5081225" y="3965095"/>
        <a:ext cx="660906" cy="330453"/>
      </dsp:txXfrm>
    </dsp:sp>
    <dsp:sp modelId="{5C833A88-7AB4-4FB6-9CB1-52BFF330ED6D}">
      <dsp:nvSpPr>
        <dsp:cNvPr id="0" name=""/>
        <dsp:cNvSpPr/>
      </dsp:nvSpPr>
      <dsp:spPr>
        <a:xfrm>
          <a:off x="4139836" y="3959054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Gerência de Esgoto</a:t>
          </a:r>
        </a:p>
      </dsp:txBody>
      <dsp:txXfrm>
        <a:off x="4139836" y="3959054"/>
        <a:ext cx="660906" cy="330453"/>
      </dsp:txXfrm>
    </dsp:sp>
    <dsp:sp modelId="{2DFC5C3F-9B05-4023-B119-5827D5DA884E}">
      <dsp:nvSpPr>
        <dsp:cNvPr id="0" name=""/>
        <dsp:cNvSpPr/>
      </dsp:nvSpPr>
      <dsp:spPr>
        <a:xfrm>
          <a:off x="1996983" y="876660"/>
          <a:ext cx="660906" cy="330453"/>
        </a:xfrm>
        <a:prstGeom prst="rect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Controle Interno</a:t>
          </a:r>
        </a:p>
      </dsp:txBody>
      <dsp:txXfrm>
        <a:off x="1996983" y="876660"/>
        <a:ext cx="660906" cy="330453"/>
      </dsp:txXfrm>
    </dsp:sp>
    <dsp:sp modelId="{1A851C03-EAA6-4C86-BF6A-697A65EB6317}">
      <dsp:nvSpPr>
        <dsp:cNvPr id="0" name=""/>
        <dsp:cNvSpPr/>
      </dsp:nvSpPr>
      <dsp:spPr>
        <a:xfrm>
          <a:off x="2839790" y="882066"/>
          <a:ext cx="660906" cy="3304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Assessoria Jurídica</a:t>
          </a:r>
          <a:endParaRPr lang="pt-BR" sz="700" kern="1200"/>
        </a:p>
      </dsp:txBody>
      <dsp:txXfrm>
        <a:off x="2839790" y="882066"/>
        <a:ext cx="660906" cy="330453"/>
      </dsp:txXfrm>
    </dsp:sp>
    <dsp:sp modelId="{B906B545-DF7D-4CD0-9BF7-A6C59CDB57B7}">
      <dsp:nvSpPr>
        <dsp:cNvPr id="0" name=""/>
        <dsp:cNvSpPr/>
      </dsp:nvSpPr>
      <dsp:spPr>
        <a:xfrm>
          <a:off x="1996983" y="1280589"/>
          <a:ext cx="660906" cy="330453"/>
        </a:xfrm>
        <a:prstGeom prst="rect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Assessoria de Comunicação</a:t>
          </a:r>
          <a:endParaRPr lang="pt-BR" sz="700" kern="1200"/>
        </a:p>
      </dsp:txBody>
      <dsp:txXfrm>
        <a:off x="1996983" y="1280589"/>
        <a:ext cx="660906" cy="330453"/>
      </dsp:txXfrm>
    </dsp:sp>
    <dsp:sp modelId="{1A228215-886C-4BE2-812F-B47E409C1672}">
      <dsp:nvSpPr>
        <dsp:cNvPr id="0" name=""/>
        <dsp:cNvSpPr/>
      </dsp:nvSpPr>
      <dsp:spPr>
        <a:xfrm>
          <a:off x="2833955" y="1280589"/>
          <a:ext cx="660906" cy="330453"/>
        </a:xfrm>
        <a:prstGeom prst="rect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Assessoria Estratégica de Engenharia</a:t>
          </a:r>
        </a:p>
      </dsp:txBody>
      <dsp:txXfrm>
        <a:off x="2833955" y="1280589"/>
        <a:ext cx="660906" cy="330453"/>
      </dsp:txXfrm>
    </dsp:sp>
    <dsp:sp modelId="{87069D1B-F4B1-4E00-9311-41AE34F710A9}">
      <dsp:nvSpPr>
        <dsp:cNvPr id="0" name=""/>
        <dsp:cNvSpPr/>
      </dsp:nvSpPr>
      <dsp:spPr>
        <a:xfrm>
          <a:off x="1993064" y="1697489"/>
          <a:ext cx="660906" cy="330453"/>
        </a:xfrm>
        <a:prstGeom prst="rect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 dirty="0"/>
            <a:t>Assessoria de Tecnologia da Informação</a:t>
          </a:r>
        </a:p>
      </dsp:txBody>
      <dsp:txXfrm>
        <a:off x="1993064" y="1697489"/>
        <a:ext cx="660906" cy="3304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EA226-8323-43A3-A682-10223963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80</Pages>
  <Words>27211</Words>
  <Characters>146941</Characters>
  <Application>Microsoft Office Word</Application>
  <DocSecurity>0</DocSecurity>
  <Lines>1224</Lines>
  <Paragraphs>347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Frederico Poley</dc:creator>
  <cp:lastModifiedBy>LUIZA DE ANDRADE SANTOS</cp:lastModifiedBy>
  <cp:revision>8</cp:revision>
  <cp:lastPrinted>2023-04-11T12:23:00Z</cp:lastPrinted>
  <dcterms:created xsi:type="dcterms:W3CDTF">2023-04-17T14:14:00Z</dcterms:created>
  <dcterms:modified xsi:type="dcterms:W3CDTF">2023-04-17T17:31:00Z</dcterms:modified>
</cp:coreProperties>
</file>