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E963" w14:textId="77E173CA" w:rsidR="00D65731" w:rsidRPr="008F7C60" w:rsidRDefault="00D65731" w:rsidP="001A1D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7C60">
        <w:rPr>
          <w:rFonts w:ascii="Times New Roman" w:hAnsi="Times New Roman" w:cs="Times New Roman"/>
          <w:sz w:val="24"/>
          <w:szCs w:val="24"/>
        </w:rPr>
        <w:t>ANTE</w:t>
      </w:r>
      <w:r w:rsidR="00F54E55" w:rsidRPr="008F7C60">
        <w:rPr>
          <w:rFonts w:ascii="Times New Roman" w:hAnsi="Times New Roman" w:cs="Times New Roman"/>
          <w:sz w:val="24"/>
          <w:szCs w:val="24"/>
        </w:rPr>
        <w:t>PROJETO DE LEI Nº_____ /202</w:t>
      </w:r>
      <w:r w:rsidR="00F26F4B" w:rsidRPr="008F7C60">
        <w:rPr>
          <w:rFonts w:ascii="Times New Roman" w:hAnsi="Times New Roman" w:cs="Times New Roman"/>
          <w:sz w:val="24"/>
          <w:szCs w:val="24"/>
        </w:rPr>
        <w:t>3</w:t>
      </w:r>
    </w:p>
    <w:p w14:paraId="2F2B4730" w14:textId="3CBCDFDF" w:rsidR="00821D37" w:rsidRPr="008F7C60" w:rsidRDefault="00821D37" w:rsidP="001A1D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E533C5" w14:textId="77777777" w:rsidR="00F00889" w:rsidRPr="008F7C60" w:rsidRDefault="00F00889" w:rsidP="001A1D9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CAC256" w14:textId="3F91BCF2" w:rsidR="00260987" w:rsidRPr="001A1D9E" w:rsidRDefault="001A1D9E" w:rsidP="001A1D9E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D9E">
        <w:rPr>
          <w:rFonts w:ascii="Times New Roman" w:hAnsi="Times New Roman" w:cs="Times New Roman"/>
          <w:sz w:val="24"/>
          <w:szCs w:val="24"/>
        </w:rPr>
        <w:t xml:space="preserve">"DISPÕE SOBRE A CRIAÇÃO DO PROGRAMA </w:t>
      </w:r>
      <w:bookmarkStart w:id="0" w:name="_GoBack"/>
      <w:r w:rsidRPr="001A1D9E">
        <w:rPr>
          <w:rFonts w:ascii="Times New Roman" w:hAnsi="Times New Roman" w:cs="Times New Roman"/>
          <w:sz w:val="24"/>
          <w:szCs w:val="24"/>
        </w:rPr>
        <w:t xml:space="preserve">BANCO MUNICIPAL DE ALIMENTOS </w:t>
      </w:r>
      <w:bookmarkEnd w:id="0"/>
      <w:r w:rsidRPr="001A1D9E">
        <w:rPr>
          <w:rFonts w:ascii="Times New Roman" w:hAnsi="Times New Roman" w:cs="Times New Roman"/>
          <w:sz w:val="24"/>
          <w:szCs w:val="24"/>
        </w:rPr>
        <w:t>NO MUNICÍPIO DE SETE LAGOAS E DÁ OUTRAS PROVIDÊNCIAS."</w:t>
      </w:r>
    </w:p>
    <w:p w14:paraId="0C8E44F2" w14:textId="7BCF2273" w:rsidR="00260987" w:rsidRDefault="00260987" w:rsidP="001A1D9E">
      <w:pPr>
        <w:spacing w:after="0" w:line="276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54698233" w14:textId="77777777" w:rsidR="00F44DAD" w:rsidRPr="008F7C60" w:rsidRDefault="00F44DAD" w:rsidP="001A1D9E">
      <w:pPr>
        <w:spacing w:after="0" w:line="276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14:paraId="4142AED7" w14:textId="6EB4B212" w:rsidR="00260987" w:rsidRDefault="00260987" w:rsidP="001A1D9E">
      <w:pPr>
        <w:pStyle w:val="Corpodetexto"/>
        <w:spacing w:after="0" w:line="276" w:lineRule="auto"/>
        <w:jc w:val="both"/>
      </w:pPr>
      <w:r w:rsidRPr="008F7C60">
        <w:t xml:space="preserve">Art. 1º Fica instituído o Programa Banco de Alimentos, no âmbito do Município de Patos de Minas, com a finalidade de captar doações de alimentos e promover sua distribuição, diretamente ou através de entidades previamente cadastradas às pessoas e/ou famílias em estado vulnerável. </w:t>
      </w:r>
    </w:p>
    <w:p w14:paraId="25204AB0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73CD2D42" w14:textId="62DDF603" w:rsidR="00260987" w:rsidRDefault="00260987" w:rsidP="001A1D9E">
      <w:pPr>
        <w:pStyle w:val="Corpodetexto"/>
        <w:spacing w:after="0" w:line="276" w:lineRule="auto"/>
        <w:jc w:val="both"/>
      </w:pPr>
      <w:r w:rsidRPr="008F7C60">
        <w:t xml:space="preserve">Parágrafo único. O Programa tem como principal objetivo arrecadar junto a agricultores familiares, produtores rurais, sociedade civil, indústrias, supermercados, hipermercados, feiras, sacolões e assemelhados, os alimentos de qualquer natureza em condições plenas e seguras para o consumo humano. </w:t>
      </w:r>
    </w:p>
    <w:p w14:paraId="7833B424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57BD6451" w14:textId="7292CE39" w:rsidR="001874CF" w:rsidRDefault="00260987" w:rsidP="001A1D9E">
      <w:pPr>
        <w:pStyle w:val="Corpodetexto"/>
        <w:spacing w:after="0" w:line="276" w:lineRule="auto"/>
        <w:jc w:val="both"/>
      </w:pPr>
      <w:r w:rsidRPr="008F7C60">
        <w:t>Art. 2º Caberá à</w:t>
      </w:r>
      <w:r w:rsidR="001874CF" w:rsidRPr="008F7C60">
        <w:t>s</w:t>
      </w:r>
      <w:r w:rsidRPr="008F7C60">
        <w:t xml:space="preserve"> Secretaria Municipal de Desenvolvimento </w:t>
      </w:r>
      <w:r w:rsidR="001874CF" w:rsidRPr="008F7C60">
        <w:t xml:space="preserve">Econômico, Turismo e Meio Ambiente e Secretaria Municipal de Assistência </w:t>
      </w:r>
      <w:r w:rsidRPr="008F7C60">
        <w:t xml:space="preserve">Social </w:t>
      </w:r>
      <w:r w:rsidR="001874CF" w:rsidRPr="008F7C60">
        <w:t xml:space="preserve">e Direitos Humanos </w:t>
      </w:r>
      <w:r w:rsidRPr="008F7C60">
        <w:t xml:space="preserve">realizar e coordenar a coleta, recebimento e distribuição dos alimentos. </w:t>
      </w:r>
    </w:p>
    <w:p w14:paraId="04FE585F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4EC4FF88" w14:textId="2C90EB23" w:rsidR="00260987" w:rsidRDefault="00260987" w:rsidP="001A1D9E">
      <w:pPr>
        <w:pStyle w:val="Corpodetexto"/>
        <w:spacing w:after="0" w:line="276" w:lineRule="auto"/>
        <w:jc w:val="both"/>
      </w:pPr>
      <w:r w:rsidRPr="008F7C60">
        <w:t xml:space="preserve">Parágrafo único. Poderão habilitar-se como doador as pessoas físicas ou jurídicas. </w:t>
      </w:r>
    </w:p>
    <w:p w14:paraId="4E996126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2132FCF1" w14:textId="2E15B32D" w:rsidR="001874CF" w:rsidRDefault="00260987" w:rsidP="001A1D9E">
      <w:pPr>
        <w:pStyle w:val="Corpodetexto"/>
        <w:spacing w:after="0" w:line="276" w:lineRule="auto"/>
        <w:jc w:val="both"/>
      </w:pPr>
      <w:r w:rsidRPr="008F7C60">
        <w:t>Art. 3</w:t>
      </w:r>
      <w:r w:rsidR="001874CF" w:rsidRPr="008F7C60">
        <w:t>º</w:t>
      </w:r>
      <w:r w:rsidRPr="008F7C60">
        <w:t xml:space="preserve"> A </w:t>
      </w:r>
      <w:r w:rsidR="001874CF" w:rsidRPr="008F7C60">
        <w:t>Secretaria Municipal de Assistência Social e Direitos Humanos</w:t>
      </w:r>
      <w:r w:rsidRPr="008F7C60">
        <w:t xml:space="preserve"> credenciará as entidades habilitadas a distribuição dos alimentos aos beneficiários</w:t>
      </w:r>
      <w:r w:rsidR="001874CF" w:rsidRPr="008F7C60">
        <w:t>.</w:t>
      </w:r>
    </w:p>
    <w:p w14:paraId="11878317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6DC3151A" w14:textId="0F5E84CA" w:rsidR="00260987" w:rsidRDefault="00260987" w:rsidP="001A1D9E">
      <w:pPr>
        <w:pStyle w:val="Corpodetexto"/>
        <w:spacing w:after="0" w:line="276" w:lineRule="auto"/>
        <w:jc w:val="both"/>
      </w:pPr>
      <w:r w:rsidRPr="008F7C60">
        <w:t xml:space="preserve">Parágrafo único. Quando a distribuição se der na entidade o beneficiário será cadastrado por ela. </w:t>
      </w:r>
    </w:p>
    <w:p w14:paraId="3818E4FE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4E8F471B" w14:textId="6DDB46BC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>Art. 4</w:t>
      </w:r>
      <w:r w:rsidR="001874CF" w:rsidRPr="008F7C60">
        <w:t>º</w:t>
      </w:r>
      <w:r w:rsidRPr="008F7C60">
        <w:t xml:space="preserve"> O beneficiário será credenciado para recebimento de alimentos e está condicionado ao preenchimento dos seguintes requisitos: </w:t>
      </w:r>
    </w:p>
    <w:p w14:paraId="64B7395E" w14:textId="77777777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 xml:space="preserve">I – </w:t>
      </w:r>
      <w:proofErr w:type="gramStart"/>
      <w:r w:rsidRPr="008F7C60">
        <w:t>residir/estabelecer</w:t>
      </w:r>
      <w:proofErr w:type="gramEnd"/>
      <w:r w:rsidRPr="008F7C60">
        <w:t xml:space="preserve"> no município;</w:t>
      </w:r>
    </w:p>
    <w:p w14:paraId="73567A15" w14:textId="57F31022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 xml:space="preserve">II- </w:t>
      </w:r>
      <w:proofErr w:type="gramStart"/>
      <w:r w:rsidRPr="008F7C60">
        <w:t>estar</w:t>
      </w:r>
      <w:proofErr w:type="gramEnd"/>
      <w:r w:rsidRPr="008F7C60">
        <w:t xml:space="preserve"> inscrito no Cadastro Único para Programas Sociais do Governo Federal - </w:t>
      </w:r>
      <w:proofErr w:type="spellStart"/>
      <w:r w:rsidRPr="008F7C60">
        <w:t>CadÚnico</w:t>
      </w:r>
      <w:proofErr w:type="spellEnd"/>
      <w:r w:rsidRPr="008F7C60">
        <w:t xml:space="preserve">, atualizado há menos de 12 (doze) meses; </w:t>
      </w:r>
    </w:p>
    <w:p w14:paraId="426BD8F5" w14:textId="69EF5C39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 xml:space="preserve">III - relatório social emitido por Assistente Social do Centro de Referência da Assistência Social - CRAS - que realiza o acompanhamento da família. </w:t>
      </w:r>
    </w:p>
    <w:p w14:paraId="1EB1D9EA" w14:textId="0A563C50" w:rsidR="001874CF" w:rsidRPr="008F7C60" w:rsidRDefault="001874CF" w:rsidP="001A1D9E">
      <w:pPr>
        <w:pStyle w:val="Corpodetexto"/>
        <w:spacing w:after="0" w:line="276" w:lineRule="auto"/>
        <w:jc w:val="both"/>
      </w:pPr>
      <w:r w:rsidRPr="008F7C60">
        <w:t xml:space="preserve">IV- </w:t>
      </w:r>
      <w:r w:rsidR="001A1D9E">
        <w:t xml:space="preserve">Preferencialmente </w:t>
      </w:r>
      <w:r w:rsidRPr="008F7C60">
        <w:t xml:space="preserve">ser mães solo. </w:t>
      </w:r>
    </w:p>
    <w:p w14:paraId="4334C957" w14:textId="77777777" w:rsidR="00260987" w:rsidRPr="008F7C60" w:rsidRDefault="00260987" w:rsidP="001A1D9E">
      <w:pPr>
        <w:pStyle w:val="Corpodetexto"/>
        <w:spacing w:after="0" w:line="276" w:lineRule="auto"/>
        <w:jc w:val="both"/>
      </w:pPr>
    </w:p>
    <w:p w14:paraId="131003C7" w14:textId="16BCD69C" w:rsidR="00260987" w:rsidRDefault="00260987" w:rsidP="001A1D9E">
      <w:pPr>
        <w:pStyle w:val="Corpodetexto"/>
        <w:spacing w:after="0" w:line="276" w:lineRule="auto"/>
        <w:jc w:val="both"/>
      </w:pPr>
      <w:r w:rsidRPr="008F7C60">
        <w:lastRenderedPageBreak/>
        <w:t xml:space="preserve">Art. 5º A distribuição de alimentos aos beneficiários deverá ser realizada preferencialmente por entidades assistenciais sem fins lucrativos, previamente cadastradas perante a </w:t>
      </w:r>
      <w:r w:rsidR="001874CF" w:rsidRPr="008F7C60">
        <w:t>Secretaria Municipal de Assistência Social e Direitos Humanos</w:t>
      </w:r>
      <w:r w:rsidR="001874CF" w:rsidRPr="008F7C60">
        <w:t>.</w:t>
      </w:r>
    </w:p>
    <w:p w14:paraId="6581DC90" w14:textId="77777777" w:rsidR="00F44DAD" w:rsidRPr="008F7C60" w:rsidRDefault="00F44DAD" w:rsidP="001A1D9E">
      <w:pPr>
        <w:pStyle w:val="Corpodetexto"/>
        <w:spacing w:after="0" w:line="276" w:lineRule="auto"/>
        <w:jc w:val="both"/>
        <w:rPr>
          <w:rFonts w:eastAsia="DejaVu Sans"/>
          <w:kern w:val="2"/>
        </w:rPr>
      </w:pPr>
    </w:p>
    <w:p w14:paraId="27211799" w14:textId="41F75B80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>§1</w:t>
      </w:r>
      <w:r w:rsidR="001874CF" w:rsidRPr="008F7C60">
        <w:t>º N</w:t>
      </w:r>
      <w:r w:rsidRPr="008F7C60">
        <w:t xml:space="preserve">o ato do recebimento a entidade e/ou beneficiário deverá apresentar sua identificação e assinar o Registro Diário de Recebimento de Alimentos com a data do dia. </w:t>
      </w:r>
    </w:p>
    <w:p w14:paraId="46D7F7D9" w14:textId="497E1983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 xml:space="preserve">§2º As entidades assistenciais que promoverem a distribuição de alimentos deverão informar semanalmente o número de beneficiários e/ou famílias atendidas com as doações deste programa. </w:t>
      </w:r>
    </w:p>
    <w:p w14:paraId="683828F0" w14:textId="77777777" w:rsidR="001874CF" w:rsidRPr="008F7C60" w:rsidRDefault="001874CF" w:rsidP="001A1D9E">
      <w:pPr>
        <w:pStyle w:val="Corpodetexto"/>
        <w:spacing w:after="0" w:line="276" w:lineRule="auto"/>
        <w:jc w:val="both"/>
      </w:pPr>
    </w:p>
    <w:p w14:paraId="0DC72C96" w14:textId="7839BE2D" w:rsidR="00260987" w:rsidRDefault="00260987" w:rsidP="001A1D9E">
      <w:pPr>
        <w:pStyle w:val="Corpodetexto"/>
        <w:spacing w:after="0" w:line="276" w:lineRule="auto"/>
        <w:jc w:val="both"/>
      </w:pPr>
      <w:r w:rsidRPr="008F7C60">
        <w:t>§3</w:t>
      </w:r>
      <w:r w:rsidR="001874CF" w:rsidRPr="008F7C60">
        <w:t>º</w:t>
      </w:r>
      <w:r w:rsidRPr="008F7C60">
        <w:t xml:space="preserve"> O Registro Semanal de Recebimento do Alimento é uma ficha de controle nominal de cada beneficiário e/ou entidade, cuja responsabilidade é da </w:t>
      </w:r>
      <w:r w:rsidR="001874CF" w:rsidRPr="008F7C60">
        <w:t xml:space="preserve">Secretaria Municipal de Assistência Social e Direitos Humanos </w:t>
      </w:r>
      <w:r w:rsidRPr="008F7C60">
        <w:t xml:space="preserve">quanto à emissão e encaminhamento ao Banco de Alimentos. </w:t>
      </w:r>
    </w:p>
    <w:p w14:paraId="5A41C36D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161EE532" w14:textId="27F308D6" w:rsidR="00260987" w:rsidRDefault="00260987" w:rsidP="001A1D9E">
      <w:pPr>
        <w:pStyle w:val="Corpodetexto"/>
        <w:spacing w:after="0" w:line="276" w:lineRule="auto"/>
        <w:jc w:val="both"/>
      </w:pPr>
      <w:r w:rsidRPr="008F7C60">
        <w:t xml:space="preserve">§4º As entidades que promoverem a distribuição de alimentos deverão preservar a identidade dos beneficiários finais. </w:t>
      </w:r>
    </w:p>
    <w:p w14:paraId="31A6C439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3670C5E5" w14:textId="65C28750" w:rsidR="00260987" w:rsidRDefault="00260987" w:rsidP="001A1D9E">
      <w:pPr>
        <w:pStyle w:val="Corpodetexto"/>
        <w:spacing w:after="0" w:line="276" w:lineRule="auto"/>
        <w:jc w:val="both"/>
      </w:pPr>
      <w:r w:rsidRPr="008F7C60">
        <w:t>§ 5</w:t>
      </w:r>
      <w:r w:rsidR="001874CF" w:rsidRPr="008F7C60">
        <w:t>º</w:t>
      </w:r>
      <w:r w:rsidRPr="008F7C60">
        <w:t xml:space="preserve"> O Município, através da </w:t>
      </w:r>
      <w:r w:rsidR="001874CF" w:rsidRPr="008F7C60">
        <w:t>Secretaria Municipal de Assistência Social e Direitos Humanos</w:t>
      </w:r>
      <w:r w:rsidRPr="008F7C60">
        <w:t>, poderá firmar parceria com organizações da sociedade civil sem fins lucrativos, visando a distribuição de alimento, sem qualquer ônus para a municipalidade, e desde que a entidade se comprometa a cumprir o disposto nesta Lei, bem como a fornecer a comprovação da entrega do alimento.</w:t>
      </w:r>
    </w:p>
    <w:p w14:paraId="72CDE246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363F4DA0" w14:textId="34363224" w:rsidR="00260987" w:rsidRDefault="00260987" w:rsidP="001A1D9E">
      <w:pPr>
        <w:pStyle w:val="Corpodetexto"/>
        <w:spacing w:after="0" w:line="276" w:lineRule="auto"/>
        <w:jc w:val="both"/>
      </w:pPr>
      <w:r w:rsidRPr="008F7C60">
        <w:t xml:space="preserve">Art. 6º A </w:t>
      </w:r>
      <w:r w:rsidR="001874CF" w:rsidRPr="008F7C60">
        <w:t xml:space="preserve">Secretaria Municipal de Desenvolvimento Econômico, Turismo e Meio Ambiente </w:t>
      </w:r>
      <w:r w:rsidRPr="008F7C60">
        <w:t xml:space="preserve">deverá coordenar o Programa, buscando racionalizar a coleta e a distribuição dos alimentos no município </w:t>
      </w:r>
      <w:r w:rsidR="00F44DAD">
        <w:t>de Sete Lagoas</w:t>
      </w:r>
      <w:r w:rsidRPr="008F7C60">
        <w:t xml:space="preserve">. </w:t>
      </w:r>
    </w:p>
    <w:p w14:paraId="2EFB87C6" w14:textId="77777777" w:rsidR="00F44DAD" w:rsidRPr="008F7C60" w:rsidRDefault="00F44DAD" w:rsidP="001A1D9E">
      <w:pPr>
        <w:pStyle w:val="Corpodetexto"/>
        <w:spacing w:after="0" w:line="276" w:lineRule="auto"/>
        <w:jc w:val="both"/>
      </w:pPr>
    </w:p>
    <w:p w14:paraId="00A37CDB" w14:textId="1E2E573D" w:rsidR="00260987" w:rsidRDefault="00260987" w:rsidP="001A1D9E">
      <w:pPr>
        <w:pStyle w:val="Corpodetexto"/>
        <w:spacing w:after="0" w:line="276" w:lineRule="auto"/>
        <w:jc w:val="both"/>
      </w:pPr>
      <w:r w:rsidRPr="008F7C60">
        <w:t xml:space="preserve">Art. 7º A </w:t>
      </w:r>
      <w:r w:rsidR="001874CF" w:rsidRPr="008F7C60">
        <w:t xml:space="preserve">Secretaria Municipal de Desenvolvimento Econômico, Turismo e Meio Ambiente </w:t>
      </w:r>
      <w:r w:rsidRPr="008F7C60">
        <w:t>deverá promover campanhas de esclarecimento, incentivo e estímulo à doação, redução de desperdício, aproveitamento integral de alimentos e demais atividades de educação para o consumo.</w:t>
      </w:r>
    </w:p>
    <w:p w14:paraId="72D56F90" w14:textId="77777777" w:rsidR="00F44DAD" w:rsidRPr="008F7C60" w:rsidRDefault="00F44DAD" w:rsidP="001A1D9E">
      <w:pPr>
        <w:pStyle w:val="Corpodetexto"/>
        <w:spacing w:after="0" w:line="276" w:lineRule="auto"/>
        <w:jc w:val="both"/>
        <w:rPr>
          <w:rFonts w:eastAsia="DejaVu Sans"/>
          <w:kern w:val="2"/>
        </w:rPr>
      </w:pPr>
    </w:p>
    <w:p w14:paraId="0CD42397" w14:textId="2BB26114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rPr>
          <w:b/>
        </w:rPr>
        <w:t>§</w:t>
      </w:r>
      <w:r w:rsidRPr="008F7C60">
        <w:t xml:space="preserve"> 1</w:t>
      </w:r>
      <w:proofErr w:type="gramStart"/>
      <w:r w:rsidRPr="008F7C60">
        <w:t>º</w:t>
      </w:r>
      <w:r w:rsidR="001874CF" w:rsidRPr="008F7C60">
        <w:t xml:space="preserve"> </w:t>
      </w:r>
      <w:r w:rsidRPr="008F7C60">
        <w:t xml:space="preserve"> O</w:t>
      </w:r>
      <w:proofErr w:type="gramEnd"/>
      <w:r w:rsidRPr="008F7C60">
        <w:t xml:space="preserve"> transporte dos alimentos deverá ser realizado em parceria com os colaboradores e com a frota da Prefeitura. </w:t>
      </w:r>
    </w:p>
    <w:p w14:paraId="41660C15" w14:textId="77777777" w:rsidR="00260987" w:rsidRPr="008F7C60" w:rsidRDefault="00260987" w:rsidP="001A1D9E">
      <w:pPr>
        <w:pStyle w:val="Corpodetexto"/>
        <w:spacing w:after="0" w:line="276" w:lineRule="auto"/>
        <w:jc w:val="both"/>
      </w:pPr>
    </w:p>
    <w:p w14:paraId="02EA4C43" w14:textId="7ED02847" w:rsidR="00260987" w:rsidRPr="008F7C60" w:rsidRDefault="00260987" w:rsidP="001A1D9E">
      <w:pPr>
        <w:pStyle w:val="Corpodetexto"/>
        <w:spacing w:after="0" w:line="276" w:lineRule="auto"/>
        <w:jc w:val="both"/>
        <w:rPr>
          <w:rFonts w:eastAsia="DejaVu Sans"/>
          <w:kern w:val="2"/>
        </w:rPr>
      </w:pPr>
      <w:r w:rsidRPr="008F7C60">
        <w:rPr>
          <w:rFonts w:eastAsia="DejaVu Sans"/>
          <w:b/>
          <w:kern w:val="2"/>
        </w:rPr>
        <w:t>§</w:t>
      </w:r>
      <w:r w:rsidRPr="008F7C60">
        <w:rPr>
          <w:rFonts w:eastAsia="DejaVu Sans"/>
          <w:kern w:val="2"/>
        </w:rPr>
        <w:t xml:space="preserve"> 2º   O Banco Municipal de Alimentos, deverá</w:t>
      </w:r>
      <w:r w:rsidR="00F44DAD">
        <w:rPr>
          <w:rFonts w:eastAsia="DejaVu Sans"/>
          <w:kern w:val="2"/>
        </w:rPr>
        <w:t xml:space="preserve"> dar publicidade de as</w:t>
      </w:r>
      <w:r w:rsidRPr="008F7C60">
        <w:rPr>
          <w:rFonts w:eastAsia="DejaVu Sans"/>
          <w:kern w:val="2"/>
        </w:rPr>
        <w:t xml:space="preserve"> todas as informações relativas a prestação de contas e maneiras de tornar-se um colaborador.</w:t>
      </w:r>
    </w:p>
    <w:p w14:paraId="717C5684" w14:textId="77777777" w:rsidR="00260987" w:rsidRPr="008F7C60" w:rsidRDefault="00260987" w:rsidP="001A1D9E">
      <w:pPr>
        <w:pStyle w:val="Corpodetexto"/>
        <w:spacing w:after="0" w:line="276" w:lineRule="auto"/>
        <w:jc w:val="both"/>
      </w:pPr>
    </w:p>
    <w:p w14:paraId="4A0FFE4A" w14:textId="1D17FB18" w:rsidR="00260987" w:rsidRPr="008F7C60" w:rsidRDefault="00260987" w:rsidP="001A1D9E">
      <w:pPr>
        <w:pStyle w:val="Corpodetexto"/>
        <w:spacing w:after="0" w:line="276" w:lineRule="auto"/>
        <w:jc w:val="both"/>
        <w:rPr>
          <w:rFonts w:eastAsia="DejaVu Sans"/>
          <w:kern w:val="2"/>
        </w:rPr>
      </w:pPr>
      <w:r w:rsidRPr="008F7C60">
        <w:rPr>
          <w:rFonts w:eastAsia="DejaVu Sans"/>
          <w:kern w:val="2"/>
        </w:rPr>
        <w:lastRenderedPageBreak/>
        <w:t xml:space="preserve">Art. </w:t>
      </w:r>
      <w:r w:rsidR="00B435AA" w:rsidRPr="008F7C60">
        <w:rPr>
          <w:rFonts w:eastAsia="DejaVu Sans"/>
          <w:kern w:val="2"/>
        </w:rPr>
        <w:t>8</w:t>
      </w:r>
      <w:r w:rsidRPr="008F7C60">
        <w:rPr>
          <w:rFonts w:eastAsia="DejaVu Sans"/>
          <w:kern w:val="2"/>
        </w:rPr>
        <w:t xml:space="preserve">º - Quaisquer empresas que queiram doar alimentos, poderão fazer doações ao Banco Municipal de Alimentos, que por sua vez fará sua classificação, controle de qualidade e destinação de acordo com as solicitações das instituições cadastradas. </w:t>
      </w:r>
    </w:p>
    <w:p w14:paraId="629B42DC" w14:textId="77777777" w:rsidR="00260987" w:rsidRPr="008F7C60" w:rsidRDefault="00260987" w:rsidP="001A1D9E">
      <w:pPr>
        <w:pStyle w:val="Corpodetexto"/>
        <w:spacing w:after="0" w:line="276" w:lineRule="auto"/>
        <w:jc w:val="both"/>
        <w:rPr>
          <w:rFonts w:eastAsia="DejaVu Sans"/>
          <w:kern w:val="2"/>
        </w:rPr>
      </w:pPr>
    </w:p>
    <w:p w14:paraId="7960D3ED" w14:textId="597DBF72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rPr>
          <w:rFonts w:eastAsia="DejaVu Sans"/>
          <w:kern w:val="2"/>
        </w:rPr>
        <w:t xml:space="preserve">Parágrafo Único – Caberá ao </w:t>
      </w:r>
      <w:r w:rsidRPr="008F7C60">
        <w:t xml:space="preserve">Banco Municipal de Alimentos, promover encontros </w:t>
      </w:r>
      <w:r w:rsidR="00B435AA" w:rsidRPr="008F7C60">
        <w:t>mensais</w:t>
      </w:r>
      <w:r w:rsidRPr="008F7C60">
        <w:t xml:space="preserve"> com as Instituições Beneficiadas, Nutricionistas e Assistentes Sociais, para juntos identificar problemas e buscar soluções.</w:t>
      </w:r>
    </w:p>
    <w:p w14:paraId="12AF1B6B" w14:textId="77777777" w:rsidR="00260987" w:rsidRPr="008F7C60" w:rsidRDefault="00260987" w:rsidP="001A1D9E">
      <w:pPr>
        <w:pStyle w:val="Corpodetexto"/>
        <w:spacing w:after="0" w:line="276" w:lineRule="auto"/>
        <w:jc w:val="both"/>
      </w:pPr>
    </w:p>
    <w:p w14:paraId="62BB9622" w14:textId="77777777" w:rsidR="00260987" w:rsidRPr="008F7C60" w:rsidRDefault="00260987" w:rsidP="001A1D9E">
      <w:pPr>
        <w:pStyle w:val="Corpodetexto"/>
        <w:spacing w:after="0" w:line="276" w:lineRule="auto"/>
        <w:jc w:val="both"/>
        <w:rPr>
          <w:rFonts w:eastAsia="DejaVu Sans"/>
          <w:kern w:val="2"/>
        </w:rPr>
      </w:pPr>
      <w:r w:rsidRPr="008F7C60">
        <w:rPr>
          <w:rFonts w:eastAsia="DejaVu Sans"/>
          <w:kern w:val="2"/>
        </w:rPr>
        <w:t>Art. 6º - Conforme a forma de participação, a empresa poderá usufruir dos seguintes benefícios:</w:t>
      </w:r>
    </w:p>
    <w:p w14:paraId="517B9461" w14:textId="77777777" w:rsidR="00260987" w:rsidRPr="008F7C60" w:rsidRDefault="00260987" w:rsidP="001A1D9E">
      <w:pPr>
        <w:pStyle w:val="Corpodetexto"/>
        <w:spacing w:after="0" w:line="276" w:lineRule="auto"/>
        <w:jc w:val="both"/>
      </w:pPr>
    </w:p>
    <w:p w14:paraId="0CF83B03" w14:textId="77777777" w:rsidR="00260987" w:rsidRPr="008F7C60" w:rsidRDefault="00260987" w:rsidP="001A1D9E">
      <w:pPr>
        <w:pStyle w:val="Corpodetexto"/>
        <w:spacing w:after="0" w:line="276" w:lineRule="auto"/>
      </w:pPr>
      <w:r w:rsidRPr="008F7C60">
        <w:t>I - Selo do Banco Municipal de Alimentos para aplicação nos seus produtos;</w:t>
      </w:r>
    </w:p>
    <w:p w14:paraId="29FC998A" w14:textId="77777777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>II - Banner da empresa e Link no site do Banco;</w:t>
      </w:r>
    </w:p>
    <w:p w14:paraId="5A9B067E" w14:textId="77777777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>III - Banner do Banco Municipal de Alimentos no site da empresa, destacando a sua empresa como solidária;</w:t>
      </w:r>
    </w:p>
    <w:p w14:paraId="0854F4EE" w14:textId="77777777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>IV - Participação através da logomarca da empresa nas peças e ações promocionais do Banco Municipal de Alimentos;</w:t>
      </w:r>
    </w:p>
    <w:p w14:paraId="3E450A2E" w14:textId="77777777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>V - Certificação de participação como empresa-cidadã;</w:t>
      </w:r>
    </w:p>
    <w:p w14:paraId="79A457A1" w14:textId="48264FB5" w:rsidR="00260987" w:rsidRPr="008F7C60" w:rsidRDefault="00260987" w:rsidP="001A1D9E">
      <w:pPr>
        <w:pStyle w:val="Corpodetexto"/>
        <w:spacing w:after="0" w:line="276" w:lineRule="auto"/>
        <w:jc w:val="both"/>
      </w:pPr>
      <w:r w:rsidRPr="008F7C60">
        <w:t>VI - Divulgação das doações no site do Banco.</w:t>
      </w:r>
    </w:p>
    <w:p w14:paraId="00CC9DB0" w14:textId="08972DFB" w:rsidR="00B435AA" w:rsidRPr="008F7C60" w:rsidRDefault="00B435AA" w:rsidP="001A1D9E">
      <w:pPr>
        <w:pStyle w:val="Corpodetexto"/>
        <w:spacing w:after="0" w:line="276" w:lineRule="auto"/>
        <w:jc w:val="both"/>
      </w:pPr>
      <w:r w:rsidRPr="008F7C60">
        <w:t xml:space="preserve">VII- </w:t>
      </w:r>
      <w:r w:rsidR="00F44DAD">
        <w:t>I</w:t>
      </w:r>
      <w:r w:rsidRPr="008F7C60">
        <w:t>senções tributárias</w:t>
      </w:r>
    </w:p>
    <w:p w14:paraId="05C0070D" w14:textId="035DC32B" w:rsidR="001A1D9E" w:rsidRDefault="00260987" w:rsidP="001A1D9E">
      <w:pPr>
        <w:pStyle w:val="Corpodetexto"/>
        <w:spacing w:after="0" w:line="276" w:lineRule="auto"/>
        <w:jc w:val="both"/>
      </w:pPr>
      <w:r w:rsidRPr="008F7C60">
        <w:rPr>
          <w:rFonts w:eastAsia="DejaVu Sans"/>
          <w:kern w:val="2"/>
        </w:rPr>
        <w:br/>
        <w:t xml:space="preserve">Art.8º </w:t>
      </w:r>
      <w:r w:rsidR="001A1D9E" w:rsidRPr="00AD0C05">
        <w:t>Esta lei poderá ser regulamentada por Decreto, no que couber, após a sua publicação e entra em vigor na data da sua publicação.</w:t>
      </w:r>
    </w:p>
    <w:p w14:paraId="3F14EDB6" w14:textId="77777777" w:rsidR="001A1D9E" w:rsidRPr="00AD0C05" w:rsidRDefault="001A1D9E" w:rsidP="001A1D9E">
      <w:pPr>
        <w:pStyle w:val="Corpodetexto"/>
        <w:spacing w:after="0" w:line="276" w:lineRule="auto"/>
        <w:jc w:val="both"/>
      </w:pPr>
    </w:p>
    <w:p w14:paraId="32DB2FA0" w14:textId="426998C5" w:rsidR="001A1D9E" w:rsidRDefault="001A1D9E" w:rsidP="001A1D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hAnsi="Times New Roman" w:cs="Times New Roman"/>
          <w:sz w:val="24"/>
          <w:szCs w:val="24"/>
        </w:rPr>
        <w:t xml:space="preserve">Sete Lagoas,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março </w:t>
      </w:r>
      <w:r w:rsidRPr="00AD0C05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AD0C05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DBEE5EB" w14:textId="77777777" w:rsidR="001A1D9E" w:rsidRPr="00AD0C05" w:rsidRDefault="001A1D9E" w:rsidP="001A1D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0C05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EAB7557" wp14:editId="3D85AA4A">
            <wp:simplePos x="0" y="0"/>
            <wp:positionH relativeFrom="column">
              <wp:posOffset>1155700</wp:posOffset>
            </wp:positionH>
            <wp:positionV relativeFrom="paragraph">
              <wp:posOffset>196850</wp:posOffset>
            </wp:positionV>
            <wp:extent cx="2181860" cy="786130"/>
            <wp:effectExtent l="0" t="0" r="889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4" t="13044" r="7693" b="26087"/>
                    <a:stretch/>
                  </pic:blipFill>
                  <pic:spPr bwMode="auto">
                    <a:xfrm>
                      <a:off x="0" y="0"/>
                      <a:ext cx="21818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08F8B00" w14:textId="3F872537" w:rsidR="00260987" w:rsidRPr="008F7C60" w:rsidRDefault="001A1D9E" w:rsidP="001A1D9E">
      <w:pPr>
        <w:pStyle w:val="Corpodetexto"/>
        <w:spacing w:after="0" w:line="276" w:lineRule="auto"/>
        <w:jc w:val="both"/>
        <w:rPr>
          <w:rFonts w:eastAsia="DejaVu Sans"/>
          <w:kern w:val="2"/>
        </w:rPr>
      </w:pPr>
      <w:r w:rsidRPr="00AD0C05">
        <w:br w:type="page"/>
      </w:r>
    </w:p>
    <w:p w14:paraId="387DFBFB" w14:textId="7F66569B" w:rsidR="00260987" w:rsidRPr="001A1D9E" w:rsidRDefault="001A1D9E" w:rsidP="001A1D9E">
      <w:pPr>
        <w:pStyle w:val="Corpodetexto"/>
        <w:spacing w:after="0" w:line="276" w:lineRule="auto"/>
        <w:rPr>
          <w:u w:val="single"/>
        </w:rPr>
      </w:pPr>
      <w:r w:rsidRPr="001A1D9E">
        <w:rPr>
          <w:u w:val="single"/>
        </w:rPr>
        <w:lastRenderedPageBreak/>
        <w:t>JUSTIFICATIVA</w:t>
      </w:r>
    </w:p>
    <w:p w14:paraId="2740A291" w14:textId="77777777" w:rsidR="001A1D9E" w:rsidRPr="008F7C60" w:rsidRDefault="001A1D9E" w:rsidP="001A1D9E">
      <w:pPr>
        <w:pStyle w:val="Corpodetexto"/>
        <w:spacing w:after="0" w:line="276" w:lineRule="auto"/>
        <w:rPr>
          <w:b/>
        </w:rPr>
      </w:pPr>
    </w:p>
    <w:p w14:paraId="52C20746" w14:textId="789DE291" w:rsidR="004C506B" w:rsidRPr="008F7C60" w:rsidRDefault="00B435AA" w:rsidP="001A1D9E">
      <w:pPr>
        <w:pStyle w:val="Corpodetexto"/>
        <w:spacing w:after="0" w:line="276" w:lineRule="auto"/>
        <w:ind w:firstLine="1134"/>
        <w:jc w:val="both"/>
      </w:pPr>
      <w:r w:rsidRPr="008F7C60">
        <w:t xml:space="preserve">O Projeto de Lei visa criar o Programa Banco de Alimentos, no âmbito do Município de </w:t>
      </w:r>
      <w:r w:rsidR="004C506B" w:rsidRPr="008F7C60">
        <w:t>Sete Lagoas</w:t>
      </w:r>
      <w:r w:rsidRPr="008F7C60">
        <w:t xml:space="preserve">, com a finalidade de captar doações de alimentos e promover sua distribuição, diretamente ou através de entidades previamente cadastradas às pessoas e/ou famílias em estado vulnerável. </w:t>
      </w:r>
    </w:p>
    <w:p w14:paraId="521E8F80" w14:textId="77777777" w:rsidR="004C506B" w:rsidRPr="008F7C60" w:rsidRDefault="00B435AA" w:rsidP="001A1D9E">
      <w:pPr>
        <w:pStyle w:val="Corpodetexto"/>
        <w:spacing w:after="0" w:line="276" w:lineRule="auto"/>
        <w:ind w:firstLine="1134"/>
        <w:jc w:val="both"/>
      </w:pPr>
      <w:r w:rsidRPr="008F7C60">
        <w:t xml:space="preserve">O Programa tem como principal objetivo arrecadar junto a agricultores familiares, produtores rurais, sociedade civil, indústrias, supermercados, hipermercados, feiras, sacolões e assemelhados, os alimentos de qualquer natureza em condições plenas e seguras para o consumo humano. </w:t>
      </w:r>
    </w:p>
    <w:p w14:paraId="46ABC3B5" w14:textId="79107C27" w:rsidR="004C506B" w:rsidRPr="008F7C60" w:rsidRDefault="00B435AA" w:rsidP="001A1D9E">
      <w:pPr>
        <w:pStyle w:val="Corpodetexto"/>
        <w:spacing w:after="0" w:line="276" w:lineRule="auto"/>
        <w:ind w:firstLine="1134"/>
        <w:jc w:val="both"/>
      </w:pPr>
      <w:r w:rsidRPr="008F7C60">
        <w:t xml:space="preserve">Portanto, a intenção do Projeto de Lei </w:t>
      </w:r>
      <w:r w:rsidR="008F7C60" w:rsidRPr="008F7C60">
        <w:t xml:space="preserve">visa </w:t>
      </w:r>
      <w:r w:rsidRPr="008F7C60">
        <w:t>combater o desperdício de alimentos e promover a segurança alimentar e nutricional, auxiliando pessoas em situação de vulnerabilidade social, o que resguarda o interesse público</w:t>
      </w:r>
      <w:r w:rsidR="008F7C60" w:rsidRPr="008F7C60">
        <w:t>, bem como combater a fome.</w:t>
      </w:r>
    </w:p>
    <w:p w14:paraId="1A1D2748" w14:textId="77777777" w:rsidR="008F7C60" w:rsidRDefault="008F7C60" w:rsidP="001A1D9E">
      <w:pPr>
        <w:pStyle w:val="Corpodetexto"/>
        <w:spacing w:after="0" w:line="276" w:lineRule="auto"/>
        <w:ind w:firstLine="1134"/>
        <w:jc w:val="both"/>
        <w:rPr>
          <w:shd w:val="clear" w:color="auto" w:fill="FFFFFF"/>
        </w:rPr>
      </w:pPr>
      <w:r w:rsidRPr="008F7C60">
        <w:rPr>
          <w:shd w:val="clear" w:color="auto" w:fill="FFFFFF"/>
        </w:rPr>
        <w:t xml:space="preserve">O Brasil regrediu cerca de três décadas nesse quesito. </w:t>
      </w:r>
      <w:r>
        <w:rPr>
          <w:shd w:val="clear" w:color="auto" w:fill="FFFFFF"/>
        </w:rPr>
        <w:t xml:space="preserve">No ano de </w:t>
      </w:r>
      <w:r w:rsidRPr="008F7C60">
        <w:rPr>
          <w:shd w:val="clear" w:color="auto" w:fill="FFFFFF"/>
        </w:rPr>
        <w:t xml:space="preserve">2022, </w:t>
      </w:r>
      <w:r>
        <w:rPr>
          <w:shd w:val="clear" w:color="auto" w:fill="FFFFFF"/>
        </w:rPr>
        <w:t>a fome</w:t>
      </w:r>
      <w:r w:rsidRPr="008F7C60">
        <w:rPr>
          <w:shd w:val="clear" w:color="auto" w:fill="FFFFFF"/>
        </w:rPr>
        <w:t xml:space="preserve"> atinge mais de 33 milhões de brasileiros. O número vem do </w:t>
      </w:r>
      <w:r w:rsidRPr="008F7C60">
        <w:rPr>
          <w:rStyle w:val="nfase"/>
          <w:bdr w:val="none" w:sz="0" w:space="0" w:color="auto" w:frame="1"/>
          <w:shd w:val="clear" w:color="auto" w:fill="FFFFFF"/>
        </w:rPr>
        <w:t>2º Inquérito Nacional sobre Insegurança Alimentar no Contexto da Pandemia da Covid-19 no Brasil</w:t>
      </w:r>
      <w:r w:rsidRPr="008F7C60">
        <w:rPr>
          <w:shd w:val="clear" w:color="auto" w:fill="FFFFFF"/>
        </w:rPr>
        <w:t xml:space="preserve">, feito pela Rede Brasileira de Pesquisa em Soberania e Segurança Alimentar e Nutricional (Rede PENSSAN) e executado pelo Instituto Vox Populi. </w:t>
      </w:r>
    </w:p>
    <w:p w14:paraId="0877E8DF" w14:textId="6B78ACD3" w:rsidR="008F7C60" w:rsidRDefault="008F7C60" w:rsidP="001A1D9E">
      <w:pPr>
        <w:pStyle w:val="Corpodetexto"/>
        <w:spacing w:after="0" w:line="276" w:lineRule="auto"/>
        <w:ind w:firstLine="1134"/>
        <w:jc w:val="both"/>
        <w:rPr>
          <w:shd w:val="clear" w:color="auto" w:fill="FFFFFF"/>
        </w:rPr>
      </w:pPr>
      <w:r w:rsidRPr="008F7C60">
        <w:rPr>
          <w:shd w:val="clear" w:color="auto" w:fill="FFFFFF"/>
        </w:rPr>
        <w:t>As informações coletadas entre novembro de 2021 e abril de 2022 destacam que 14 milhões de pessoas entraram em situação de fome em relação aos dados de 2021. Se comparado ao ano de 2020, a parcela da população com fome mais que dobrou. Na outra ponta, apenas 40% das famílias têm acesso pleno à alimentação.</w:t>
      </w:r>
    </w:p>
    <w:p w14:paraId="4BAB934F" w14:textId="673B4C70" w:rsidR="00260987" w:rsidRPr="008F7C60" w:rsidRDefault="008F7C60" w:rsidP="001A1D9E">
      <w:pPr>
        <w:pStyle w:val="Corpodetexto"/>
        <w:spacing w:after="0" w:line="276" w:lineRule="auto"/>
        <w:ind w:firstLine="1134"/>
        <w:jc w:val="both"/>
      </w:pPr>
      <w:r>
        <w:t>Sendo assim, necessário se faz criar estratégias e políticas públicas de combate a fome no Município de Sete Lagoas</w:t>
      </w:r>
      <w:r w:rsidR="001A1D9E">
        <w:t>, por meio das parcerias público-privadas</w:t>
      </w:r>
      <w:r w:rsidR="00F44DAD">
        <w:t xml:space="preserve">. </w:t>
      </w:r>
    </w:p>
    <w:p w14:paraId="4C8775C0" w14:textId="4DA20F80" w:rsidR="00933F1B" w:rsidRPr="008F7C60" w:rsidRDefault="007F57ED" w:rsidP="001A1D9E">
      <w:pPr>
        <w:shd w:val="clear" w:color="auto" w:fill="FFFFFF"/>
        <w:spacing w:after="0" w:line="276" w:lineRule="auto"/>
        <w:ind w:firstLine="113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C60">
        <w:rPr>
          <w:rFonts w:ascii="Times New Roman" w:hAnsi="Times New Roman" w:cs="Times New Roman"/>
          <w:sz w:val="24"/>
          <w:szCs w:val="24"/>
        </w:rPr>
        <w:t xml:space="preserve">Diante do exposto, o projeto de lei apresentado não viola princípios </w:t>
      </w:r>
      <w:r w:rsidR="00FB6F3A" w:rsidRPr="008F7C60">
        <w:rPr>
          <w:rFonts w:ascii="Times New Roman" w:hAnsi="Times New Roman" w:cs="Times New Roman"/>
          <w:sz w:val="24"/>
          <w:szCs w:val="24"/>
        </w:rPr>
        <w:t xml:space="preserve">presentes </w:t>
      </w:r>
      <w:r w:rsidR="00713965" w:rsidRPr="008F7C60">
        <w:rPr>
          <w:rFonts w:ascii="Times New Roman" w:hAnsi="Times New Roman" w:cs="Times New Roman"/>
          <w:sz w:val="24"/>
          <w:szCs w:val="24"/>
        </w:rPr>
        <w:t>no artigo 7º do</w:t>
      </w:r>
      <w:r w:rsidR="00FB6F3A" w:rsidRPr="008F7C60">
        <w:rPr>
          <w:rFonts w:ascii="Times New Roman" w:hAnsi="Times New Roman" w:cs="Times New Roman"/>
          <w:sz w:val="24"/>
          <w:szCs w:val="24"/>
        </w:rPr>
        <w:t xml:space="preserve"> Regimento Interno</w:t>
      </w:r>
      <w:r w:rsidR="00E07201" w:rsidRPr="008F7C60">
        <w:rPr>
          <w:rFonts w:ascii="Times New Roman" w:hAnsi="Times New Roman" w:cs="Times New Roman"/>
          <w:sz w:val="24"/>
          <w:szCs w:val="24"/>
        </w:rPr>
        <w:t xml:space="preserve"> e nem mesmo a </w:t>
      </w:r>
      <w:r w:rsidR="002E0D2D" w:rsidRPr="008F7C60">
        <w:rPr>
          <w:rFonts w:ascii="Times New Roman" w:hAnsi="Times New Roman" w:cs="Times New Roman"/>
          <w:sz w:val="24"/>
          <w:szCs w:val="24"/>
        </w:rPr>
        <w:t xml:space="preserve">competência privativa do Poder Executivo, </w:t>
      </w:r>
      <w:r w:rsidR="005E5338" w:rsidRPr="008F7C60">
        <w:rPr>
          <w:rFonts w:ascii="Times New Roman" w:hAnsi="Times New Roman" w:cs="Times New Roman"/>
          <w:sz w:val="24"/>
          <w:szCs w:val="24"/>
        </w:rPr>
        <w:t xml:space="preserve">previstas no art. </w:t>
      </w:r>
      <w:r w:rsidR="00933F1B" w:rsidRPr="008F7C60">
        <w:rPr>
          <w:rFonts w:ascii="Times New Roman" w:hAnsi="Times New Roman" w:cs="Times New Roman"/>
          <w:sz w:val="24"/>
          <w:szCs w:val="24"/>
        </w:rPr>
        <w:t>76 da Lei Orgânica Municipal</w:t>
      </w:r>
      <w:r w:rsidR="00E07201" w:rsidRPr="008F7C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4128D" w14:textId="7ED71AD1" w:rsidR="005E5338" w:rsidRPr="008F7C60" w:rsidRDefault="005E5338" w:rsidP="001A1D9E">
      <w:pPr>
        <w:shd w:val="clear" w:color="auto" w:fill="FFFFFF"/>
        <w:spacing w:after="0" w:line="276" w:lineRule="auto"/>
        <w:ind w:firstLine="113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F7C60">
        <w:rPr>
          <w:rFonts w:ascii="Times New Roman" w:hAnsi="Times New Roman" w:cs="Times New Roman"/>
          <w:sz w:val="24"/>
          <w:szCs w:val="24"/>
        </w:rPr>
        <w:t xml:space="preserve">Pelos fatos expostos e pela relevância do tema, </w:t>
      </w:r>
      <w:r w:rsidR="007563AB" w:rsidRPr="008F7C60">
        <w:rPr>
          <w:rFonts w:ascii="Times New Roman" w:hAnsi="Times New Roman" w:cs="Times New Roman"/>
          <w:sz w:val="24"/>
          <w:szCs w:val="24"/>
        </w:rPr>
        <w:t xml:space="preserve">considerando a constitucionalidade do </w:t>
      </w:r>
      <w:r w:rsidR="00B41F27" w:rsidRPr="008F7C60">
        <w:rPr>
          <w:rFonts w:ascii="Times New Roman" w:hAnsi="Times New Roman" w:cs="Times New Roman"/>
          <w:sz w:val="24"/>
          <w:szCs w:val="24"/>
        </w:rPr>
        <w:t>Antep</w:t>
      </w:r>
      <w:r w:rsidR="007563AB" w:rsidRPr="008F7C60">
        <w:rPr>
          <w:rFonts w:ascii="Times New Roman" w:hAnsi="Times New Roman" w:cs="Times New Roman"/>
          <w:sz w:val="24"/>
          <w:szCs w:val="24"/>
        </w:rPr>
        <w:t xml:space="preserve">rojeto de Lei proposto, requeiro </w:t>
      </w:r>
      <w:r w:rsidR="000C65BE" w:rsidRPr="008F7C60">
        <w:rPr>
          <w:rFonts w:ascii="Times New Roman" w:hAnsi="Times New Roman" w:cs="Times New Roman"/>
          <w:sz w:val="24"/>
          <w:szCs w:val="24"/>
        </w:rPr>
        <w:t xml:space="preserve">o </w:t>
      </w:r>
      <w:r w:rsidRPr="008F7C60">
        <w:rPr>
          <w:rFonts w:ascii="Times New Roman" w:hAnsi="Times New Roman" w:cs="Times New Roman"/>
          <w:sz w:val="24"/>
          <w:szCs w:val="24"/>
        </w:rPr>
        <w:t>apoio dos nobres pare</w:t>
      </w:r>
      <w:r w:rsidR="00B41F27" w:rsidRPr="008F7C60">
        <w:rPr>
          <w:rFonts w:ascii="Times New Roman" w:hAnsi="Times New Roman" w:cs="Times New Roman"/>
          <w:sz w:val="24"/>
          <w:szCs w:val="24"/>
        </w:rPr>
        <w:t xml:space="preserve">s para a aprovação do presente </w:t>
      </w:r>
      <w:r w:rsidRPr="008F7C60">
        <w:rPr>
          <w:rFonts w:ascii="Times New Roman" w:hAnsi="Times New Roman" w:cs="Times New Roman"/>
          <w:sz w:val="24"/>
          <w:szCs w:val="24"/>
        </w:rPr>
        <w:t>por se tratar de assunto de relevante interesse público.</w:t>
      </w:r>
    </w:p>
    <w:p w14:paraId="54CBD56B" w14:textId="77777777" w:rsidR="009C31EB" w:rsidRPr="008F7C60" w:rsidRDefault="009C31EB" w:rsidP="001A1D9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C9B6CC7" w14:textId="035B24FA" w:rsidR="00A22CC2" w:rsidRPr="008F7C60" w:rsidRDefault="00F54E55" w:rsidP="001A1D9E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7C60">
        <w:rPr>
          <w:rFonts w:ascii="Times New Roman" w:hAnsi="Times New Roman" w:cs="Times New Roman"/>
          <w:sz w:val="24"/>
          <w:szCs w:val="24"/>
        </w:rPr>
        <w:t xml:space="preserve">Sete Lagoas, </w:t>
      </w:r>
      <w:r w:rsidR="001A1D9E">
        <w:rPr>
          <w:rFonts w:ascii="Times New Roman" w:hAnsi="Times New Roman" w:cs="Times New Roman"/>
          <w:sz w:val="24"/>
          <w:szCs w:val="24"/>
        </w:rPr>
        <w:t>22</w:t>
      </w:r>
      <w:r w:rsidR="00F00889" w:rsidRPr="008F7C60">
        <w:rPr>
          <w:rFonts w:ascii="Times New Roman" w:hAnsi="Times New Roman" w:cs="Times New Roman"/>
          <w:sz w:val="24"/>
          <w:szCs w:val="24"/>
        </w:rPr>
        <w:t xml:space="preserve"> de março de </w:t>
      </w:r>
      <w:r w:rsidR="00A22CC2" w:rsidRPr="008F7C60">
        <w:rPr>
          <w:rFonts w:ascii="Times New Roman" w:hAnsi="Times New Roman" w:cs="Times New Roman"/>
          <w:sz w:val="24"/>
          <w:szCs w:val="24"/>
        </w:rPr>
        <w:t>2023.</w:t>
      </w:r>
    </w:p>
    <w:p w14:paraId="05EE0D56" w14:textId="5A7C1EAC" w:rsidR="00F54E55" w:rsidRPr="008F7C60" w:rsidRDefault="00A22CC2" w:rsidP="001A1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C60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AD72CBA" wp14:editId="074A07CB">
            <wp:simplePos x="0" y="0"/>
            <wp:positionH relativeFrom="page">
              <wp:posOffset>2366645</wp:posOffset>
            </wp:positionH>
            <wp:positionV relativeFrom="paragraph">
              <wp:posOffset>191135</wp:posOffset>
            </wp:positionV>
            <wp:extent cx="2523490" cy="99123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6" t="10522" r="6682" b="17194"/>
                    <a:stretch/>
                  </pic:blipFill>
                  <pic:spPr bwMode="auto">
                    <a:xfrm>
                      <a:off x="0" y="0"/>
                      <a:ext cx="252349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C6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F550E3B" w14:textId="77777777" w:rsidR="00155345" w:rsidRPr="008F7C60" w:rsidRDefault="00155345" w:rsidP="001A1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3B8E6" w14:textId="77777777" w:rsidR="001A1D9E" w:rsidRPr="008F7C60" w:rsidRDefault="001A1D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1D9E" w:rsidRPr="008F7C60" w:rsidSect="001874CF">
      <w:headerReference w:type="default" r:id="rId8"/>
      <w:pgSz w:w="11906" w:h="16838"/>
      <w:pgMar w:top="1417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0CF98" w14:textId="77777777" w:rsidR="00BE4236" w:rsidRDefault="00BE4236" w:rsidP="00D87DB6">
      <w:pPr>
        <w:spacing w:after="0" w:line="240" w:lineRule="auto"/>
      </w:pPr>
      <w:r>
        <w:separator/>
      </w:r>
    </w:p>
  </w:endnote>
  <w:endnote w:type="continuationSeparator" w:id="0">
    <w:p w14:paraId="796610CF" w14:textId="77777777" w:rsidR="00BE4236" w:rsidRDefault="00BE4236" w:rsidP="00D8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BBBC" w14:textId="77777777" w:rsidR="00BE4236" w:rsidRDefault="00BE4236" w:rsidP="00D87DB6">
      <w:pPr>
        <w:spacing w:after="0" w:line="240" w:lineRule="auto"/>
      </w:pPr>
      <w:r>
        <w:separator/>
      </w:r>
    </w:p>
  </w:footnote>
  <w:footnote w:type="continuationSeparator" w:id="0">
    <w:p w14:paraId="19AD071A" w14:textId="77777777" w:rsidR="00BE4236" w:rsidRDefault="00BE4236" w:rsidP="00D8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FE4F" w14:textId="77777777" w:rsidR="00D87DB6" w:rsidRDefault="00D87DB6" w:rsidP="00D87DB6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55DC60" wp14:editId="35F43275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7" name="Imagem 17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407556" wp14:editId="67E26557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D482F" w14:textId="77777777" w:rsidR="00D87DB6" w:rsidRDefault="00D87DB6" w:rsidP="00D87DB6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F777058" wp14:editId="141D9C97">
                                <wp:extent cx="2124075" cy="1333500"/>
                                <wp:effectExtent l="0" t="0" r="9525" b="0"/>
                                <wp:docPr id="18" name="Imagem 18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07556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14:paraId="067D482F" w14:textId="77777777" w:rsidR="00D87DB6" w:rsidRDefault="00D87DB6" w:rsidP="00D87DB6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2F777058" wp14:editId="141D9C97">
                          <wp:extent cx="2124075" cy="1333500"/>
                          <wp:effectExtent l="0" t="0" r="9525" b="0"/>
                          <wp:docPr id="18" name="Imagem 18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14:paraId="4084F20B" w14:textId="77777777" w:rsidR="00D87DB6" w:rsidRDefault="00D87DB6" w:rsidP="00D87DB6">
    <w:pPr>
      <w:spacing w:after="0" w:line="240" w:lineRule="auto"/>
    </w:pPr>
    <w:r>
      <w:t>Gabinete Vereador Gilson Liboreiro</w:t>
    </w:r>
  </w:p>
  <w:p w14:paraId="47466590" w14:textId="77777777" w:rsidR="00D87DB6" w:rsidRDefault="00D87DB6" w:rsidP="00D87DB6">
    <w:pPr>
      <w:spacing w:after="0" w:line="240" w:lineRule="auto"/>
    </w:pPr>
    <w:r>
      <w:t>Rua Domingos Louverturi, nº 335 – Sala 212 – São Geraldo</w:t>
    </w:r>
  </w:p>
  <w:p w14:paraId="72B32FC8" w14:textId="77777777" w:rsidR="00D87DB6" w:rsidRPr="00347643" w:rsidRDefault="00D87DB6" w:rsidP="00D87DB6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14:paraId="5F3D1021" w14:textId="77777777" w:rsidR="00D87DB6" w:rsidRPr="00347643" w:rsidRDefault="00D87DB6" w:rsidP="00D87DB6">
    <w:pPr>
      <w:spacing w:after="0" w:line="240" w:lineRule="auto"/>
      <w:rPr>
        <w:lang w:val="en-US"/>
      </w:rPr>
    </w:pPr>
    <w:r w:rsidRPr="00347643">
      <w:rPr>
        <w:lang w:val="en-US"/>
      </w:rPr>
      <w:t>Email: gilson.liboreiro@camarasete.mg.br</w:t>
    </w:r>
  </w:p>
  <w:p w14:paraId="536295A0" w14:textId="77777777" w:rsidR="00D87DB6" w:rsidRDefault="00D87D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DA9"/>
    <w:multiLevelType w:val="multilevel"/>
    <w:tmpl w:val="C2F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860FA"/>
    <w:multiLevelType w:val="multilevel"/>
    <w:tmpl w:val="661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7A778F"/>
    <w:multiLevelType w:val="multilevel"/>
    <w:tmpl w:val="D1E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6247E"/>
    <w:multiLevelType w:val="multilevel"/>
    <w:tmpl w:val="3DF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9005F"/>
    <w:multiLevelType w:val="multilevel"/>
    <w:tmpl w:val="B05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B15AB"/>
    <w:multiLevelType w:val="hybridMultilevel"/>
    <w:tmpl w:val="EFE028BA"/>
    <w:lvl w:ilvl="0" w:tplc="0D4EED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C68B1"/>
    <w:multiLevelType w:val="multilevel"/>
    <w:tmpl w:val="592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55"/>
    <w:rsid w:val="00011C8E"/>
    <w:rsid w:val="00023672"/>
    <w:rsid w:val="00031632"/>
    <w:rsid w:val="0003631C"/>
    <w:rsid w:val="000642E0"/>
    <w:rsid w:val="00075F11"/>
    <w:rsid w:val="00095E06"/>
    <w:rsid w:val="000C65BE"/>
    <w:rsid w:val="000F5EBA"/>
    <w:rsid w:val="001070A0"/>
    <w:rsid w:val="0012052C"/>
    <w:rsid w:val="00122BBA"/>
    <w:rsid w:val="00151A44"/>
    <w:rsid w:val="00155345"/>
    <w:rsid w:val="001769DF"/>
    <w:rsid w:val="001874CF"/>
    <w:rsid w:val="00195A71"/>
    <w:rsid w:val="001A1D9E"/>
    <w:rsid w:val="001A6840"/>
    <w:rsid w:val="001C4602"/>
    <w:rsid w:val="001C79EA"/>
    <w:rsid w:val="001F2805"/>
    <w:rsid w:val="00203A88"/>
    <w:rsid w:val="0022344A"/>
    <w:rsid w:val="0024255D"/>
    <w:rsid w:val="00244778"/>
    <w:rsid w:val="00256CF3"/>
    <w:rsid w:val="00256FB2"/>
    <w:rsid w:val="00260987"/>
    <w:rsid w:val="00274BF0"/>
    <w:rsid w:val="00294FEE"/>
    <w:rsid w:val="002A47DF"/>
    <w:rsid w:val="002E0D2D"/>
    <w:rsid w:val="00307A77"/>
    <w:rsid w:val="00315199"/>
    <w:rsid w:val="0032266D"/>
    <w:rsid w:val="003269FC"/>
    <w:rsid w:val="003271EF"/>
    <w:rsid w:val="0034031C"/>
    <w:rsid w:val="00350494"/>
    <w:rsid w:val="00372E89"/>
    <w:rsid w:val="003825B1"/>
    <w:rsid w:val="003C42A5"/>
    <w:rsid w:val="004207F0"/>
    <w:rsid w:val="00420A6E"/>
    <w:rsid w:val="00424702"/>
    <w:rsid w:val="004253D5"/>
    <w:rsid w:val="00440BD8"/>
    <w:rsid w:val="00443F9E"/>
    <w:rsid w:val="00450B80"/>
    <w:rsid w:val="0045258F"/>
    <w:rsid w:val="0046543B"/>
    <w:rsid w:val="004744AA"/>
    <w:rsid w:val="00496AA9"/>
    <w:rsid w:val="004C2E4C"/>
    <w:rsid w:val="004C506B"/>
    <w:rsid w:val="004C7FA6"/>
    <w:rsid w:val="004F2FAD"/>
    <w:rsid w:val="004F4980"/>
    <w:rsid w:val="00510C2F"/>
    <w:rsid w:val="00513B1E"/>
    <w:rsid w:val="00514825"/>
    <w:rsid w:val="00520867"/>
    <w:rsid w:val="0052662D"/>
    <w:rsid w:val="005742EE"/>
    <w:rsid w:val="005769B2"/>
    <w:rsid w:val="00593308"/>
    <w:rsid w:val="00595617"/>
    <w:rsid w:val="005A39DD"/>
    <w:rsid w:val="005A6B7B"/>
    <w:rsid w:val="005B3F76"/>
    <w:rsid w:val="005E4851"/>
    <w:rsid w:val="005E5338"/>
    <w:rsid w:val="006002A8"/>
    <w:rsid w:val="0060230D"/>
    <w:rsid w:val="00604584"/>
    <w:rsid w:val="006048FF"/>
    <w:rsid w:val="0062527D"/>
    <w:rsid w:val="00633A69"/>
    <w:rsid w:val="00633A80"/>
    <w:rsid w:val="0063554F"/>
    <w:rsid w:val="0065187A"/>
    <w:rsid w:val="006555DD"/>
    <w:rsid w:val="006E17DA"/>
    <w:rsid w:val="006E7646"/>
    <w:rsid w:val="006E7854"/>
    <w:rsid w:val="00713965"/>
    <w:rsid w:val="007228A2"/>
    <w:rsid w:val="007363B8"/>
    <w:rsid w:val="00746A73"/>
    <w:rsid w:val="007477D4"/>
    <w:rsid w:val="007563AB"/>
    <w:rsid w:val="00757F36"/>
    <w:rsid w:val="0077338F"/>
    <w:rsid w:val="007738EB"/>
    <w:rsid w:val="007C2470"/>
    <w:rsid w:val="007C356C"/>
    <w:rsid w:val="007E4A00"/>
    <w:rsid w:val="007E6056"/>
    <w:rsid w:val="007F57ED"/>
    <w:rsid w:val="007F5B29"/>
    <w:rsid w:val="00803C1B"/>
    <w:rsid w:val="00821D37"/>
    <w:rsid w:val="0082449B"/>
    <w:rsid w:val="0082571F"/>
    <w:rsid w:val="008502AA"/>
    <w:rsid w:val="008638A2"/>
    <w:rsid w:val="00873406"/>
    <w:rsid w:val="008824E0"/>
    <w:rsid w:val="008A02DB"/>
    <w:rsid w:val="008A6A05"/>
    <w:rsid w:val="008B2FA1"/>
    <w:rsid w:val="008B413E"/>
    <w:rsid w:val="008C1AA2"/>
    <w:rsid w:val="008F1B3A"/>
    <w:rsid w:val="008F7C60"/>
    <w:rsid w:val="0090039B"/>
    <w:rsid w:val="00903E56"/>
    <w:rsid w:val="00915842"/>
    <w:rsid w:val="0091675C"/>
    <w:rsid w:val="009271D7"/>
    <w:rsid w:val="00933F1B"/>
    <w:rsid w:val="00975C0B"/>
    <w:rsid w:val="00985DDC"/>
    <w:rsid w:val="009939E2"/>
    <w:rsid w:val="009A23C3"/>
    <w:rsid w:val="009B4E43"/>
    <w:rsid w:val="009B5CB2"/>
    <w:rsid w:val="009C1563"/>
    <w:rsid w:val="009C31EB"/>
    <w:rsid w:val="009C3392"/>
    <w:rsid w:val="009C6708"/>
    <w:rsid w:val="009C686B"/>
    <w:rsid w:val="009E2AE4"/>
    <w:rsid w:val="009E2BC2"/>
    <w:rsid w:val="009F2151"/>
    <w:rsid w:val="00A07852"/>
    <w:rsid w:val="00A22CC2"/>
    <w:rsid w:val="00A377B4"/>
    <w:rsid w:val="00A37F39"/>
    <w:rsid w:val="00A6040F"/>
    <w:rsid w:val="00A7538C"/>
    <w:rsid w:val="00AA553F"/>
    <w:rsid w:val="00AB00E1"/>
    <w:rsid w:val="00AD2AEA"/>
    <w:rsid w:val="00AF2AAF"/>
    <w:rsid w:val="00B05BFB"/>
    <w:rsid w:val="00B06914"/>
    <w:rsid w:val="00B10B88"/>
    <w:rsid w:val="00B23A8E"/>
    <w:rsid w:val="00B34AED"/>
    <w:rsid w:val="00B40FAD"/>
    <w:rsid w:val="00B41032"/>
    <w:rsid w:val="00B41F27"/>
    <w:rsid w:val="00B435AA"/>
    <w:rsid w:val="00B44C7D"/>
    <w:rsid w:val="00B52F3D"/>
    <w:rsid w:val="00B53DD9"/>
    <w:rsid w:val="00B767C5"/>
    <w:rsid w:val="00B91EFE"/>
    <w:rsid w:val="00BA5D00"/>
    <w:rsid w:val="00BC4AB6"/>
    <w:rsid w:val="00BE4236"/>
    <w:rsid w:val="00BF1315"/>
    <w:rsid w:val="00C00FC6"/>
    <w:rsid w:val="00C0249E"/>
    <w:rsid w:val="00C04DCC"/>
    <w:rsid w:val="00C175D3"/>
    <w:rsid w:val="00C2768E"/>
    <w:rsid w:val="00C3005E"/>
    <w:rsid w:val="00CB25EE"/>
    <w:rsid w:val="00CD3A4C"/>
    <w:rsid w:val="00CD4A14"/>
    <w:rsid w:val="00D22662"/>
    <w:rsid w:val="00D246D5"/>
    <w:rsid w:val="00D30C48"/>
    <w:rsid w:val="00D44C26"/>
    <w:rsid w:val="00D54161"/>
    <w:rsid w:val="00D57CBE"/>
    <w:rsid w:val="00D62B65"/>
    <w:rsid w:val="00D65731"/>
    <w:rsid w:val="00D667EE"/>
    <w:rsid w:val="00D76573"/>
    <w:rsid w:val="00D82046"/>
    <w:rsid w:val="00D87DB6"/>
    <w:rsid w:val="00D970DF"/>
    <w:rsid w:val="00DE769B"/>
    <w:rsid w:val="00E059AC"/>
    <w:rsid w:val="00E07201"/>
    <w:rsid w:val="00E113FB"/>
    <w:rsid w:val="00E12537"/>
    <w:rsid w:val="00E153C0"/>
    <w:rsid w:val="00E27D8D"/>
    <w:rsid w:val="00E500EC"/>
    <w:rsid w:val="00E54631"/>
    <w:rsid w:val="00E74DD8"/>
    <w:rsid w:val="00E960CA"/>
    <w:rsid w:val="00EA319A"/>
    <w:rsid w:val="00EA43DE"/>
    <w:rsid w:val="00ED52EB"/>
    <w:rsid w:val="00EE0043"/>
    <w:rsid w:val="00F00889"/>
    <w:rsid w:val="00F1117C"/>
    <w:rsid w:val="00F26F4B"/>
    <w:rsid w:val="00F33FA3"/>
    <w:rsid w:val="00F44DAD"/>
    <w:rsid w:val="00F457C2"/>
    <w:rsid w:val="00F540BC"/>
    <w:rsid w:val="00F54E55"/>
    <w:rsid w:val="00F701CE"/>
    <w:rsid w:val="00F86D66"/>
    <w:rsid w:val="00FA49F4"/>
    <w:rsid w:val="00FB6F3A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05D0"/>
  <w15:chartTrackingRefBased/>
  <w15:docId w15:val="{CFFBA7ED-E170-478B-B4C9-15872F24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5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6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DB6"/>
  </w:style>
  <w:style w:type="paragraph" w:styleId="Rodap">
    <w:name w:val="footer"/>
    <w:basedOn w:val="Normal"/>
    <w:link w:val="RodapChar"/>
    <w:uiPriority w:val="99"/>
    <w:unhideWhenUsed/>
    <w:rsid w:val="00D87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DB6"/>
  </w:style>
  <w:style w:type="paragraph" w:styleId="Textodebalo">
    <w:name w:val="Balloon Text"/>
    <w:basedOn w:val="Normal"/>
    <w:link w:val="TextodebaloChar"/>
    <w:uiPriority w:val="99"/>
    <w:semiHidden/>
    <w:unhideWhenUsed/>
    <w:rsid w:val="00D8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DB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5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5E5338"/>
  </w:style>
  <w:style w:type="character" w:styleId="Hyperlink">
    <w:name w:val="Hyperlink"/>
    <w:basedOn w:val="Fontepargpadro"/>
    <w:uiPriority w:val="99"/>
    <w:semiHidden/>
    <w:unhideWhenUsed/>
    <w:rsid w:val="005E533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75F11"/>
    <w:rPr>
      <w:b/>
      <w:bCs/>
    </w:rPr>
  </w:style>
  <w:style w:type="character" w:styleId="nfase">
    <w:name w:val="Emphasis"/>
    <w:basedOn w:val="Fontepargpadro"/>
    <w:uiPriority w:val="20"/>
    <w:qFormat/>
    <w:rsid w:val="00075F1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D657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itulo">
    <w:name w:val="titulo"/>
    <w:basedOn w:val="Fontepargpadro"/>
    <w:rsid w:val="007E6056"/>
  </w:style>
  <w:style w:type="character" w:customStyle="1" w:styleId="Ttulo2Char">
    <w:name w:val="Título 2 Char"/>
    <w:basedOn w:val="Fontepargpadro"/>
    <w:link w:val="Ttulo2"/>
    <w:uiPriority w:val="9"/>
    <w:rsid w:val="007E60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2609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609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tulo">
    <w:name w:val="WW-Título"/>
    <w:basedOn w:val="Normal"/>
    <w:next w:val="Subttulo"/>
    <w:rsid w:val="002609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09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6098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LUIZ PEREIRA DA SILVA</dc:creator>
  <cp:keywords/>
  <dc:description/>
  <cp:lastModifiedBy>CHEFE DE GABINETE</cp:lastModifiedBy>
  <cp:revision>2</cp:revision>
  <cp:lastPrinted>2023-03-22T19:32:00Z</cp:lastPrinted>
  <dcterms:created xsi:type="dcterms:W3CDTF">2023-03-22T19:33:00Z</dcterms:created>
  <dcterms:modified xsi:type="dcterms:W3CDTF">2023-03-22T19:33:00Z</dcterms:modified>
</cp:coreProperties>
</file>