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885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598"/>
        <w:gridCol w:w="8287"/>
      </w:tblGrid>
      <w:tr w:rsidR="003F6C2E" w:rsidRPr="00BB09BC" w14:paraId="32539482" w14:textId="77777777" w:rsidTr="00CF3C3F">
        <w:trPr>
          <w:trHeight w:val="1038"/>
        </w:trPr>
        <w:tc>
          <w:tcPr>
            <w:tcW w:w="1598" w:type="dxa"/>
            <w:vAlign w:val="center"/>
          </w:tcPr>
          <w:p w14:paraId="6307ECB9" w14:textId="77777777" w:rsidR="003F6C2E" w:rsidRPr="00BB09BC" w:rsidRDefault="00771CC6" w:rsidP="007B0A57">
            <w:pPr>
              <w:snapToGrid w:val="0"/>
              <w:ind w:left="985"/>
            </w:pPr>
            <w:r w:rsidRPr="00BB09BC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2718B99" wp14:editId="69056151">
                  <wp:simplePos x="0" y="0"/>
                  <wp:positionH relativeFrom="margin">
                    <wp:posOffset>-171450</wp:posOffset>
                  </wp:positionH>
                  <wp:positionV relativeFrom="margin">
                    <wp:posOffset>-257175</wp:posOffset>
                  </wp:positionV>
                  <wp:extent cx="742950" cy="962025"/>
                  <wp:effectExtent l="19050" t="0" r="0" b="0"/>
                  <wp:wrapNone/>
                  <wp:docPr id="5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87" w:type="dxa"/>
            <w:vAlign w:val="center"/>
          </w:tcPr>
          <w:p w14:paraId="4211721D" w14:textId="77777777" w:rsidR="003F6C2E" w:rsidRPr="00BB09BC" w:rsidRDefault="003F6C2E" w:rsidP="007B0A57">
            <w:pPr>
              <w:keepNext/>
              <w:snapToGrid w:val="0"/>
              <w:ind w:left="-180"/>
              <w:jc w:val="both"/>
              <w:rPr>
                <w:sz w:val="36"/>
                <w:szCs w:val="36"/>
              </w:rPr>
            </w:pPr>
            <w:r w:rsidRPr="00BB09BC">
              <w:rPr>
                <w:sz w:val="36"/>
                <w:szCs w:val="36"/>
              </w:rPr>
              <w:t>PREFEITURA MUNICIPAL DE SETE LAGOAS</w:t>
            </w:r>
          </w:p>
        </w:tc>
      </w:tr>
    </w:tbl>
    <w:p w14:paraId="4B750E20" w14:textId="77777777" w:rsidR="00190E32" w:rsidRPr="00BB09BC" w:rsidRDefault="00190E32" w:rsidP="007B0A57">
      <w:pPr>
        <w:ind w:right="-2" w:firstLine="2268"/>
        <w:jc w:val="both"/>
        <w:rPr>
          <w:b/>
        </w:rPr>
      </w:pPr>
    </w:p>
    <w:p w14:paraId="64ABC5BA" w14:textId="047D9331" w:rsidR="002A6806" w:rsidRPr="00BB09BC" w:rsidRDefault="00442B32" w:rsidP="007B0A57">
      <w:pPr>
        <w:ind w:right="-2" w:firstLine="2268"/>
        <w:jc w:val="both"/>
        <w:rPr>
          <w:b/>
        </w:rPr>
      </w:pPr>
      <w:r w:rsidRPr="00BB09BC">
        <w:rPr>
          <w:b/>
        </w:rPr>
        <w:t xml:space="preserve">PROJETO DE LEI Nº </w:t>
      </w:r>
      <w:r w:rsidR="00203B1B" w:rsidRPr="00BB09BC">
        <w:rPr>
          <w:b/>
        </w:rPr>
        <w:t xml:space="preserve">            </w:t>
      </w:r>
      <w:r w:rsidR="007B0A57" w:rsidRPr="00BB09BC">
        <w:rPr>
          <w:b/>
        </w:rPr>
        <w:t>/2022</w:t>
      </w:r>
      <w:r w:rsidR="002A6806" w:rsidRPr="00BB09BC">
        <w:rPr>
          <w:b/>
        </w:rPr>
        <w:t>.</w:t>
      </w:r>
    </w:p>
    <w:p w14:paraId="608463E3" w14:textId="77777777" w:rsidR="00203B1B" w:rsidRPr="00BB09BC" w:rsidRDefault="00203B1B" w:rsidP="007B0A57">
      <w:pPr>
        <w:ind w:right="-2" w:firstLine="2268"/>
        <w:jc w:val="both"/>
        <w:rPr>
          <w:b/>
        </w:rPr>
      </w:pPr>
    </w:p>
    <w:p w14:paraId="2B77EFC1" w14:textId="63159D59" w:rsidR="00203B1B" w:rsidRPr="00BB09BC" w:rsidRDefault="000F1CA9" w:rsidP="00203B1B">
      <w:pPr>
        <w:ind w:left="2268" w:right="18"/>
        <w:jc w:val="both"/>
        <w:rPr>
          <w:b/>
        </w:rPr>
      </w:pPr>
      <w:r w:rsidRPr="00BB09BC">
        <w:rPr>
          <w:b/>
        </w:rPr>
        <w:t xml:space="preserve">CONCEDE REAJUSTE DOS VENCIMENTOS DOS SERVIDORES MUNICIPAIS INTEGRANTES DO QUADRO DO MAGISTÉRIO DA SECRETARIA MUNICIPAL DE </w:t>
      </w:r>
      <w:r w:rsidRPr="000F1CA9">
        <w:rPr>
          <w:b/>
        </w:rPr>
        <w:t>EDUCAÇÃO, ESPORTES E CULTURA</w:t>
      </w:r>
      <w:r>
        <w:rPr>
          <w:b/>
        </w:rPr>
        <w:t xml:space="preserve"> DO MUNICÍPIO DE SETE LAGOAS</w:t>
      </w:r>
      <w:r w:rsidRPr="00BB09BC">
        <w:rPr>
          <w:b/>
        </w:rPr>
        <w:t>.</w:t>
      </w:r>
    </w:p>
    <w:p w14:paraId="33358FBD" w14:textId="77777777" w:rsidR="00203B1B" w:rsidRPr="00BB09BC" w:rsidRDefault="00203B1B" w:rsidP="00203B1B">
      <w:pPr>
        <w:ind w:left="2268" w:right="18"/>
        <w:jc w:val="both"/>
        <w:rPr>
          <w:b/>
        </w:rPr>
      </w:pPr>
    </w:p>
    <w:p w14:paraId="45F6D6EB" w14:textId="3F0A6B72" w:rsidR="009F616D" w:rsidRPr="00BB09BC" w:rsidRDefault="00203B1B" w:rsidP="009F616D">
      <w:pPr>
        <w:ind w:right="18" w:firstLine="2268"/>
        <w:jc w:val="both"/>
      </w:pPr>
      <w:r w:rsidRPr="00BB09BC">
        <w:rPr>
          <w:bCs/>
        </w:rPr>
        <w:t xml:space="preserve">Art. 1º Fica o Poder Executivo autorizado a </w:t>
      </w:r>
      <w:r w:rsidR="009F616D" w:rsidRPr="00BB09BC">
        <w:rPr>
          <w:bCs/>
        </w:rPr>
        <w:t xml:space="preserve">conceder 10% (dez por cento) de </w:t>
      </w:r>
      <w:r w:rsidRPr="00BB09BC">
        <w:rPr>
          <w:bCs/>
        </w:rPr>
        <w:t xml:space="preserve">reajuste </w:t>
      </w:r>
      <w:r w:rsidR="009F616D" w:rsidRPr="00BB09BC">
        <w:t>a</w:t>
      </w:r>
      <w:r w:rsidRPr="00BB09BC">
        <w:t xml:space="preserve">os vencimentos dos servidores públicos municipais </w:t>
      </w:r>
      <w:r w:rsidR="009F616D" w:rsidRPr="00BB09BC">
        <w:rPr>
          <w:rFonts w:eastAsia="Times New Roman"/>
          <w:lang w:eastAsia="ar-SA"/>
        </w:rPr>
        <w:t xml:space="preserve">integrantes do Quadro do Magistério da Secretaria Municipal de </w:t>
      </w:r>
      <w:r w:rsidR="000F1CA9" w:rsidRPr="00B35368">
        <w:t>Educação, Esportes e Cultura</w:t>
      </w:r>
      <w:r w:rsidR="009F616D" w:rsidRPr="00BB09BC">
        <w:rPr>
          <w:rFonts w:eastAsia="Times New Roman"/>
          <w:lang w:eastAsia="ar-SA"/>
        </w:rPr>
        <w:t>, previst</w:t>
      </w:r>
      <w:r w:rsidR="002B354B" w:rsidRPr="00BB09BC">
        <w:rPr>
          <w:rFonts w:eastAsia="Times New Roman"/>
          <w:lang w:eastAsia="ar-SA"/>
        </w:rPr>
        <w:t>o</w:t>
      </w:r>
      <w:r w:rsidR="009F616D" w:rsidRPr="00BB09BC">
        <w:rPr>
          <w:rFonts w:eastAsia="Times New Roman"/>
          <w:lang w:eastAsia="ar-SA"/>
        </w:rPr>
        <w:t xml:space="preserve"> na Lei Complementar nº 80, de 04 de setembro de 20</w:t>
      </w:r>
      <w:r w:rsidR="00BE648F" w:rsidRPr="00BB09BC">
        <w:rPr>
          <w:rFonts w:eastAsia="Times New Roman"/>
          <w:lang w:eastAsia="ar-SA"/>
        </w:rPr>
        <w:t>03</w:t>
      </w:r>
      <w:r w:rsidR="009F616D" w:rsidRPr="00BB09BC">
        <w:rPr>
          <w:rFonts w:eastAsia="Times New Roman"/>
          <w:lang w:eastAsia="ar-SA"/>
        </w:rPr>
        <w:t xml:space="preserve"> e suas alterações</w:t>
      </w:r>
      <w:r w:rsidR="009F616D" w:rsidRPr="00BB09BC">
        <w:t xml:space="preserve">, tendo como base o vencimento do mês de </w:t>
      </w:r>
      <w:r w:rsidR="00205DB6" w:rsidRPr="00BB09BC">
        <w:t xml:space="preserve">maio </w:t>
      </w:r>
      <w:r w:rsidR="009F616D" w:rsidRPr="00BB09BC">
        <w:t>de 2022.</w:t>
      </w:r>
    </w:p>
    <w:p w14:paraId="1242984A" w14:textId="3A7C989F" w:rsidR="009F616D" w:rsidRPr="00BB09BC" w:rsidRDefault="009F616D" w:rsidP="009F616D">
      <w:pPr>
        <w:ind w:right="18" w:firstLine="2268"/>
        <w:jc w:val="both"/>
        <w:rPr>
          <w:rFonts w:eastAsia="Times New Roman"/>
          <w:lang w:eastAsia="ar-SA"/>
        </w:rPr>
      </w:pPr>
    </w:p>
    <w:p w14:paraId="56C7019E" w14:textId="11BBF1DA" w:rsidR="00203B1B" w:rsidRPr="00BB09BC" w:rsidRDefault="00694699" w:rsidP="00387246">
      <w:pPr>
        <w:ind w:right="18" w:firstLine="2268"/>
        <w:jc w:val="both"/>
        <w:rPr>
          <w:rFonts w:eastAsia="Times New Roman"/>
          <w:lang w:eastAsia="ar-SA"/>
        </w:rPr>
      </w:pPr>
      <w:bookmarkStart w:id="0" w:name="artigo_12"/>
      <w:r w:rsidRPr="00BB09BC">
        <w:rPr>
          <w:rFonts w:eastAsia="Times New Roman"/>
          <w:lang w:eastAsia="ar-SA"/>
        </w:rPr>
        <w:t>A</w:t>
      </w:r>
      <w:r w:rsidR="002B354B" w:rsidRPr="00BB09BC">
        <w:rPr>
          <w:rFonts w:eastAsia="Times New Roman"/>
          <w:lang w:eastAsia="ar-SA"/>
        </w:rPr>
        <w:t xml:space="preserve">rt. </w:t>
      </w:r>
      <w:bookmarkEnd w:id="0"/>
      <w:r w:rsidR="002B354B" w:rsidRPr="00BB09BC">
        <w:rPr>
          <w:rFonts w:eastAsia="Times New Roman"/>
          <w:lang w:eastAsia="ar-SA"/>
        </w:rPr>
        <w:t>2º As despesas decorrentes da execução desta Lei correrão à conta do FUNDEB, destinada ao pagamento da remuneração dos Profissionais da Educação Básica, previstas em dotações próprias consignadas no orçamento vigente</w:t>
      </w:r>
      <w:r w:rsidR="00387246" w:rsidRPr="00BB09BC">
        <w:rPr>
          <w:rFonts w:eastAsia="Times New Roman"/>
          <w:lang w:eastAsia="ar-SA"/>
        </w:rPr>
        <w:t>.</w:t>
      </w:r>
    </w:p>
    <w:p w14:paraId="0E195F8B" w14:textId="77777777" w:rsidR="00387246" w:rsidRPr="00BB09BC" w:rsidRDefault="00387246" w:rsidP="00387246">
      <w:pPr>
        <w:ind w:right="18" w:firstLine="2268"/>
        <w:jc w:val="both"/>
        <w:rPr>
          <w:bCs/>
        </w:rPr>
      </w:pPr>
    </w:p>
    <w:p w14:paraId="2B95E956" w14:textId="2A4AAE9E" w:rsidR="00203B1B" w:rsidRPr="00BB09BC" w:rsidRDefault="00203B1B" w:rsidP="00203B1B">
      <w:pPr>
        <w:ind w:right="18" w:firstLine="2268"/>
        <w:jc w:val="both"/>
        <w:rPr>
          <w:bCs/>
        </w:rPr>
      </w:pPr>
      <w:r w:rsidRPr="00BB09BC">
        <w:rPr>
          <w:bCs/>
        </w:rPr>
        <w:t xml:space="preserve">Art. </w:t>
      </w:r>
      <w:r w:rsidR="00387246" w:rsidRPr="00BB09BC">
        <w:rPr>
          <w:bCs/>
        </w:rPr>
        <w:t>3</w:t>
      </w:r>
      <w:r w:rsidRPr="00BB09BC">
        <w:rPr>
          <w:bCs/>
        </w:rPr>
        <w:t xml:space="preserve">º Esta Lei entra em vigor </w:t>
      </w:r>
      <w:r w:rsidR="00214BD1">
        <w:rPr>
          <w:bCs/>
        </w:rPr>
        <w:t>na data de sua publicação, retroagindo seus efeitos a</w:t>
      </w:r>
      <w:r w:rsidR="00205DB6" w:rsidRPr="00BB09BC">
        <w:rPr>
          <w:bCs/>
        </w:rPr>
        <w:t xml:space="preserve"> 1º de junho de 2022</w:t>
      </w:r>
      <w:r w:rsidRPr="00BB09BC">
        <w:rPr>
          <w:bCs/>
        </w:rPr>
        <w:t>.</w:t>
      </w:r>
    </w:p>
    <w:p w14:paraId="3125410A" w14:textId="77777777" w:rsidR="00203B1B" w:rsidRPr="00BB09BC" w:rsidRDefault="00203B1B" w:rsidP="00203B1B">
      <w:pPr>
        <w:ind w:right="18" w:firstLine="2268"/>
        <w:jc w:val="both"/>
        <w:rPr>
          <w:bCs/>
        </w:rPr>
      </w:pPr>
    </w:p>
    <w:p w14:paraId="7D3CEA54" w14:textId="5FB39AB5" w:rsidR="00203B1B" w:rsidRPr="00BB09BC" w:rsidRDefault="00203B1B" w:rsidP="00203B1B">
      <w:pPr>
        <w:ind w:right="18" w:firstLine="2268"/>
        <w:jc w:val="both"/>
        <w:rPr>
          <w:bCs/>
        </w:rPr>
      </w:pPr>
      <w:r w:rsidRPr="00BB09BC">
        <w:rPr>
          <w:bCs/>
        </w:rPr>
        <w:t xml:space="preserve">Município de Sete Lagoas, </w:t>
      </w:r>
      <w:r w:rsidR="000F1CA9">
        <w:rPr>
          <w:bCs/>
        </w:rPr>
        <w:t>31</w:t>
      </w:r>
      <w:r w:rsidR="00387246" w:rsidRPr="00BB09BC">
        <w:rPr>
          <w:bCs/>
        </w:rPr>
        <w:t xml:space="preserve"> de maio</w:t>
      </w:r>
      <w:r w:rsidRPr="00BB09BC">
        <w:rPr>
          <w:bCs/>
        </w:rPr>
        <w:t xml:space="preserve"> de 2022.</w:t>
      </w:r>
    </w:p>
    <w:p w14:paraId="24F6A695" w14:textId="77777777" w:rsidR="00203B1B" w:rsidRPr="00BB09BC" w:rsidRDefault="00203B1B" w:rsidP="00203B1B">
      <w:pPr>
        <w:ind w:right="18" w:firstLine="2268"/>
        <w:jc w:val="both"/>
        <w:rPr>
          <w:bCs/>
        </w:rPr>
      </w:pPr>
    </w:p>
    <w:p w14:paraId="25616498" w14:textId="77777777" w:rsidR="00203B1B" w:rsidRPr="00BB09BC" w:rsidRDefault="00203B1B" w:rsidP="00203B1B">
      <w:pPr>
        <w:ind w:right="18" w:firstLine="2268"/>
        <w:jc w:val="both"/>
        <w:rPr>
          <w:bCs/>
        </w:rPr>
      </w:pPr>
    </w:p>
    <w:p w14:paraId="245CD31E" w14:textId="77777777" w:rsidR="00203B1B" w:rsidRPr="00BB09BC" w:rsidRDefault="00203B1B" w:rsidP="00203B1B">
      <w:pPr>
        <w:ind w:right="18" w:firstLine="2268"/>
        <w:jc w:val="both"/>
        <w:rPr>
          <w:b/>
        </w:rPr>
      </w:pPr>
      <w:bookmarkStart w:id="1" w:name="_Hlk82774387"/>
      <w:r w:rsidRPr="00BB09BC">
        <w:rPr>
          <w:b/>
        </w:rPr>
        <w:t>DUÍLIO DE CASTRO FARIA</w:t>
      </w:r>
    </w:p>
    <w:p w14:paraId="181BECB5" w14:textId="77777777" w:rsidR="00203B1B" w:rsidRPr="00BB09BC" w:rsidRDefault="00203B1B" w:rsidP="00203B1B">
      <w:pPr>
        <w:ind w:right="18" w:firstLine="2268"/>
        <w:jc w:val="both"/>
        <w:rPr>
          <w:bCs/>
        </w:rPr>
      </w:pPr>
      <w:r w:rsidRPr="00BB09BC">
        <w:rPr>
          <w:bCs/>
        </w:rPr>
        <w:t>Prefeito Municipal</w:t>
      </w:r>
      <w:bookmarkEnd w:id="1"/>
    </w:p>
    <w:p w14:paraId="0254A82F" w14:textId="65D97510" w:rsidR="00203B1B" w:rsidRPr="00BB09BC" w:rsidRDefault="00203B1B" w:rsidP="00203B1B">
      <w:pPr>
        <w:ind w:right="18" w:firstLine="2552"/>
        <w:jc w:val="both"/>
        <w:rPr>
          <w:b/>
        </w:rPr>
      </w:pPr>
    </w:p>
    <w:p w14:paraId="626CDDB9" w14:textId="0582E62A" w:rsidR="00387246" w:rsidRPr="00BB09BC" w:rsidRDefault="00387246" w:rsidP="00203B1B">
      <w:pPr>
        <w:ind w:right="18" w:firstLine="2552"/>
        <w:jc w:val="both"/>
        <w:rPr>
          <w:b/>
        </w:rPr>
      </w:pPr>
    </w:p>
    <w:p w14:paraId="09C49893" w14:textId="561E0589" w:rsidR="00387246" w:rsidRPr="00BB09BC" w:rsidRDefault="00387246" w:rsidP="00203B1B">
      <w:pPr>
        <w:ind w:right="18" w:firstLine="2552"/>
        <w:jc w:val="both"/>
        <w:rPr>
          <w:b/>
        </w:rPr>
      </w:pPr>
    </w:p>
    <w:p w14:paraId="58C73335" w14:textId="6D045B4F" w:rsidR="00387246" w:rsidRPr="00BB09BC" w:rsidRDefault="00387246" w:rsidP="00203B1B">
      <w:pPr>
        <w:ind w:right="18" w:firstLine="2552"/>
        <w:jc w:val="both"/>
        <w:rPr>
          <w:b/>
        </w:rPr>
      </w:pPr>
    </w:p>
    <w:p w14:paraId="5B2FC47B" w14:textId="52919A58" w:rsidR="00387246" w:rsidRPr="00BB09BC" w:rsidRDefault="00387246" w:rsidP="00203B1B">
      <w:pPr>
        <w:ind w:right="18" w:firstLine="2552"/>
        <w:jc w:val="both"/>
        <w:rPr>
          <w:b/>
        </w:rPr>
      </w:pPr>
    </w:p>
    <w:p w14:paraId="36DAFEE1" w14:textId="0A70E093" w:rsidR="00387246" w:rsidRPr="00BB09BC" w:rsidRDefault="00387246" w:rsidP="00203B1B">
      <w:pPr>
        <w:ind w:right="18" w:firstLine="2552"/>
        <w:jc w:val="both"/>
        <w:rPr>
          <w:b/>
        </w:rPr>
      </w:pPr>
    </w:p>
    <w:p w14:paraId="27640AEC" w14:textId="4403B6F5" w:rsidR="00387246" w:rsidRPr="00BB09BC" w:rsidRDefault="00387246" w:rsidP="00203B1B">
      <w:pPr>
        <w:ind w:right="18" w:firstLine="2552"/>
        <w:jc w:val="both"/>
        <w:rPr>
          <w:b/>
        </w:rPr>
      </w:pPr>
    </w:p>
    <w:p w14:paraId="5D8EA9D2" w14:textId="4515CECE" w:rsidR="00387246" w:rsidRPr="00BB09BC" w:rsidRDefault="00387246" w:rsidP="00203B1B">
      <w:pPr>
        <w:ind w:right="18" w:firstLine="2552"/>
        <w:jc w:val="both"/>
        <w:rPr>
          <w:b/>
        </w:rPr>
      </w:pPr>
    </w:p>
    <w:p w14:paraId="70AB95CA" w14:textId="019E683D" w:rsidR="00387246" w:rsidRPr="00BB09BC" w:rsidRDefault="00387246" w:rsidP="00203B1B">
      <w:pPr>
        <w:ind w:right="18" w:firstLine="2552"/>
        <w:jc w:val="both"/>
        <w:rPr>
          <w:b/>
        </w:rPr>
      </w:pPr>
    </w:p>
    <w:p w14:paraId="35119765" w14:textId="7EE9D01C" w:rsidR="00387246" w:rsidRPr="00BB09BC" w:rsidRDefault="00387246" w:rsidP="00203B1B">
      <w:pPr>
        <w:ind w:right="18" w:firstLine="2552"/>
        <w:jc w:val="both"/>
        <w:rPr>
          <w:b/>
        </w:rPr>
      </w:pPr>
    </w:p>
    <w:p w14:paraId="6AE1C661" w14:textId="728477BD" w:rsidR="00387246" w:rsidRPr="00BB09BC" w:rsidRDefault="00387246" w:rsidP="00203B1B">
      <w:pPr>
        <w:ind w:right="18" w:firstLine="2552"/>
        <w:jc w:val="both"/>
        <w:rPr>
          <w:b/>
        </w:rPr>
      </w:pPr>
    </w:p>
    <w:p w14:paraId="5EF27B47" w14:textId="1770491C" w:rsidR="00387246" w:rsidRPr="00BB09BC" w:rsidRDefault="00387246" w:rsidP="00203B1B">
      <w:pPr>
        <w:ind w:right="18" w:firstLine="2552"/>
        <w:jc w:val="both"/>
        <w:rPr>
          <w:b/>
        </w:rPr>
      </w:pPr>
    </w:p>
    <w:p w14:paraId="49B16361" w14:textId="353E6086" w:rsidR="00387246" w:rsidRPr="00BB09BC" w:rsidRDefault="00387246" w:rsidP="00203B1B">
      <w:pPr>
        <w:ind w:right="18" w:firstLine="2552"/>
        <w:jc w:val="both"/>
        <w:rPr>
          <w:b/>
        </w:rPr>
      </w:pPr>
    </w:p>
    <w:p w14:paraId="3509B7D1" w14:textId="50DD9D2C" w:rsidR="00387246" w:rsidRPr="00BB09BC" w:rsidRDefault="00387246" w:rsidP="00203B1B">
      <w:pPr>
        <w:ind w:right="18" w:firstLine="2552"/>
        <w:jc w:val="both"/>
        <w:rPr>
          <w:b/>
        </w:rPr>
      </w:pPr>
    </w:p>
    <w:p w14:paraId="60E38F6D" w14:textId="15023EC3" w:rsidR="00387246" w:rsidRPr="00BB09BC" w:rsidRDefault="00387246" w:rsidP="00203B1B">
      <w:pPr>
        <w:ind w:right="18" w:firstLine="2552"/>
        <w:jc w:val="both"/>
        <w:rPr>
          <w:b/>
        </w:rPr>
      </w:pPr>
    </w:p>
    <w:p w14:paraId="6B1DD46E" w14:textId="726B7D9D" w:rsidR="00387246" w:rsidRPr="00BB09BC" w:rsidRDefault="00387246" w:rsidP="00203B1B">
      <w:pPr>
        <w:ind w:right="18" w:firstLine="2552"/>
        <w:jc w:val="both"/>
        <w:rPr>
          <w:b/>
        </w:rPr>
      </w:pPr>
    </w:p>
    <w:p w14:paraId="20BEE167" w14:textId="55D9FF83" w:rsidR="00387246" w:rsidRPr="00BB09BC" w:rsidRDefault="00387246" w:rsidP="00203B1B">
      <w:pPr>
        <w:ind w:right="18" w:firstLine="2552"/>
        <w:jc w:val="both"/>
        <w:rPr>
          <w:b/>
        </w:rPr>
      </w:pPr>
    </w:p>
    <w:p w14:paraId="04C4D10B" w14:textId="77777777" w:rsidR="00203B1B" w:rsidRPr="00BB09BC" w:rsidRDefault="00203B1B" w:rsidP="00203B1B">
      <w:pPr>
        <w:ind w:right="18" w:firstLine="2552"/>
        <w:jc w:val="both"/>
        <w:rPr>
          <w:b/>
        </w:rPr>
      </w:pPr>
    </w:p>
    <w:p w14:paraId="3C80274E" w14:textId="77777777" w:rsidR="001627C1" w:rsidRPr="00BB09BC" w:rsidRDefault="001627C1" w:rsidP="007B0A57">
      <w:pPr>
        <w:ind w:right="18" w:firstLine="2552"/>
        <w:jc w:val="both"/>
      </w:pPr>
    </w:p>
    <w:tbl>
      <w:tblPr>
        <w:tblW w:w="9885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598"/>
        <w:gridCol w:w="8287"/>
      </w:tblGrid>
      <w:tr w:rsidR="00BB09BC" w:rsidRPr="00BB09BC" w14:paraId="7DFE0F81" w14:textId="77777777" w:rsidTr="00C137CB">
        <w:trPr>
          <w:trHeight w:val="1038"/>
        </w:trPr>
        <w:tc>
          <w:tcPr>
            <w:tcW w:w="1598" w:type="dxa"/>
            <w:vAlign w:val="center"/>
          </w:tcPr>
          <w:p w14:paraId="4E000FBA" w14:textId="77777777" w:rsidR="003F5F46" w:rsidRPr="00BB09BC" w:rsidRDefault="003F5F46" w:rsidP="00C137CB">
            <w:pPr>
              <w:snapToGrid w:val="0"/>
              <w:ind w:left="985"/>
            </w:pPr>
            <w:r w:rsidRPr="00BB09BC">
              <w:rPr>
                <w:noProof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0E73607B" wp14:editId="7B49126A">
                  <wp:simplePos x="0" y="0"/>
                  <wp:positionH relativeFrom="margin">
                    <wp:posOffset>-171450</wp:posOffset>
                  </wp:positionH>
                  <wp:positionV relativeFrom="margin">
                    <wp:posOffset>-257175</wp:posOffset>
                  </wp:positionV>
                  <wp:extent cx="742950" cy="962025"/>
                  <wp:effectExtent l="19050" t="0" r="0" b="0"/>
                  <wp:wrapNone/>
                  <wp:docPr id="1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87" w:type="dxa"/>
            <w:vAlign w:val="center"/>
          </w:tcPr>
          <w:p w14:paraId="7368291C" w14:textId="77777777" w:rsidR="003F5F46" w:rsidRPr="00BB09BC" w:rsidRDefault="003F5F46" w:rsidP="00C137CB">
            <w:pPr>
              <w:keepNext/>
              <w:snapToGrid w:val="0"/>
              <w:ind w:left="-180"/>
              <w:jc w:val="both"/>
              <w:rPr>
                <w:sz w:val="36"/>
                <w:szCs w:val="36"/>
              </w:rPr>
            </w:pPr>
            <w:r w:rsidRPr="00BB09BC">
              <w:rPr>
                <w:sz w:val="36"/>
                <w:szCs w:val="36"/>
              </w:rPr>
              <w:t>PREFEITURA MUNICIPAL DE SETE LAGOAS</w:t>
            </w:r>
          </w:p>
        </w:tc>
      </w:tr>
    </w:tbl>
    <w:p w14:paraId="677C3809" w14:textId="77777777" w:rsidR="00C87A44" w:rsidRDefault="00C87A44" w:rsidP="003F5F46">
      <w:pPr>
        <w:ind w:right="-2" w:firstLine="2268"/>
        <w:jc w:val="both"/>
        <w:rPr>
          <w:b/>
        </w:rPr>
      </w:pPr>
    </w:p>
    <w:p w14:paraId="6F5B188B" w14:textId="1FB891F1" w:rsidR="003F5F46" w:rsidRPr="00BB09BC" w:rsidRDefault="001E1A40" w:rsidP="003F5F46">
      <w:pPr>
        <w:ind w:right="-2" w:firstLine="2268"/>
        <w:jc w:val="both"/>
        <w:rPr>
          <w:b/>
        </w:rPr>
      </w:pPr>
      <w:r w:rsidRPr="00BB09BC">
        <w:rPr>
          <w:b/>
        </w:rPr>
        <w:t xml:space="preserve">MENSAGEM Nº </w:t>
      </w:r>
      <w:r w:rsidR="00D45358">
        <w:rPr>
          <w:b/>
        </w:rPr>
        <w:t>52</w:t>
      </w:r>
      <w:bookmarkStart w:id="2" w:name="_GoBack"/>
      <w:bookmarkEnd w:id="2"/>
      <w:r w:rsidR="003F5F46" w:rsidRPr="00BB09BC">
        <w:rPr>
          <w:b/>
        </w:rPr>
        <w:t>/2022.</w:t>
      </w:r>
    </w:p>
    <w:p w14:paraId="14C97ED7" w14:textId="77777777" w:rsidR="003F5F46" w:rsidRPr="00BB09BC" w:rsidRDefault="003F5F46" w:rsidP="003F5F46">
      <w:pPr>
        <w:ind w:right="-2" w:firstLine="2268"/>
        <w:jc w:val="both"/>
        <w:rPr>
          <w:b/>
        </w:rPr>
      </w:pPr>
    </w:p>
    <w:p w14:paraId="5B0B5246" w14:textId="77777777" w:rsidR="004A449E" w:rsidRPr="00BB09BC" w:rsidRDefault="004A449E" w:rsidP="004A449E">
      <w:pPr>
        <w:ind w:left="2268" w:right="18"/>
        <w:jc w:val="both"/>
        <w:rPr>
          <w:b/>
        </w:rPr>
      </w:pPr>
      <w:r w:rsidRPr="00BB09BC">
        <w:rPr>
          <w:b/>
        </w:rPr>
        <w:t xml:space="preserve">CONCEDE REAJUSTE DOS VENCIMENTOS DOS SERVIDORES MUNICIPAIS INTEGRANTES DO QUADRO DO MAGISTÉRIO DA SECRETARIA MUNICIPAL DE </w:t>
      </w:r>
      <w:r w:rsidRPr="000F1CA9">
        <w:rPr>
          <w:b/>
        </w:rPr>
        <w:t>EDUCAÇÃO, ESPORTES E CULTURA</w:t>
      </w:r>
      <w:r>
        <w:rPr>
          <w:b/>
        </w:rPr>
        <w:t xml:space="preserve"> DO MUNICÍPIO DE SETE LAGOAS</w:t>
      </w:r>
      <w:r w:rsidRPr="00BB09BC">
        <w:rPr>
          <w:b/>
        </w:rPr>
        <w:t>.</w:t>
      </w:r>
    </w:p>
    <w:p w14:paraId="3CA46663" w14:textId="77777777" w:rsidR="003F6C2E" w:rsidRPr="00BB09BC" w:rsidRDefault="003F6C2E" w:rsidP="007B0A57">
      <w:pPr>
        <w:ind w:right="18" w:firstLine="2268"/>
        <w:jc w:val="both"/>
        <w:rPr>
          <w:highlight w:val="yellow"/>
        </w:rPr>
      </w:pPr>
    </w:p>
    <w:p w14:paraId="09F8B15F" w14:textId="77777777" w:rsidR="003F6C2E" w:rsidRPr="00BB09BC" w:rsidRDefault="003F6C2E" w:rsidP="007B0A57">
      <w:pPr>
        <w:ind w:right="18" w:firstLine="2268"/>
        <w:jc w:val="both"/>
      </w:pPr>
      <w:r w:rsidRPr="00BB09BC">
        <w:t>Senhor Presidente,</w:t>
      </w:r>
    </w:p>
    <w:p w14:paraId="24B92EFA" w14:textId="4FC2E06A" w:rsidR="003F6C2E" w:rsidRPr="00BB09BC" w:rsidRDefault="003F6C2E" w:rsidP="007B0A57">
      <w:pPr>
        <w:ind w:right="18" w:firstLine="2268"/>
        <w:jc w:val="both"/>
      </w:pPr>
      <w:r w:rsidRPr="00BB09BC">
        <w:t>Senhores Vereadores</w:t>
      </w:r>
      <w:r w:rsidR="00A212FB" w:rsidRPr="00BB09BC">
        <w:t>,</w:t>
      </w:r>
    </w:p>
    <w:p w14:paraId="6F4BFFC3" w14:textId="64D5700C" w:rsidR="00350F59" w:rsidRPr="00BB09BC" w:rsidRDefault="00350F59" w:rsidP="007B0A57">
      <w:pPr>
        <w:ind w:firstLine="2268"/>
        <w:jc w:val="both"/>
      </w:pPr>
    </w:p>
    <w:p w14:paraId="143A2B60" w14:textId="35AF2331" w:rsidR="00694699" w:rsidRPr="00BB09BC" w:rsidRDefault="00A212FB" w:rsidP="00A212FB">
      <w:pPr>
        <w:ind w:firstLine="2268"/>
        <w:jc w:val="both"/>
        <w:rPr>
          <w:bCs/>
        </w:rPr>
      </w:pPr>
      <w:r w:rsidRPr="00BB09BC">
        <w:t>Tenho a honra</w:t>
      </w:r>
      <w:r w:rsidR="00B66D97">
        <w:t xml:space="preserve"> de encaminhar à apreciação dest</w:t>
      </w:r>
      <w:r w:rsidRPr="00BB09BC">
        <w:t xml:space="preserve">a Douta Casa Legislativa o apenso Projeto de Lei que pretende </w:t>
      </w:r>
      <w:r w:rsidRPr="00BB09BC">
        <w:rPr>
          <w:bCs/>
        </w:rPr>
        <w:t xml:space="preserve">conceder </w:t>
      </w:r>
      <w:r w:rsidR="00694699" w:rsidRPr="00BB09BC">
        <w:rPr>
          <w:bCs/>
        </w:rPr>
        <w:t xml:space="preserve">reajuste dos vencimentos dos servidores municipais integrantes do Quadro do Magistério da Secretaria Municipal de </w:t>
      </w:r>
      <w:r w:rsidR="00B66D97" w:rsidRPr="00B35368">
        <w:t>Educação, Esportes e Cultura</w:t>
      </w:r>
      <w:r w:rsidR="00B66D97">
        <w:rPr>
          <w:bCs/>
        </w:rPr>
        <w:t xml:space="preserve"> do Município de Sete Lagoas.</w:t>
      </w:r>
    </w:p>
    <w:p w14:paraId="6B38778A" w14:textId="77777777" w:rsidR="00A212FB" w:rsidRPr="00BB09BC" w:rsidRDefault="00A212FB" w:rsidP="007B0A57">
      <w:pPr>
        <w:ind w:firstLine="2268"/>
        <w:jc w:val="both"/>
      </w:pPr>
    </w:p>
    <w:p w14:paraId="70B085FA" w14:textId="130617A7" w:rsidR="005B74DD" w:rsidRPr="00BB09BC" w:rsidRDefault="005B74DD" w:rsidP="005B74DD">
      <w:pPr>
        <w:ind w:firstLine="2268"/>
        <w:jc w:val="both"/>
      </w:pPr>
      <w:r w:rsidRPr="00BB09BC">
        <w:t>Inicialmente é importante ressaltar que</w:t>
      </w:r>
      <w:r w:rsidR="00205DB6" w:rsidRPr="00BB09BC">
        <w:t>, diante da política de austeridade da atual gestão municipal,</w:t>
      </w:r>
      <w:r w:rsidRPr="00BB09BC">
        <w:t xml:space="preserve"> </w:t>
      </w:r>
      <w:r w:rsidR="00205DB6" w:rsidRPr="00BB09BC">
        <w:t xml:space="preserve">a partir da Lei Complementar </w:t>
      </w:r>
      <w:r w:rsidR="000E23D5" w:rsidRPr="00BB09BC">
        <w:t xml:space="preserve">nº 253, de 02 de agosto de 2021, foi possível </w:t>
      </w:r>
      <w:r w:rsidR="00C241EF">
        <w:t xml:space="preserve">que o vencimento base dos profissionais do magistério </w:t>
      </w:r>
      <w:r w:rsidR="00C241EF" w:rsidRPr="00BB09BC">
        <w:t xml:space="preserve">do Município de Sete Lagoas </w:t>
      </w:r>
      <w:r w:rsidR="000E23D5" w:rsidRPr="00BB09BC">
        <w:t>alcança</w:t>
      </w:r>
      <w:r w:rsidR="00C241EF">
        <w:t>sse</w:t>
      </w:r>
      <w:r w:rsidR="00C241EF" w:rsidRPr="00C241EF">
        <w:t xml:space="preserve"> </w:t>
      </w:r>
      <w:r w:rsidR="00C241EF">
        <w:t xml:space="preserve">o tão almejado </w:t>
      </w:r>
      <w:r w:rsidR="00C241EF" w:rsidRPr="00BB09BC">
        <w:t>piso nacional</w:t>
      </w:r>
      <w:r w:rsidR="000E23D5" w:rsidRPr="00BB09BC">
        <w:t xml:space="preserve">, </w:t>
      </w:r>
      <w:r w:rsidRPr="00BB09BC">
        <w:t>um anseio antigo da categoria, que pleite</w:t>
      </w:r>
      <w:r w:rsidR="000E23D5" w:rsidRPr="00BB09BC">
        <w:t>ava</w:t>
      </w:r>
      <w:r w:rsidRPr="00BB09BC">
        <w:t xml:space="preserve"> há muitos anos a aplicação </w:t>
      </w:r>
      <w:r w:rsidR="000E23D5" w:rsidRPr="00BB09BC">
        <w:t>do benefício</w:t>
      </w:r>
      <w:r w:rsidRPr="00BB09BC">
        <w:t>.</w:t>
      </w:r>
    </w:p>
    <w:p w14:paraId="3F10C5C6" w14:textId="4B6209EA" w:rsidR="005B74DD" w:rsidRPr="00BB09BC" w:rsidRDefault="005B74DD" w:rsidP="005B74DD">
      <w:pPr>
        <w:ind w:firstLine="2268"/>
        <w:jc w:val="both"/>
      </w:pPr>
    </w:p>
    <w:p w14:paraId="0B2345BB" w14:textId="0051764F" w:rsidR="00205DB6" w:rsidRPr="00BB09BC" w:rsidRDefault="00AD73E4" w:rsidP="005B74DD">
      <w:pPr>
        <w:ind w:firstLine="2268"/>
        <w:jc w:val="both"/>
      </w:pPr>
      <w:r w:rsidRPr="00BB09BC">
        <w:t>Para</w:t>
      </w:r>
      <w:r w:rsidR="000E23D5" w:rsidRPr="00BB09BC">
        <w:t xml:space="preserve"> o exercício de 2022, </w:t>
      </w:r>
      <w:r w:rsidR="00B66D97">
        <w:t xml:space="preserve">a </w:t>
      </w:r>
      <w:r w:rsidR="000E23D5" w:rsidRPr="00BB09BC">
        <w:t>P</w:t>
      </w:r>
      <w:r w:rsidR="00205DB6" w:rsidRPr="00205DB6">
        <w:t xml:space="preserve">ortaria </w:t>
      </w:r>
      <w:r w:rsidR="000E23D5" w:rsidRPr="00BB09BC">
        <w:t xml:space="preserve">do Governo Federal estabeleceu </w:t>
      </w:r>
      <w:r w:rsidR="00205DB6" w:rsidRPr="00205DB6">
        <w:t>o novo valor do Piso Salarial Profissional Nacional para os Profissionais do Magistério Público da Educação Básica</w:t>
      </w:r>
      <w:r w:rsidR="000E23D5" w:rsidRPr="00BB09BC">
        <w:t xml:space="preserve">, </w:t>
      </w:r>
      <w:r w:rsidRPr="00BB09BC">
        <w:t xml:space="preserve">de </w:t>
      </w:r>
      <w:r w:rsidR="00205DB6" w:rsidRPr="00205DB6">
        <w:t xml:space="preserve">R$ 3.845,63. O reajuste de 33,24% é a maior correção salarial concedida à categoria desde o surgimento da Lei do Piso, em 2008. </w:t>
      </w:r>
    </w:p>
    <w:p w14:paraId="468D6E8D" w14:textId="3AD6F33C" w:rsidR="00AD73E4" w:rsidRPr="00BB09BC" w:rsidRDefault="00AD73E4" w:rsidP="005B74DD">
      <w:pPr>
        <w:ind w:firstLine="2268"/>
        <w:jc w:val="both"/>
      </w:pPr>
    </w:p>
    <w:p w14:paraId="633E20BB" w14:textId="0E11A33C" w:rsidR="00AD73E4" w:rsidRPr="00BB09BC" w:rsidRDefault="00AD73E4" w:rsidP="005B74DD">
      <w:pPr>
        <w:ind w:firstLine="2268"/>
        <w:jc w:val="both"/>
      </w:pPr>
      <w:r w:rsidRPr="00BB09BC">
        <w:t xml:space="preserve">Contudo, apesar de entender como justa e louvável a valorização desta categoria, o aumento estabelecido pelo Governo Federal é impraticável para os cofres municipais. Está muito além da previsão orçamentária municipal, não sendo possível ao tesouro municipal suportar o reajuste </w:t>
      </w:r>
      <w:r w:rsidR="00A9701E" w:rsidRPr="00BB09BC">
        <w:t xml:space="preserve">no montante </w:t>
      </w:r>
      <w:r w:rsidRPr="00BB09BC">
        <w:t>sugerido à categoria.</w:t>
      </w:r>
    </w:p>
    <w:p w14:paraId="2DDC06BD" w14:textId="6CFB576D" w:rsidR="00AD73E4" w:rsidRPr="00BB09BC" w:rsidRDefault="00AD73E4" w:rsidP="005B74DD">
      <w:pPr>
        <w:ind w:firstLine="2268"/>
        <w:jc w:val="both"/>
      </w:pPr>
    </w:p>
    <w:p w14:paraId="0155D77A" w14:textId="04FB9ADC" w:rsidR="00AD73E4" w:rsidRPr="00BB09BC" w:rsidRDefault="00AD73E4" w:rsidP="005B74DD">
      <w:pPr>
        <w:ind w:firstLine="2268"/>
        <w:jc w:val="both"/>
      </w:pPr>
      <w:r w:rsidRPr="00BB09BC">
        <w:t xml:space="preserve">Portanto, diante dos esforços e medidas adotadas pela Administração </w:t>
      </w:r>
      <w:r w:rsidR="00B633A2">
        <w:t xml:space="preserve">Pública </w:t>
      </w:r>
      <w:r w:rsidRPr="00BB09BC">
        <w:t xml:space="preserve">com o erário municipal, </w:t>
      </w:r>
      <w:r w:rsidR="00A9701E" w:rsidRPr="00BB09BC">
        <w:t>será possível a concessão de um reajuste de 10%</w:t>
      </w:r>
      <w:r w:rsidR="00B633A2">
        <w:t xml:space="preserve"> (dez por cento)</w:t>
      </w:r>
      <w:r w:rsidR="00A9701E" w:rsidRPr="00BB09BC">
        <w:t xml:space="preserve">, percentual significativo, </w:t>
      </w:r>
      <w:r w:rsidR="00390CAE">
        <w:t>além</w:t>
      </w:r>
      <w:r w:rsidR="00A9701E" w:rsidRPr="00BB09BC">
        <w:t xml:space="preserve"> </w:t>
      </w:r>
      <w:r w:rsidR="00390CAE">
        <w:t>d</w:t>
      </w:r>
      <w:r w:rsidR="00A9701E" w:rsidRPr="00BB09BC">
        <w:t>a revisão geral dos vencimentos já concedida a todos os servidores públicos municipais</w:t>
      </w:r>
      <w:r w:rsidR="00B633A2">
        <w:t>,</w:t>
      </w:r>
      <w:r w:rsidR="00A9701E" w:rsidRPr="00BB09BC">
        <w:t xml:space="preserve"> no percentual de 5%</w:t>
      </w:r>
      <w:r w:rsidR="00B633A2">
        <w:t xml:space="preserve"> (cinco por cento)</w:t>
      </w:r>
      <w:r w:rsidR="00A9701E" w:rsidRPr="00BB09BC">
        <w:t>.</w:t>
      </w:r>
    </w:p>
    <w:p w14:paraId="58DDADAE" w14:textId="77777777" w:rsidR="00AD73E4" w:rsidRPr="00B633A2" w:rsidRDefault="00AD73E4" w:rsidP="005B74DD">
      <w:pPr>
        <w:ind w:firstLine="2268"/>
        <w:jc w:val="both"/>
        <w:rPr>
          <w:sz w:val="20"/>
          <w:szCs w:val="20"/>
        </w:rPr>
      </w:pPr>
    </w:p>
    <w:p w14:paraId="193BC6D9" w14:textId="298E9441" w:rsidR="005B74DD" w:rsidRPr="00BB09BC" w:rsidRDefault="005B74DD" w:rsidP="005B74DD">
      <w:pPr>
        <w:ind w:firstLine="2268"/>
        <w:jc w:val="both"/>
      </w:pPr>
      <w:r w:rsidRPr="00BB09BC">
        <w:t xml:space="preserve">Nesse sentido, </w:t>
      </w:r>
      <w:r w:rsidR="00BB09BC" w:rsidRPr="00BB09BC">
        <w:t xml:space="preserve">apesar da inviabilidade </w:t>
      </w:r>
      <w:r w:rsidR="00675125">
        <w:t xml:space="preserve">momentânea </w:t>
      </w:r>
      <w:r w:rsidR="00BB09BC" w:rsidRPr="00BB09BC">
        <w:t xml:space="preserve">de </w:t>
      </w:r>
      <w:r w:rsidRPr="00BB09BC">
        <w:t xml:space="preserve">aplicação do piso nacional </w:t>
      </w:r>
      <w:r w:rsidR="00C87A44">
        <w:t xml:space="preserve">ao vencimento base </w:t>
      </w:r>
      <w:r w:rsidRPr="00BB09BC">
        <w:t>do</w:t>
      </w:r>
      <w:r w:rsidR="00C87A44">
        <w:t>s</w:t>
      </w:r>
      <w:r w:rsidRPr="00BB09BC">
        <w:t xml:space="preserve"> </w:t>
      </w:r>
      <w:r w:rsidR="00C87A44" w:rsidRPr="00BB09BC">
        <w:t xml:space="preserve">profissionais </w:t>
      </w:r>
      <w:r w:rsidR="00C87A44">
        <w:t xml:space="preserve">do </w:t>
      </w:r>
      <w:r w:rsidRPr="00BB09BC">
        <w:t xml:space="preserve">magistério deste Município, </w:t>
      </w:r>
      <w:r w:rsidR="00BB09BC" w:rsidRPr="00BB09BC">
        <w:t>a Administração vem buscando outros mecanismos para valorização profissional da categoria, como a</w:t>
      </w:r>
      <w:r w:rsidRPr="00BB09BC">
        <w:t xml:space="preserve"> hora atividade</w:t>
      </w:r>
      <w:r w:rsidR="00BB09BC" w:rsidRPr="00BB09BC">
        <w:t xml:space="preserve"> já instituída</w:t>
      </w:r>
      <w:r w:rsidRPr="00BB09BC">
        <w:t>, outra demanda da classe até então reprimida.</w:t>
      </w:r>
    </w:p>
    <w:p w14:paraId="326F0201" w14:textId="77777777" w:rsidR="00A74B3F" w:rsidRDefault="00A74B3F" w:rsidP="005B74DD">
      <w:pPr>
        <w:ind w:firstLine="2268"/>
        <w:jc w:val="both"/>
        <w:rPr>
          <w:highlight w:val="yellow"/>
        </w:rPr>
      </w:pPr>
    </w:p>
    <w:p w14:paraId="715C4DE4" w14:textId="1E3C8797" w:rsidR="00675125" w:rsidRDefault="00675125" w:rsidP="005B74DD">
      <w:pPr>
        <w:ind w:firstLine="2268"/>
        <w:jc w:val="both"/>
      </w:pPr>
      <w:r w:rsidRPr="00675125">
        <w:t>Vale ressaltar que</w:t>
      </w:r>
      <w:r>
        <w:t xml:space="preserve">, conforme </w:t>
      </w:r>
      <w:r w:rsidR="00E42DB4">
        <w:t>Ofício 21/2022</w:t>
      </w:r>
      <w:r>
        <w:t xml:space="preserve"> do Sindicato Único dos Trabalhadores em Educação – SIND-UTE/Subsede Sete Lagoas, em assembleia, a </w:t>
      </w:r>
      <w:r>
        <w:lastRenderedPageBreak/>
        <w:t>categoria</w:t>
      </w:r>
      <w:r w:rsidR="00E42DB4">
        <w:t xml:space="preserve"> manifestou</w:t>
      </w:r>
      <w:r>
        <w:t xml:space="preserve"> aceit</w:t>
      </w:r>
      <w:r w:rsidR="00E42DB4">
        <w:t>ação com relação</w:t>
      </w:r>
      <w:r>
        <w:t xml:space="preserve"> </w:t>
      </w:r>
      <w:r w:rsidR="00E42DB4">
        <w:t>a</w:t>
      </w:r>
      <w:r>
        <w:t>o reajuste de 10%</w:t>
      </w:r>
      <w:r w:rsidR="00B633A2">
        <w:t xml:space="preserve"> (dez por cento)</w:t>
      </w:r>
      <w:r>
        <w:t xml:space="preserve"> </w:t>
      </w:r>
      <w:r w:rsidR="00E42DB4">
        <w:t>ora proposto.</w:t>
      </w:r>
    </w:p>
    <w:p w14:paraId="4E572189" w14:textId="77777777" w:rsidR="00C87A44" w:rsidRDefault="00C87A44" w:rsidP="00BB09BC">
      <w:pPr>
        <w:ind w:firstLine="2268"/>
        <w:jc w:val="both"/>
        <w:rPr>
          <w:bCs/>
          <w:kern w:val="36"/>
        </w:rPr>
      </w:pPr>
    </w:p>
    <w:p w14:paraId="290FF3A1" w14:textId="237EB0F3" w:rsidR="00BB09BC" w:rsidRPr="00BB09BC" w:rsidRDefault="005B74DD" w:rsidP="00BB09BC">
      <w:pPr>
        <w:ind w:firstLine="2268"/>
        <w:jc w:val="both"/>
      </w:pPr>
      <w:r w:rsidRPr="00BB09BC">
        <w:rPr>
          <w:bCs/>
          <w:kern w:val="36"/>
        </w:rPr>
        <w:t xml:space="preserve">É importante esclarecer que a política de austeridade com o erário e as medidas de contenção de gastos da atual gestão municipal tem possibilitado as correções das </w:t>
      </w:r>
      <w:r w:rsidRPr="00BB09BC">
        <w:rPr>
          <w:bCs/>
        </w:rPr>
        <w:t>distorções, principalmente a valorização dos servidores públicos municipais, em especial, os profissionais do magistério</w:t>
      </w:r>
      <w:r w:rsidR="00BB09BC" w:rsidRPr="00BB09BC">
        <w:rPr>
          <w:bCs/>
        </w:rPr>
        <w:t xml:space="preserve">, </w:t>
      </w:r>
      <w:r w:rsidR="00BB09BC" w:rsidRPr="00BB09BC">
        <w:t>sendo obrigação da Administração Pública Municipal zelar pelas garantias e direitos de seus servidores, honrando suas obrigações e buscando benefícios constantes para os mesmos.</w:t>
      </w:r>
    </w:p>
    <w:p w14:paraId="64022168" w14:textId="77777777" w:rsidR="00BB09BC" w:rsidRPr="00BB09BC" w:rsidRDefault="00BB09BC" w:rsidP="00BB09BC">
      <w:pPr>
        <w:ind w:firstLine="2268"/>
        <w:jc w:val="both"/>
      </w:pPr>
    </w:p>
    <w:p w14:paraId="2FEC2F49" w14:textId="77777777" w:rsidR="005B74DD" w:rsidRPr="00BB09BC" w:rsidRDefault="005B74DD" w:rsidP="005B74DD">
      <w:pPr>
        <w:ind w:firstLine="2268"/>
        <w:jc w:val="both"/>
        <w:rPr>
          <w:bCs/>
        </w:rPr>
      </w:pPr>
      <w:r w:rsidRPr="00BB09BC">
        <w:rPr>
          <w:bCs/>
        </w:rPr>
        <w:t>Desta forma, trata-se de proposição que pretende dar continuidade as medidas já adotadas na presente gestão em busca da correção de uma injustiça com os servidores públicos municipais, garantindo honra e dignidade aos mesmos.</w:t>
      </w:r>
    </w:p>
    <w:p w14:paraId="2FDBD83E" w14:textId="77777777" w:rsidR="00BB09BC" w:rsidRPr="00BB09BC" w:rsidRDefault="00BB09BC" w:rsidP="00BB3C99">
      <w:pPr>
        <w:tabs>
          <w:tab w:val="left" w:pos="0"/>
        </w:tabs>
        <w:autoSpaceDE w:val="0"/>
        <w:autoSpaceDN w:val="0"/>
        <w:adjustRightInd w:val="0"/>
        <w:ind w:firstLine="2268"/>
        <w:jc w:val="both"/>
      </w:pPr>
    </w:p>
    <w:p w14:paraId="5D8AE846" w14:textId="12325461" w:rsidR="003F6C2E" w:rsidRPr="00BB09BC" w:rsidRDefault="003F6C2E" w:rsidP="00BB3C99">
      <w:pPr>
        <w:tabs>
          <w:tab w:val="left" w:pos="0"/>
        </w:tabs>
        <w:autoSpaceDE w:val="0"/>
        <w:autoSpaceDN w:val="0"/>
        <w:adjustRightInd w:val="0"/>
        <w:ind w:firstLine="2268"/>
        <w:jc w:val="both"/>
      </w:pPr>
      <w:r w:rsidRPr="00BB09BC">
        <w:t>Diante da importância desse instrumento para n</w:t>
      </w:r>
      <w:r w:rsidR="00BD067A" w:rsidRPr="00BB09BC">
        <w:t>osso Município, é que requeiro,</w:t>
      </w:r>
      <w:r w:rsidR="00BE3CC3" w:rsidRPr="00BB09BC">
        <w:t xml:space="preserve"> com fulcro no artigo</w:t>
      </w:r>
      <w:r w:rsidRPr="00BB09BC">
        <w:t xml:space="preserve"> 80 da Lei</w:t>
      </w:r>
      <w:r w:rsidR="00A6174D" w:rsidRPr="00BB09BC">
        <w:t xml:space="preserve"> Orgânica do Município, </w:t>
      </w:r>
      <w:r w:rsidRPr="00BB09BC">
        <w:t xml:space="preserve">seja a presente proposição apreciada e aprovada </w:t>
      </w:r>
      <w:r w:rsidR="0041076E" w:rsidRPr="00BB09BC">
        <w:rPr>
          <w:b/>
          <w:u w:val="single"/>
        </w:rPr>
        <w:t>EM CARÁTER DE URGÊNCIA</w:t>
      </w:r>
      <w:r w:rsidR="009572E6" w:rsidRPr="00BB09BC">
        <w:rPr>
          <w:u w:val="single"/>
        </w:rPr>
        <w:t xml:space="preserve"> pelos nobres E</w:t>
      </w:r>
      <w:r w:rsidRPr="00BB09BC">
        <w:rPr>
          <w:u w:val="single"/>
        </w:rPr>
        <w:t>dis,</w:t>
      </w:r>
      <w:r w:rsidR="00BE3CC3" w:rsidRPr="00BB09BC">
        <w:rPr>
          <w:u w:val="single"/>
        </w:rPr>
        <w:t xml:space="preserve"> </w:t>
      </w:r>
      <w:r w:rsidR="00BB3C99" w:rsidRPr="00BB09BC">
        <w:rPr>
          <w:bCs/>
          <w:u w:val="single"/>
          <w:lang w:bidi="pt-BR"/>
        </w:rPr>
        <w:t>bem como</w:t>
      </w:r>
      <w:r w:rsidR="009572E6" w:rsidRPr="00BB09BC">
        <w:rPr>
          <w:bCs/>
          <w:u w:val="single"/>
          <w:lang w:bidi="pt-BR"/>
        </w:rPr>
        <w:t xml:space="preserve"> seja realizada</w:t>
      </w:r>
      <w:r w:rsidR="00BB3C99" w:rsidRPr="00BB09BC">
        <w:rPr>
          <w:bCs/>
          <w:u w:val="single"/>
          <w:lang w:bidi="pt-BR"/>
        </w:rPr>
        <w:t xml:space="preserve"> sessão extraordinária nesta Casa, para apreciação da matéria</w:t>
      </w:r>
      <w:r w:rsidR="00BB3C99" w:rsidRPr="00BB09BC">
        <w:rPr>
          <w:bCs/>
          <w:lang w:bidi="pt-BR"/>
        </w:rPr>
        <w:t xml:space="preserve">, </w:t>
      </w:r>
      <w:r w:rsidR="00BE3CC3" w:rsidRPr="00BB09BC">
        <w:t>e ao ensejo manifesto</w:t>
      </w:r>
      <w:r w:rsidRPr="00BB09BC">
        <w:t xml:space="preserve"> votos de estima e consideração.</w:t>
      </w:r>
    </w:p>
    <w:p w14:paraId="34FDB320" w14:textId="77777777" w:rsidR="003F6C2E" w:rsidRPr="00BB09BC" w:rsidRDefault="003F6C2E" w:rsidP="0069365A">
      <w:pPr>
        <w:ind w:firstLine="2268"/>
        <w:jc w:val="both"/>
      </w:pPr>
    </w:p>
    <w:p w14:paraId="03CDB4EF" w14:textId="2E2297F1" w:rsidR="003F5F46" w:rsidRPr="00BB09BC" w:rsidRDefault="003F5F46" w:rsidP="003F5F46">
      <w:pPr>
        <w:ind w:right="18" w:firstLine="2268"/>
        <w:jc w:val="both"/>
      </w:pPr>
      <w:r w:rsidRPr="00BB09BC">
        <w:t xml:space="preserve">Prefeitura Municipal de Sete Lagoas, </w:t>
      </w:r>
      <w:r w:rsidR="00B633A2">
        <w:t>31</w:t>
      </w:r>
      <w:r w:rsidR="00BB09BC" w:rsidRPr="00BB09BC">
        <w:t xml:space="preserve"> de maio de</w:t>
      </w:r>
      <w:r w:rsidRPr="00BB09BC">
        <w:t xml:space="preserve"> 2022.</w:t>
      </w:r>
    </w:p>
    <w:p w14:paraId="05A2F44B" w14:textId="77777777" w:rsidR="003F5F46" w:rsidRPr="00BB09BC" w:rsidRDefault="003F5F46" w:rsidP="003F5F46">
      <w:pPr>
        <w:ind w:right="18" w:firstLine="2268"/>
        <w:jc w:val="both"/>
      </w:pPr>
    </w:p>
    <w:p w14:paraId="57828EF4" w14:textId="77777777" w:rsidR="003F5F46" w:rsidRPr="00BB09BC" w:rsidRDefault="003F5F46" w:rsidP="003F5F46">
      <w:pPr>
        <w:ind w:right="18" w:firstLine="2268"/>
        <w:jc w:val="both"/>
      </w:pPr>
    </w:p>
    <w:p w14:paraId="46B2F8D6" w14:textId="77777777" w:rsidR="003F5F46" w:rsidRPr="00BB09BC" w:rsidRDefault="003F5F46" w:rsidP="003F5F46">
      <w:pPr>
        <w:ind w:right="18" w:firstLine="2268"/>
        <w:jc w:val="both"/>
        <w:rPr>
          <w:b/>
        </w:rPr>
      </w:pPr>
      <w:r w:rsidRPr="00BB09BC">
        <w:rPr>
          <w:b/>
        </w:rPr>
        <w:t>DUÍLIO DE CASTRO FARIA</w:t>
      </w:r>
    </w:p>
    <w:p w14:paraId="5B010D8C" w14:textId="77777777" w:rsidR="00CF3C3F" w:rsidRPr="00BB09BC" w:rsidRDefault="003F5F46" w:rsidP="00857A0C">
      <w:pPr>
        <w:ind w:right="18" w:firstLine="2268"/>
        <w:jc w:val="both"/>
      </w:pPr>
      <w:r w:rsidRPr="00BB09BC">
        <w:t>Prefeito Municipal</w:t>
      </w:r>
    </w:p>
    <w:sectPr w:rsidR="00CF3C3F" w:rsidRPr="00BB09BC" w:rsidSect="000F1CA9">
      <w:footerReference w:type="default" r:id="rId8"/>
      <w:pgSz w:w="11905" w:h="16837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6884A" w14:textId="77777777" w:rsidR="00B633A2" w:rsidRDefault="00B633A2" w:rsidP="00B633A2">
      <w:r>
        <w:separator/>
      </w:r>
    </w:p>
  </w:endnote>
  <w:endnote w:type="continuationSeparator" w:id="0">
    <w:p w14:paraId="10C5CA71" w14:textId="77777777" w:rsidR="00B633A2" w:rsidRDefault="00B633A2" w:rsidP="00B6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7162420"/>
      <w:docPartObj>
        <w:docPartGallery w:val="Page Numbers (Bottom of Page)"/>
        <w:docPartUnique/>
      </w:docPartObj>
    </w:sdtPr>
    <w:sdtEndPr/>
    <w:sdtContent>
      <w:p w14:paraId="2CDFB268" w14:textId="78A2E1EC" w:rsidR="00B633A2" w:rsidRDefault="00B633A2" w:rsidP="00C87A4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358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149CE" w14:textId="77777777" w:rsidR="00B633A2" w:rsidRDefault="00B633A2" w:rsidP="00B633A2">
      <w:r>
        <w:separator/>
      </w:r>
    </w:p>
  </w:footnote>
  <w:footnote w:type="continuationSeparator" w:id="0">
    <w:p w14:paraId="5C3EA68A" w14:textId="77777777" w:rsidR="00B633A2" w:rsidRDefault="00B633A2" w:rsidP="00B63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9EE"/>
    <w:rsid w:val="00000713"/>
    <w:rsid w:val="000074DD"/>
    <w:rsid w:val="000144B0"/>
    <w:rsid w:val="00015A01"/>
    <w:rsid w:val="0002663E"/>
    <w:rsid w:val="000275B5"/>
    <w:rsid w:val="00035F91"/>
    <w:rsid w:val="00055D8E"/>
    <w:rsid w:val="00056C8C"/>
    <w:rsid w:val="00061E92"/>
    <w:rsid w:val="000956EC"/>
    <w:rsid w:val="000A0226"/>
    <w:rsid w:val="000C63EB"/>
    <w:rsid w:val="000C6561"/>
    <w:rsid w:val="000E23D5"/>
    <w:rsid w:val="000F1CA9"/>
    <w:rsid w:val="000F2A6C"/>
    <w:rsid w:val="00100C4E"/>
    <w:rsid w:val="00113F7A"/>
    <w:rsid w:val="00123C1D"/>
    <w:rsid w:val="00123FB9"/>
    <w:rsid w:val="0012606E"/>
    <w:rsid w:val="00135D62"/>
    <w:rsid w:val="001449FF"/>
    <w:rsid w:val="0015596A"/>
    <w:rsid w:val="00157021"/>
    <w:rsid w:val="00161641"/>
    <w:rsid w:val="001627C1"/>
    <w:rsid w:val="001627F9"/>
    <w:rsid w:val="001677B3"/>
    <w:rsid w:val="00167C60"/>
    <w:rsid w:val="00174D96"/>
    <w:rsid w:val="001848AA"/>
    <w:rsid w:val="00190E32"/>
    <w:rsid w:val="00197184"/>
    <w:rsid w:val="001A5D6D"/>
    <w:rsid w:val="001B15F2"/>
    <w:rsid w:val="001B2C54"/>
    <w:rsid w:val="001C0635"/>
    <w:rsid w:val="001C7512"/>
    <w:rsid w:val="001D35AD"/>
    <w:rsid w:val="001E1A40"/>
    <w:rsid w:val="001E6C20"/>
    <w:rsid w:val="001E733C"/>
    <w:rsid w:val="001E7600"/>
    <w:rsid w:val="00203B1B"/>
    <w:rsid w:val="002055A8"/>
    <w:rsid w:val="00205DB6"/>
    <w:rsid w:val="002113B0"/>
    <w:rsid w:val="00212B08"/>
    <w:rsid w:val="00214BD1"/>
    <w:rsid w:val="002159E7"/>
    <w:rsid w:val="00215B59"/>
    <w:rsid w:val="002217DF"/>
    <w:rsid w:val="00225D86"/>
    <w:rsid w:val="00231811"/>
    <w:rsid w:val="00241B11"/>
    <w:rsid w:val="00263A49"/>
    <w:rsid w:val="002754CC"/>
    <w:rsid w:val="00280323"/>
    <w:rsid w:val="00283B1D"/>
    <w:rsid w:val="00285F32"/>
    <w:rsid w:val="00287187"/>
    <w:rsid w:val="00295E4C"/>
    <w:rsid w:val="002A6806"/>
    <w:rsid w:val="002B15ED"/>
    <w:rsid w:val="002B2016"/>
    <w:rsid w:val="002B354B"/>
    <w:rsid w:val="002C739E"/>
    <w:rsid w:val="002C7C6B"/>
    <w:rsid w:val="002D0F5B"/>
    <w:rsid w:val="002D1CC9"/>
    <w:rsid w:val="002E04DC"/>
    <w:rsid w:val="002E6B1C"/>
    <w:rsid w:val="0030287E"/>
    <w:rsid w:val="00304B3C"/>
    <w:rsid w:val="00304B51"/>
    <w:rsid w:val="00305774"/>
    <w:rsid w:val="003064F4"/>
    <w:rsid w:val="003073F0"/>
    <w:rsid w:val="00310693"/>
    <w:rsid w:val="0031258D"/>
    <w:rsid w:val="00314294"/>
    <w:rsid w:val="0031646A"/>
    <w:rsid w:val="00316A75"/>
    <w:rsid w:val="00331543"/>
    <w:rsid w:val="00331608"/>
    <w:rsid w:val="00340A3A"/>
    <w:rsid w:val="00350F59"/>
    <w:rsid w:val="00357BC6"/>
    <w:rsid w:val="00366B06"/>
    <w:rsid w:val="00367AB5"/>
    <w:rsid w:val="003762C6"/>
    <w:rsid w:val="00376511"/>
    <w:rsid w:val="00377674"/>
    <w:rsid w:val="0038023D"/>
    <w:rsid w:val="00387246"/>
    <w:rsid w:val="00390CAE"/>
    <w:rsid w:val="003B0CFE"/>
    <w:rsid w:val="003B1AB1"/>
    <w:rsid w:val="003B7A6F"/>
    <w:rsid w:val="003C628E"/>
    <w:rsid w:val="003D0524"/>
    <w:rsid w:val="003E7671"/>
    <w:rsid w:val="003F2026"/>
    <w:rsid w:val="003F347A"/>
    <w:rsid w:val="003F5F46"/>
    <w:rsid w:val="003F6C2E"/>
    <w:rsid w:val="003F7FF2"/>
    <w:rsid w:val="0040042E"/>
    <w:rsid w:val="0040295D"/>
    <w:rsid w:val="00407485"/>
    <w:rsid w:val="00407D67"/>
    <w:rsid w:val="0041076E"/>
    <w:rsid w:val="004148AB"/>
    <w:rsid w:val="004157B7"/>
    <w:rsid w:val="0041739D"/>
    <w:rsid w:val="00422633"/>
    <w:rsid w:val="00442B32"/>
    <w:rsid w:val="00444CD8"/>
    <w:rsid w:val="0045547E"/>
    <w:rsid w:val="00464600"/>
    <w:rsid w:val="00464B6D"/>
    <w:rsid w:val="0047351D"/>
    <w:rsid w:val="0047764B"/>
    <w:rsid w:val="004916A8"/>
    <w:rsid w:val="004A449E"/>
    <w:rsid w:val="004C41F7"/>
    <w:rsid w:val="004D690D"/>
    <w:rsid w:val="004D6A03"/>
    <w:rsid w:val="004E57EE"/>
    <w:rsid w:val="004E611F"/>
    <w:rsid w:val="004F0EEB"/>
    <w:rsid w:val="00500666"/>
    <w:rsid w:val="0051370F"/>
    <w:rsid w:val="0053489D"/>
    <w:rsid w:val="00535811"/>
    <w:rsid w:val="00546C54"/>
    <w:rsid w:val="00571906"/>
    <w:rsid w:val="00573C2C"/>
    <w:rsid w:val="00573EE5"/>
    <w:rsid w:val="0058192B"/>
    <w:rsid w:val="00597A7E"/>
    <w:rsid w:val="005A2AF8"/>
    <w:rsid w:val="005A66F8"/>
    <w:rsid w:val="005B5B52"/>
    <w:rsid w:val="005B74DD"/>
    <w:rsid w:val="005C2CF4"/>
    <w:rsid w:val="005D0F81"/>
    <w:rsid w:val="005D7312"/>
    <w:rsid w:val="005F0719"/>
    <w:rsid w:val="005F43FB"/>
    <w:rsid w:val="005F596B"/>
    <w:rsid w:val="00601452"/>
    <w:rsid w:val="00605CCE"/>
    <w:rsid w:val="0061085A"/>
    <w:rsid w:val="00623673"/>
    <w:rsid w:val="00626985"/>
    <w:rsid w:val="00633AAC"/>
    <w:rsid w:val="00642D17"/>
    <w:rsid w:val="00650D45"/>
    <w:rsid w:val="00655036"/>
    <w:rsid w:val="00666004"/>
    <w:rsid w:val="00673D66"/>
    <w:rsid w:val="00675125"/>
    <w:rsid w:val="00675808"/>
    <w:rsid w:val="006804B5"/>
    <w:rsid w:val="00686B3B"/>
    <w:rsid w:val="006920AF"/>
    <w:rsid w:val="0069365A"/>
    <w:rsid w:val="00694699"/>
    <w:rsid w:val="0069557D"/>
    <w:rsid w:val="006B5770"/>
    <w:rsid w:val="006C4705"/>
    <w:rsid w:val="006D455B"/>
    <w:rsid w:val="006E24D4"/>
    <w:rsid w:val="006E3343"/>
    <w:rsid w:val="006F4785"/>
    <w:rsid w:val="007010B6"/>
    <w:rsid w:val="00714BBC"/>
    <w:rsid w:val="007357F0"/>
    <w:rsid w:val="00744958"/>
    <w:rsid w:val="00745340"/>
    <w:rsid w:val="00761B9E"/>
    <w:rsid w:val="007635A5"/>
    <w:rsid w:val="00767335"/>
    <w:rsid w:val="00771CC6"/>
    <w:rsid w:val="00775DF2"/>
    <w:rsid w:val="00776A05"/>
    <w:rsid w:val="00792708"/>
    <w:rsid w:val="007A413F"/>
    <w:rsid w:val="007B0A57"/>
    <w:rsid w:val="007B570A"/>
    <w:rsid w:val="007B6EB7"/>
    <w:rsid w:val="007B7DA7"/>
    <w:rsid w:val="007D1B47"/>
    <w:rsid w:val="007E2762"/>
    <w:rsid w:val="007E4B4A"/>
    <w:rsid w:val="007F0D25"/>
    <w:rsid w:val="007F2596"/>
    <w:rsid w:val="00820FE5"/>
    <w:rsid w:val="00825A00"/>
    <w:rsid w:val="00844CC3"/>
    <w:rsid w:val="008546BF"/>
    <w:rsid w:val="00856CCD"/>
    <w:rsid w:val="00857A0C"/>
    <w:rsid w:val="0086559E"/>
    <w:rsid w:val="008778E2"/>
    <w:rsid w:val="008A65C4"/>
    <w:rsid w:val="008A7983"/>
    <w:rsid w:val="008C79EE"/>
    <w:rsid w:val="008D3ABA"/>
    <w:rsid w:val="00912740"/>
    <w:rsid w:val="00921DF7"/>
    <w:rsid w:val="00926A74"/>
    <w:rsid w:val="00926B71"/>
    <w:rsid w:val="00926CAB"/>
    <w:rsid w:val="0093125F"/>
    <w:rsid w:val="009316C6"/>
    <w:rsid w:val="00932722"/>
    <w:rsid w:val="0094520C"/>
    <w:rsid w:val="009468FF"/>
    <w:rsid w:val="00946949"/>
    <w:rsid w:val="00946F94"/>
    <w:rsid w:val="00947DA4"/>
    <w:rsid w:val="009501C6"/>
    <w:rsid w:val="009572E6"/>
    <w:rsid w:val="00967BA9"/>
    <w:rsid w:val="0097157E"/>
    <w:rsid w:val="009721E3"/>
    <w:rsid w:val="00975A66"/>
    <w:rsid w:val="00994BA2"/>
    <w:rsid w:val="009A1854"/>
    <w:rsid w:val="009A4CF4"/>
    <w:rsid w:val="009D1597"/>
    <w:rsid w:val="009E17C7"/>
    <w:rsid w:val="009E309B"/>
    <w:rsid w:val="009E3FE0"/>
    <w:rsid w:val="009E6CDD"/>
    <w:rsid w:val="009F0D3E"/>
    <w:rsid w:val="009F4F14"/>
    <w:rsid w:val="009F616D"/>
    <w:rsid w:val="00A1764E"/>
    <w:rsid w:val="00A212FB"/>
    <w:rsid w:val="00A21A8F"/>
    <w:rsid w:val="00A222EB"/>
    <w:rsid w:val="00A24D18"/>
    <w:rsid w:val="00A37060"/>
    <w:rsid w:val="00A37486"/>
    <w:rsid w:val="00A37F69"/>
    <w:rsid w:val="00A4074E"/>
    <w:rsid w:val="00A4576E"/>
    <w:rsid w:val="00A50162"/>
    <w:rsid w:val="00A6174D"/>
    <w:rsid w:val="00A628A7"/>
    <w:rsid w:val="00A7416B"/>
    <w:rsid w:val="00A74B3F"/>
    <w:rsid w:val="00A8372B"/>
    <w:rsid w:val="00A903F3"/>
    <w:rsid w:val="00A912F4"/>
    <w:rsid w:val="00A93AEE"/>
    <w:rsid w:val="00A95D15"/>
    <w:rsid w:val="00A9701E"/>
    <w:rsid w:val="00AA18A5"/>
    <w:rsid w:val="00AA5016"/>
    <w:rsid w:val="00AA59B3"/>
    <w:rsid w:val="00AB210E"/>
    <w:rsid w:val="00AC1C1E"/>
    <w:rsid w:val="00AD1039"/>
    <w:rsid w:val="00AD73E4"/>
    <w:rsid w:val="00AE604A"/>
    <w:rsid w:val="00AE73D4"/>
    <w:rsid w:val="00AF0481"/>
    <w:rsid w:val="00AF5C2D"/>
    <w:rsid w:val="00AF5C93"/>
    <w:rsid w:val="00B0678C"/>
    <w:rsid w:val="00B123F8"/>
    <w:rsid w:val="00B12A10"/>
    <w:rsid w:val="00B1303A"/>
    <w:rsid w:val="00B1580F"/>
    <w:rsid w:val="00B21114"/>
    <w:rsid w:val="00B51C3B"/>
    <w:rsid w:val="00B577DC"/>
    <w:rsid w:val="00B61668"/>
    <w:rsid w:val="00B633A2"/>
    <w:rsid w:val="00B66D97"/>
    <w:rsid w:val="00B6739A"/>
    <w:rsid w:val="00B67961"/>
    <w:rsid w:val="00B73AD8"/>
    <w:rsid w:val="00B84F30"/>
    <w:rsid w:val="00B855E6"/>
    <w:rsid w:val="00B96AF4"/>
    <w:rsid w:val="00BB09BC"/>
    <w:rsid w:val="00BB3C99"/>
    <w:rsid w:val="00BB5304"/>
    <w:rsid w:val="00BB78E5"/>
    <w:rsid w:val="00BC3ACB"/>
    <w:rsid w:val="00BC581E"/>
    <w:rsid w:val="00BD067A"/>
    <w:rsid w:val="00BE2FB6"/>
    <w:rsid w:val="00BE3CC3"/>
    <w:rsid w:val="00BE648F"/>
    <w:rsid w:val="00BE7583"/>
    <w:rsid w:val="00BF088C"/>
    <w:rsid w:val="00BF26FB"/>
    <w:rsid w:val="00BF6766"/>
    <w:rsid w:val="00BF7118"/>
    <w:rsid w:val="00C11FF8"/>
    <w:rsid w:val="00C17EDD"/>
    <w:rsid w:val="00C241EF"/>
    <w:rsid w:val="00C27D8C"/>
    <w:rsid w:val="00C36DEA"/>
    <w:rsid w:val="00C47E10"/>
    <w:rsid w:val="00C509EF"/>
    <w:rsid w:val="00C53B49"/>
    <w:rsid w:val="00C5565A"/>
    <w:rsid w:val="00C66B29"/>
    <w:rsid w:val="00C72E34"/>
    <w:rsid w:val="00C74158"/>
    <w:rsid w:val="00C74421"/>
    <w:rsid w:val="00C76FC8"/>
    <w:rsid w:val="00C81F35"/>
    <w:rsid w:val="00C84B84"/>
    <w:rsid w:val="00C87A44"/>
    <w:rsid w:val="00C9279C"/>
    <w:rsid w:val="00C92860"/>
    <w:rsid w:val="00CB11F9"/>
    <w:rsid w:val="00CB387F"/>
    <w:rsid w:val="00CB59E4"/>
    <w:rsid w:val="00CC11F5"/>
    <w:rsid w:val="00CD5DAC"/>
    <w:rsid w:val="00CF2579"/>
    <w:rsid w:val="00CF3C3F"/>
    <w:rsid w:val="00CF483D"/>
    <w:rsid w:val="00CF4C78"/>
    <w:rsid w:val="00D0621F"/>
    <w:rsid w:val="00D20BC4"/>
    <w:rsid w:val="00D2275D"/>
    <w:rsid w:val="00D22E76"/>
    <w:rsid w:val="00D25066"/>
    <w:rsid w:val="00D33998"/>
    <w:rsid w:val="00D3584A"/>
    <w:rsid w:val="00D45358"/>
    <w:rsid w:val="00D47F2C"/>
    <w:rsid w:val="00D539A1"/>
    <w:rsid w:val="00D56139"/>
    <w:rsid w:val="00D6530F"/>
    <w:rsid w:val="00D66B5B"/>
    <w:rsid w:val="00D70B20"/>
    <w:rsid w:val="00D76ACD"/>
    <w:rsid w:val="00D8269B"/>
    <w:rsid w:val="00DA1319"/>
    <w:rsid w:val="00DA4CB2"/>
    <w:rsid w:val="00DB0DD6"/>
    <w:rsid w:val="00DB19D3"/>
    <w:rsid w:val="00DB7646"/>
    <w:rsid w:val="00DC19E8"/>
    <w:rsid w:val="00DC19F2"/>
    <w:rsid w:val="00DC4DE3"/>
    <w:rsid w:val="00DD0E69"/>
    <w:rsid w:val="00DE1D06"/>
    <w:rsid w:val="00DE3F80"/>
    <w:rsid w:val="00DE5E8B"/>
    <w:rsid w:val="00DF04A7"/>
    <w:rsid w:val="00DF1676"/>
    <w:rsid w:val="00DF32EE"/>
    <w:rsid w:val="00DF3F80"/>
    <w:rsid w:val="00E0158A"/>
    <w:rsid w:val="00E01A3C"/>
    <w:rsid w:val="00E0381A"/>
    <w:rsid w:val="00E25577"/>
    <w:rsid w:val="00E307DC"/>
    <w:rsid w:val="00E36909"/>
    <w:rsid w:val="00E36F18"/>
    <w:rsid w:val="00E42DB4"/>
    <w:rsid w:val="00E52BAB"/>
    <w:rsid w:val="00E60EF3"/>
    <w:rsid w:val="00E66F5F"/>
    <w:rsid w:val="00E73683"/>
    <w:rsid w:val="00E73F8D"/>
    <w:rsid w:val="00E74E04"/>
    <w:rsid w:val="00E761B6"/>
    <w:rsid w:val="00E81A6D"/>
    <w:rsid w:val="00EA04D9"/>
    <w:rsid w:val="00EA0BEA"/>
    <w:rsid w:val="00EA523B"/>
    <w:rsid w:val="00EB671A"/>
    <w:rsid w:val="00ED44EF"/>
    <w:rsid w:val="00EE1E48"/>
    <w:rsid w:val="00EE203B"/>
    <w:rsid w:val="00EF4473"/>
    <w:rsid w:val="00EF7FF5"/>
    <w:rsid w:val="00F01493"/>
    <w:rsid w:val="00F05AF8"/>
    <w:rsid w:val="00F071FE"/>
    <w:rsid w:val="00F130C1"/>
    <w:rsid w:val="00F16E80"/>
    <w:rsid w:val="00F1707D"/>
    <w:rsid w:val="00F20B3B"/>
    <w:rsid w:val="00F2535C"/>
    <w:rsid w:val="00F30A93"/>
    <w:rsid w:val="00F53109"/>
    <w:rsid w:val="00F554D4"/>
    <w:rsid w:val="00F630FB"/>
    <w:rsid w:val="00F657F4"/>
    <w:rsid w:val="00F66071"/>
    <w:rsid w:val="00F66210"/>
    <w:rsid w:val="00F742EB"/>
    <w:rsid w:val="00F749B9"/>
    <w:rsid w:val="00F759D9"/>
    <w:rsid w:val="00F84785"/>
    <w:rsid w:val="00F9584C"/>
    <w:rsid w:val="00FD2EA2"/>
    <w:rsid w:val="00FE1448"/>
    <w:rsid w:val="00FE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6C064669"/>
  <w15:docId w15:val="{730ABC16-9346-431D-9519-385E5BD5F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B6D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464B6D"/>
  </w:style>
  <w:style w:type="character" w:customStyle="1" w:styleId="WW-Absatz-Standardschriftart">
    <w:name w:val="WW-Absatz-Standardschriftart"/>
    <w:rsid w:val="00464B6D"/>
  </w:style>
  <w:style w:type="character" w:customStyle="1" w:styleId="WW-Absatz-Standardschriftart1">
    <w:name w:val="WW-Absatz-Standardschriftart1"/>
    <w:rsid w:val="00464B6D"/>
  </w:style>
  <w:style w:type="character" w:customStyle="1" w:styleId="WW-Absatz-Standardschriftart11">
    <w:name w:val="WW-Absatz-Standardschriftart11"/>
    <w:rsid w:val="00464B6D"/>
  </w:style>
  <w:style w:type="character" w:customStyle="1" w:styleId="WW-Absatz-Standardschriftart111">
    <w:name w:val="WW-Absatz-Standardschriftart111"/>
    <w:rsid w:val="00464B6D"/>
  </w:style>
  <w:style w:type="character" w:customStyle="1" w:styleId="WW-Absatz-Standardschriftart1111">
    <w:name w:val="WW-Absatz-Standardschriftart1111"/>
    <w:rsid w:val="00464B6D"/>
  </w:style>
  <w:style w:type="character" w:customStyle="1" w:styleId="WW-Absatz-Standardschriftart11111">
    <w:name w:val="WW-Absatz-Standardschriftart11111"/>
    <w:rsid w:val="00464B6D"/>
  </w:style>
  <w:style w:type="character" w:customStyle="1" w:styleId="WW-Absatz-Standardschriftart111111">
    <w:name w:val="WW-Absatz-Standardschriftart111111"/>
    <w:rsid w:val="00464B6D"/>
  </w:style>
  <w:style w:type="character" w:customStyle="1" w:styleId="WW-Absatz-Standardschriftart1111111">
    <w:name w:val="WW-Absatz-Standardschriftart1111111"/>
    <w:rsid w:val="00464B6D"/>
  </w:style>
  <w:style w:type="paragraph" w:customStyle="1" w:styleId="Ttulo1">
    <w:name w:val="Título1"/>
    <w:basedOn w:val="Normal"/>
    <w:next w:val="Corpodetexto"/>
    <w:rsid w:val="00464B6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rsid w:val="00464B6D"/>
    <w:pPr>
      <w:spacing w:after="120"/>
    </w:pPr>
  </w:style>
  <w:style w:type="paragraph" w:styleId="Lista">
    <w:name w:val="List"/>
    <w:basedOn w:val="Corpodetexto"/>
    <w:rsid w:val="00464B6D"/>
    <w:rPr>
      <w:rFonts w:cs="Tahoma"/>
    </w:rPr>
  </w:style>
  <w:style w:type="paragraph" w:customStyle="1" w:styleId="Legenda1">
    <w:name w:val="Legenda1"/>
    <w:basedOn w:val="Normal"/>
    <w:rsid w:val="00464B6D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464B6D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rsid w:val="00464B6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tulo">
    <w:name w:val="Title"/>
    <w:basedOn w:val="Normal"/>
    <w:next w:val="Corpodetexto"/>
    <w:qFormat/>
    <w:rsid w:val="00464B6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ubttulo">
    <w:name w:val="Subtitle"/>
    <w:basedOn w:val="Captulo"/>
    <w:next w:val="Corpodetexto"/>
    <w:qFormat/>
    <w:rsid w:val="00464B6D"/>
    <w:pPr>
      <w:jc w:val="center"/>
    </w:pPr>
    <w:rPr>
      <w:i/>
      <w:iCs/>
    </w:rPr>
  </w:style>
  <w:style w:type="paragraph" w:styleId="NormalWeb">
    <w:name w:val="Normal (Web)"/>
    <w:basedOn w:val="Normal"/>
    <w:rsid w:val="00464B6D"/>
    <w:pPr>
      <w:spacing w:before="280" w:after="280"/>
    </w:pPr>
  </w:style>
  <w:style w:type="paragraph" w:customStyle="1" w:styleId="Contedodetabela">
    <w:name w:val="Conteúdo de tabela"/>
    <w:basedOn w:val="Normal"/>
    <w:rsid w:val="00464B6D"/>
    <w:pPr>
      <w:suppressLineNumbers/>
    </w:pPr>
  </w:style>
  <w:style w:type="paragraph" w:customStyle="1" w:styleId="Ttulodetabela">
    <w:name w:val="Título de tabela"/>
    <w:basedOn w:val="Contedodetabela"/>
    <w:rsid w:val="00464B6D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464B6D"/>
    <w:pPr>
      <w:suppressLineNumbers/>
    </w:pPr>
  </w:style>
  <w:style w:type="paragraph" w:customStyle="1" w:styleId="Ttulodatabela">
    <w:name w:val="Título da tabela"/>
    <w:basedOn w:val="Contedodatabela"/>
    <w:rsid w:val="00464B6D"/>
    <w:pPr>
      <w:jc w:val="center"/>
    </w:pPr>
    <w:rPr>
      <w:b/>
      <w:bCs/>
      <w:i/>
      <w:iCs/>
    </w:rPr>
  </w:style>
  <w:style w:type="table" w:styleId="Tabelacomgrade">
    <w:name w:val="Table Grid"/>
    <w:basedOn w:val="Tabelanormal"/>
    <w:uiPriority w:val="59"/>
    <w:rsid w:val="006F47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epargpadro"/>
    <w:uiPriority w:val="99"/>
    <w:unhideWhenUsed/>
    <w:rsid w:val="00203B1B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03B1B"/>
    <w:rPr>
      <w:color w:val="605E5C"/>
      <w:shd w:val="clear" w:color="auto" w:fill="E1DFDD"/>
    </w:rPr>
  </w:style>
  <w:style w:type="paragraph" w:customStyle="1" w:styleId="Default">
    <w:name w:val="Default"/>
    <w:rsid w:val="005B74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B633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33A2"/>
    <w:rPr>
      <w:rFonts w:eastAsia="Lucida Sans Unicode"/>
      <w:kern w:val="1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B633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33A2"/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4706A-4153-4FA6-8AC2-2C21E03AC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733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PMSL</Company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ma238302</dc:creator>
  <cp:lastModifiedBy>Maria Gabriela de Oliveira</cp:lastModifiedBy>
  <cp:revision>15</cp:revision>
  <cp:lastPrinted>2022-01-17T17:23:00Z</cp:lastPrinted>
  <dcterms:created xsi:type="dcterms:W3CDTF">2022-05-13T19:48:00Z</dcterms:created>
  <dcterms:modified xsi:type="dcterms:W3CDTF">2022-06-20T19:32:00Z</dcterms:modified>
</cp:coreProperties>
</file>