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FBB37" w14:textId="77777777" w:rsidR="0042088F" w:rsidRPr="00D64169" w:rsidRDefault="0042088F" w:rsidP="0042088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4169">
        <w:rPr>
          <w:rFonts w:ascii="Times New Roman" w:hAnsi="Times New Roman" w:cs="Times New Roman"/>
          <w:b/>
          <w:bCs/>
          <w:sz w:val="28"/>
          <w:szCs w:val="28"/>
        </w:rPr>
        <w:t>PARECER JURÍDICO DE ADMISSIBILIDADE</w:t>
      </w:r>
    </w:p>
    <w:p w14:paraId="543DDEA8" w14:textId="77777777" w:rsidR="0042088F" w:rsidRPr="00D64169" w:rsidRDefault="0042088F" w:rsidP="0042088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4169">
        <w:rPr>
          <w:rFonts w:ascii="Times New Roman" w:hAnsi="Times New Roman" w:cs="Times New Roman"/>
          <w:b/>
          <w:bCs/>
          <w:sz w:val="28"/>
          <w:szCs w:val="28"/>
        </w:rPr>
        <w:t>COMISSÃO DE LEGISLAÇÃO E JUSTIÇA-CLJ</w:t>
      </w:r>
    </w:p>
    <w:p w14:paraId="6493BD47" w14:textId="12F03D49" w:rsidR="0042088F" w:rsidRPr="00D64169" w:rsidRDefault="0042088F" w:rsidP="0042088F">
      <w:pPr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D64169">
        <w:rPr>
          <w:rFonts w:ascii="Times New Roman" w:eastAsia="DejaVu Sans" w:hAnsi="Times New Roman" w:cs="Times New Roman"/>
          <w:b/>
          <w:bCs/>
          <w:kern w:val="2"/>
          <w:sz w:val="28"/>
          <w:szCs w:val="28"/>
        </w:rPr>
        <w:t xml:space="preserve">CONTEÚDO: </w:t>
      </w:r>
      <w:r w:rsidR="00B55D21">
        <w:rPr>
          <w:rFonts w:ascii="Times New Roman" w:hAnsi="Times New Roman"/>
          <w:sz w:val="28"/>
          <w:szCs w:val="28"/>
        </w:rPr>
        <w:t>PROIBE A EXIGÊNCIA DE PASSAPORTE SANITÁRIO NO ÂMBITO DO MUNICÍPIO DE SETE LAGOAS E DÁ OUTRAS PROVIDÊNCIAS</w:t>
      </w:r>
    </w:p>
    <w:p w14:paraId="12D13C5D" w14:textId="259C8E69" w:rsidR="0042088F" w:rsidRPr="00D64169" w:rsidRDefault="0042088F" w:rsidP="0042088F">
      <w:pPr>
        <w:jc w:val="both"/>
        <w:rPr>
          <w:rFonts w:ascii="Times New Roman" w:eastAsia="DejaVu Sans" w:hAnsi="Times New Roman" w:cs="Times New Roman"/>
          <w:b/>
          <w:kern w:val="2"/>
          <w:sz w:val="28"/>
          <w:szCs w:val="28"/>
        </w:rPr>
      </w:pPr>
      <w:r w:rsidRPr="00D64169">
        <w:rPr>
          <w:rFonts w:ascii="Times New Roman" w:eastAsia="DejaVu Sans" w:hAnsi="Times New Roman" w:cs="Times New Roman"/>
          <w:b/>
          <w:bCs/>
          <w:kern w:val="2"/>
          <w:sz w:val="28"/>
          <w:szCs w:val="28"/>
        </w:rPr>
        <w:t>AUTORIA:</w:t>
      </w: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  <w:r w:rsidR="00B55D21">
        <w:rPr>
          <w:rFonts w:ascii="Times New Roman" w:hAnsi="Times New Roman"/>
          <w:bCs/>
          <w:sz w:val="28"/>
          <w:szCs w:val="28"/>
        </w:rPr>
        <w:t>Ivson Gomes de Castro e Alcides Longo de Barros</w:t>
      </w:r>
      <w:r w:rsidR="008A4C01" w:rsidRPr="00D64169">
        <w:rPr>
          <w:rFonts w:ascii="Times New Roman" w:hAnsi="Times New Roman"/>
          <w:bCs/>
          <w:sz w:val="28"/>
          <w:szCs w:val="28"/>
        </w:rPr>
        <w:t>.</w:t>
      </w:r>
    </w:p>
    <w:p w14:paraId="00058106" w14:textId="031DFF0C" w:rsidR="0042088F" w:rsidRPr="00D64169" w:rsidRDefault="0042088F" w:rsidP="0042088F">
      <w:pPr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D64169">
        <w:rPr>
          <w:rFonts w:ascii="Times New Roman" w:eastAsia="DejaVu Sans" w:hAnsi="Times New Roman" w:cs="Times New Roman"/>
          <w:b/>
          <w:kern w:val="2"/>
          <w:sz w:val="28"/>
          <w:szCs w:val="28"/>
        </w:rPr>
        <w:t>FINALIDADE:</w:t>
      </w: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Análise Projeto de Lei nº </w:t>
      </w:r>
      <w:r w:rsidR="00B55D21">
        <w:rPr>
          <w:rFonts w:ascii="Times New Roman" w:eastAsia="DejaVu Sans" w:hAnsi="Times New Roman" w:cs="Times New Roman"/>
          <w:kern w:val="2"/>
          <w:sz w:val="28"/>
          <w:szCs w:val="28"/>
        </w:rPr>
        <w:t>98</w:t>
      </w: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>/202</w:t>
      </w:r>
      <w:r w:rsidR="00B6361C"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>2</w:t>
      </w: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sob a ótica da Legislação Constitucional e Infraconstitucional Municipal, Estadual e Federal.</w:t>
      </w:r>
    </w:p>
    <w:p w14:paraId="6E33705C" w14:textId="77777777" w:rsidR="0042088F" w:rsidRPr="00D64169" w:rsidRDefault="0042088F" w:rsidP="0042088F">
      <w:pPr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466A6791" w14:textId="77777777" w:rsidR="0042088F" w:rsidRPr="00D64169" w:rsidRDefault="0042088F" w:rsidP="0042088F">
      <w:pPr>
        <w:ind w:firstLine="2295"/>
        <w:jc w:val="both"/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</w:pPr>
      <w:r w:rsidRPr="00D64169"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  <w:t>Relatório</w:t>
      </w:r>
    </w:p>
    <w:p w14:paraId="20F1D767" w14:textId="58F90DDF" w:rsidR="002113CD" w:rsidRPr="00D64169" w:rsidRDefault="00DD0A32" w:rsidP="0042088F">
      <w:pPr>
        <w:tabs>
          <w:tab w:val="left" w:pos="5580"/>
        </w:tabs>
        <w:ind w:firstLine="2295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>O</w:t>
      </w:r>
      <w:r w:rsidR="00B55D21">
        <w:rPr>
          <w:rFonts w:ascii="Times New Roman" w:eastAsia="DejaVu Sans" w:hAnsi="Times New Roman" w:cs="Times New Roman"/>
          <w:kern w:val="2"/>
          <w:sz w:val="28"/>
          <w:szCs w:val="28"/>
        </w:rPr>
        <w:t>s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Vereador</w:t>
      </w:r>
      <w:r w:rsidR="00B55D21">
        <w:rPr>
          <w:rFonts w:ascii="Times New Roman" w:eastAsia="DejaVu Sans" w:hAnsi="Times New Roman" w:cs="Times New Roman"/>
          <w:kern w:val="2"/>
          <w:sz w:val="28"/>
          <w:szCs w:val="28"/>
        </w:rPr>
        <w:t>es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  <w:r w:rsidR="00B55D21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Ivson Gomes de Castro e Alcides Longo de Barros </w:t>
      </w:r>
      <w:r w:rsidR="00B6361C"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>apresent</w:t>
      </w:r>
      <w:r w:rsidR="00B55D21">
        <w:rPr>
          <w:rFonts w:ascii="Times New Roman" w:eastAsia="DejaVu Sans" w:hAnsi="Times New Roman" w:cs="Times New Roman"/>
          <w:kern w:val="2"/>
          <w:sz w:val="28"/>
          <w:szCs w:val="28"/>
        </w:rPr>
        <w:t>aram</w:t>
      </w:r>
      <w:r w:rsidR="00B6361C"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a</w:t>
      </w:r>
      <w:r w:rsidR="0042088F"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esta e. Casa </w:t>
      </w:r>
      <w:r w:rsidR="008A4C01"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o </w:t>
      </w:r>
      <w:r w:rsidR="0042088F"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Projeto de Lei nº </w:t>
      </w:r>
      <w:r w:rsidR="00B55D21">
        <w:rPr>
          <w:rFonts w:ascii="Times New Roman" w:eastAsia="DejaVu Sans" w:hAnsi="Times New Roman" w:cs="Times New Roman"/>
          <w:kern w:val="2"/>
          <w:sz w:val="28"/>
          <w:szCs w:val="28"/>
        </w:rPr>
        <w:t>98</w:t>
      </w:r>
      <w:r w:rsidR="00B6361C"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>/2022</w:t>
      </w:r>
      <w:r w:rsidR="0042088F"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que </w:t>
      </w:r>
      <w:r w:rsidR="00B55D21">
        <w:rPr>
          <w:rFonts w:ascii="Times New Roman" w:eastAsia="DejaVu Sans" w:hAnsi="Times New Roman" w:cs="Times New Roman"/>
          <w:kern w:val="2"/>
          <w:sz w:val="28"/>
          <w:szCs w:val="28"/>
        </w:rPr>
        <w:t>proíbe a exigência de passaporte sanitário no âmbito do Município de Sete Lagoas.</w:t>
      </w:r>
    </w:p>
    <w:p w14:paraId="203E3FDA" w14:textId="49A38353" w:rsidR="0042088F" w:rsidRPr="00D64169" w:rsidRDefault="00FC1F53" w:rsidP="0042088F">
      <w:pPr>
        <w:tabs>
          <w:tab w:val="left" w:pos="5580"/>
        </w:tabs>
        <w:ind w:firstLine="2295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>Comp</w:t>
      </w:r>
      <w:r w:rsidR="00681782"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>õe</w:t>
      </w: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o processo legislativo o projeto original com a respectiva justificativa e o parecer opinativo da Procuradoria da Casa.</w:t>
      </w:r>
    </w:p>
    <w:p w14:paraId="0F246018" w14:textId="77777777" w:rsidR="0042088F" w:rsidRPr="00D64169" w:rsidRDefault="0042088F" w:rsidP="0042088F">
      <w:pPr>
        <w:tabs>
          <w:tab w:val="center" w:pos="5399"/>
        </w:tabs>
        <w:ind w:firstLine="2295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>Presentes à reunião:</w:t>
      </w: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ab/>
      </w:r>
    </w:p>
    <w:p w14:paraId="6B5F1762" w14:textId="451BD2AC" w:rsidR="00931003" w:rsidRPr="00D64169" w:rsidRDefault="00931003" w:rsidP="00931003">
      <w:pPr>
        <w:tabs>
          <w:tab w:val="left" w:pos="5580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a) pela Comissão de Legislação e Justiça, os vereadores Caio Lucius Valace de Oliveira Silva (presidente), João Evangelista Pereira de Sá (relator) e a </w:t>
      </w:r>
      <w:r w:rsidR="00B55D21">
        <w:rPr>
          <w:rFonts w:ascii="Times New Roman" w:eastAsia="DejaVu Sans" w:hAnsi="Times New Roman" w:cs="Times New Roman"/>
          <w:kern w:val="2"/>
          <w:sz w:val="28"/>
          <w:szCs w:val="28"/>
        </w:rPr>
        <w:t>V</w:t>
      </w: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>ereadora Marli Aparecida Barbosa (vogal);</w:t>
      </w:r>
    </w:p>
    <w:p w14:paraId="3A10FFDD" w14:textId="77777777" w:rsidR="00931003" w:rsidRPr="00D64169" w:rsidRDefault="00931003" w:rsidP="00931003">
      <w:pPr>
        <w:tabs>
          <w:tab w:val="left" w:pos="5580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>b) Os nobres vereadores, assessores jurídicos, procuradoria e consultoria jurídica da Casa.</w:t>
      </w:r>
    </w:p>
    <w:p w14:paraId="60FC1648" w14:textId="77777777" w:rsidR="0042088F" w:rsidRPr="00D64169" w:rsidRDefault="0042088F" w:rsidP="0042088F">
      <w:pPr>
        <w:tabs>
          <w:tab w:val="left" w:pos="5580"/>
        </w:tabs>
        <w:ind w:firstLine="2295"/>
        <w:jc w:val="both"/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</w:pPr>
      <w:r w:rsidRPr="00D64169"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  <w:t>Fundamentação</w:t>
      </w:r>
    </w:p>
    <w:p w14:paraId="41EFBB65" w14:textId="77777777" w:rsidR="0042088F" w:rsidRPr="00D64169" w:rsidRDefault="0042088F" w:rsidP="0042088F">
      <w:pPr>
        <w:ind w:firstLine="2268"/>
        <w:jc w:val="both"/>
        <w:rPr>
          <w:rFonts w:ascii="Times New Roman" w:hAnsi="Times New Roman"/>
          <w:sz w:val="28"/>
          <w:szCs w:val="28"/>
        </w:rPr>
      </w:pPr>
    </w:p>
    <w:p w14:paraId="0D94D713" w14:textId="3BD88029" w:rsidR="00B6361C" w:rsidRPr="00D64169" w:rsidRDefault="0042088F" w:rsidP="00B6361C">
      <w:pPr>
        <w:spacing w:after="120"/>
        <w:ind w:firstLine="2127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Vem para emissão de parecer por esta Comissão de Legislação e Justiça </w:t>
      </w:r>
      <w:r w:rsidR="00B6361C"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o Projeto de Lei nº </w:t>
      </w:r>
      <w:r w:rsidR="00DD4A64">
        <w:rPr>
          <w:rFonts w:ascii="Times New Roman" w:eastAsia="DejaVu Sans" w:hAnsi="Times New Roman" w:cs="Times New Roman"/>
          <w:kern w:val="2"/>
          <w:sz w:val="28"/>
          <w:szCs w:val="28"/>
        </w:rPr>
        <w:t>98</w:t>
      </w:r>
      <w:r w:rsidR="00B6361C"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/2022 que </w:t>
      </w:r>
      <w:r w:rsidR="00DD4A64">
        <w:rPr>
          <w:rFonts w:ascii="Times New Roman" w:eastAsia="DejaVu Sans" w:hAnsi="Times New Roman" w:cs="Times New Roman"/>
          <w:kern w:val="2"/>
          <w:sz w:val="28"/>
          <w:szCs w:val="28"/>
        </w:rPr>
        <w:t>proíbe a exigência de passaporte sanitário no âmbito do Município de Sete Lagoas.</w:t>
      </w:r>
    </w:p>
    <w:p w14:paraId="4494EFCC" w14:textId="0F44E6C9" w:rsidR="001736BE" w:rsidRDefault="000A4D79" w:rsidP="00B6361C">
      <w:pPr>
        <w:spacing w:after="120"/>
        <w:ind w:firstLine="2127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>Inicialmente cumpre asseverar que a Lei Federal nº 13.979/2020, em seu artigo 3º, III, d e §3º asseverou a possibilidade de vacinação compulsória e a responsabilização das pessoas que não a tomarem, nas formas previstas na lei.</w:t>
      </w:r>
    </w:p>
    <w:p w14:paraId="61565627" w14:textId="7E6F4A18" w:rsidR="000A4D79" w:rsidRDefault="000A4D79" w:rsidP="00B6361C">
      <w:pPr>
        <w:spacing w:after="120"/>
        <w:ind w:firstLine="2127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lastRenderedPageBreak/>
        <w:t>Em razão do termo “vacinação compulsória”, várias ações diretas de inconstitucionalidade foram ajuizadas perante o Supremo Tribunal Federal. Em um dos votos,</w:t>
      </w:r>
      <w:r w:rsidR="00C438DD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o Ministro Gilmar, em um interessante voto proferido nas ADI’s nº 6.586 e 6.587</w:t>
      </w:r>
      <w:r w:rsidR="006B2AD7">
        <w:rPr>
          <w:rFonts w:ascii="Times New Roman" w:eastAsia="DejaVu Sans" w:hAnsi="Times New Roman" w:cs="Times New Roman"/>
          <w:kern w:val="2"/>
          <w:sz w:val="28"/>
          <w:szCs w:val="28"/>
        </w:rPr>
        <w:t>, afirmou ser possível eventuais restrições a direitos individuais pela imposição do direito social à saúde.</w:t>
      </w:r>
    </w:p>
    <w:p w14:paraId="79616E35" w14:textId="29CDD673" w:rsidR="006B2AD7" w:rsidRDefault="006B2AD7" w:rsidP="00B6361C">
      <w:pPr>
        <w:spacing w:after="120"/>
        <w:ind w:firstLine="2127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58A8C288" w14:textId="09529A29" w:rsidR="006B2AD7" w:rsidRDefault="006B2AD7" w:rsidP="006B2AD7">
      <w:pPr>
        <w:spacing w:after="120"/>
        <w:ind w:left="3402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6B2AD7">
        <w:rPr>
          <w:rFonts w:ascii="Times New Roman" w:eastAsia="DejaVu Sans" w:hAnsi="Times New Roman" w:cs="Times New Roman"/>
          <w:i/>
          <w:iCs/>
          <w:kern w:val="2"/>
          <w:sz w:val="28"/>
          <w:szCs w:val="28"/>
        </w:rPr>
        <w:t>"(...) De um lado, não há maiores dificuldades em se reconhecer que a exigência de se submeter o indivíduo a tratamento médico compulsório pode de fato representar uma interferência no direito à integridade física e psicológica da pessoa. Há, porém, distintos gradientes em que essa intervenção pode se operar (...) cumpre avaliar se os dispositivos da Lei n. 13.979/2020 questionados dispõem das salvaguardas necessárias à garantia de uma intervenção que se afigure proporcional no direito individual de liberdade consciência. (...)" (Voto do Ministro Gilmar Mendes na ADI 6586, Relator(a): RICARDO LEWANDOWSKI, Tribunal Pleno, julgado em 17/12/2020, PROCESSO ELETRÔNICO DJe-063 DIVULG 06-04- 2021 PUBLIC 07-04-202</w:t>
      </w:r>
      <w:r>
        <w:rPr>
          <w:rFonts w:ascii="Times New Roman" w:eastAsia="DejaVu Sans" w:hAnsi="Times New Roman" w:cs="Times New Roman"/>
          <w:i/>
          <w:iCs/>
          <w:kern w:val="2"/>
          <w:sz w:val="28"/>
          <w:szCs w:val="28"/>
        </w:rPr>
        <w:t>2</w:t>
      </w:r>
    </w:p>
    <w:p w14:paraId="58CA0ADB" w14:textId="77777777" w:rsidR="006B2AD7" w:rsidRPr="00D64169" w:rsidRDefault="006B2AD7" w:rsidP="00B6361C">
      <w:pPr>
        <w:spacing w:after="120"/>
        <w:ind w:firstLine="2127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1C909ADA" w14:textId="14B29BC4" w:rsidR="001736BE" w:rsidRDefault="006B2AD7" w:rsidP="001736BE">
      <w:pPr>
        <w:tabs>
          <w:tab w:val="center" w:pos="5399"/>
        </w:tabs>
        <w:ind w:firstLine="2295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>Na mesma linha, o Ministro Luis Roberto Barroso elucida que as implicações da expressão “vacinação compulsória” se operam através de medidas indiretas e restritivas a alguns direitos individuais, que estabelecem a vacinação como condição para a prática de certos atos, como o acesso a determinados locais e realização de atividades em grupo, por exemplo.</w:t>
      </w:r>
    </w:p>
    <w:p w14:paraId="230E5D1C" w14:textId="7916C9C5" w:rsidR="006B2AD7" w:rsidRDefault="006B2AD7" w:rsidP="001736BE">
      <w:pPr>
        <w:tabs>
          <w:tab w:val="center" w:pos="5399"/>
        </w:tabs>
        <w:ind w:firstLine="2295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7A477928" w14:textId="3BA761EF" w:rsidR="006B2AD7" w:rsidRPr="006B2AD7" w:rsidRDefault="006B2AD7" w:rsidP="006B2AD7">
      <w:pPr>
        <w:tabs>
          <w:tab w:val="center" w:pos="5399"/>
        </w:tabs>
        <w:ind w:left="3402"/>
        <w:jc w:val="both"/>
        <w:rPr>
          <w:rFonts w:ascii="Times New Roman" w:eastAsia="DejaVu Sans" w:hAnsi="Times New Roman" w:cs="Times New Roman"/>
          <w:i/>
          <w:iCs/>
          <w:kern w:val="2"/>
          <w:sz w:val="28"/>
          <w:szCs w:val="28"/>
        </w:rPr>
      </w:pPr>
      <w:r w:rsidRPr="006B2AD7">
        <w:rPr>
          <w:rFonts w:ascii="Times New Roman" w:eastAsia="DejaVu Sans" w:hAnsi="Times New Roman" w:cs="Times New Roman"/>
          <w:i/>
          <w:iCs/>
          <w:kern w:val="2"/>
          <w:sz w:val="28"/>
          <w:szCs w:val="28"/>
        </w:rPr>
        <w:t xml:space="preserve">E aqui, eu gostaria de fazer um esclarecimento importante, que também consta do meu voto e que foi enfatizado largamente pelo Ministro Lewandowski: a </w:t>
      </w:r>
      <w:r w:rsidRPr="006B2AD7">
        <w:rPr>
          <w:rFonts w:ascii="Times New Roman" w:eastAsia="DejaVu Sans" w:hAnsi="Times New Roman" w:cs="Times New Roman"/>
          <w:i/>
          <w:iCs/>
          <w:kern w:val="2"/>
          <w:sz w:val="28"/>
          <w:szCs w:val="28"/>
        </w:rPr>
        <w:lastRenderedPageBreak/>
        <w:t>expressão "vacinação obrigatória" não significa que alguém poderá ser imunizado à força, com violência física, ou qualquer outro tipo de coação. O que decorre do caráter obrigatório da vacinação é ela ser exigida como condição para a prática de certos atos, como a matrícula de uma criança numa escola, pública ou privada, ou como condição para a percepção de benefícios, como é o caso do próprio Bolsa Família, ou também permite que sejam aplicadas as penalidades em caso de descumprimento.</w:t>
      </w:r>
      <w:r w:rsidRPr="006B2AD7">
        <w:rPr>
          <w:rFonts w:ascii="Times New Roman" w:eastAsia="DejaVu Sans" w:hAnsi="Times New Roman" w:cs="Times New Roman"/>
          <w:i/>
          <w:iCs/>
          <w:kern w:val="2"/>
          <w:sz w:val="28"/>
          <w:szCs w:val="28"/>
        </w:rPr>
        <w:pgNum/>
      </w:r>
      <w:r w:rsidRPr="006B2AD7">
        <w:rPr>
          <w:rFonts w:ascii="Times New Roman" w:eastAsia="DejaVu Sans" w:hAnsi="Times New Roman" w:cs="Times New Roman"/>
          <w:i/>
          <w:iCs/>
          <w:kern w:val="2"/>
          <w:sz w:val="28"/>
          <w:szCs w:val="28"/>
        </w:rPr>
        <w:t xml:space="preserve"> Como regra geral, o Direito não admite que as obrigações de fazer sejam cumpridas à força - manu militari - pelo Poder Público." (Voto do Ministro Luís Roberto Barroso na ADI 6586, Relator(a): RICARDO LEWANDOWSKI, Tribunal Pleno, julgado em 17/12/2020, PROCESSO ELETRÔNICO DJe-063 DIVULG 06-04-2021 PUBLIC 07-04-202</w:t>
      </w:r>
      <w:r>
        <w:rPr>
          <w:rFonts w:ascii="Times New Roman" w:eastAsia="DejaVu Sans" w:hAnsi="Times New Roman" w:cs="Times New Roman"/>
          <w:i/>
          <w:iCs/>
          <w:kern w:val="2"/>
          <w:sz w:val="28"/>
          <w:szCs w:val="28"/>
        </w:rPr>
        <w:t>2</w:t>
      </w:r>
    </w:p>
    <w:p w14:paraId="72916293" w14:textId="2F537503" w:rsidR="001736BE" w:rsidRDefault="001736BE" w:rsidP="001736BE">
      <w:pPr>
        <w:tabs>
          <w:tab w:val="center" w:pos="5399"/>
        </w:tabs>
        <w:ind w:firstLine="2295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> </w:t>
      </w:r>
    </w:p>
    <w:p w14:paraId="2FBCB9D9" w14:textId="77777777" w:rsidR="00972A26" w:rsidRPr="00D64169" w:rsidRDefault="00972A26" w:rsidP="001736BE">
      <w:pPr>
        <w:tabs>
          <w:tab w:val="center" w:pos="5399"/>
        </w:tabs>
        <w:ind w:firstLine="2295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553DA3A6" w14:textId="01886A9B" w:rsidR="001736BE" w:rsidRDefault="00972A26" w:rsidP="001736BE">
      <w:pPr>
        <w:tabs>
          <w:tab w:val="center" w:pos="5399"/>
        </w:tabs>
        <w:ind w:firstLine="2295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>Com o mesmo entendimento, assim foi o voto do Ministro Alexandre de Moraes sobre a compulsoriedade e obrigatoriedade da vacinação:</w:t>
      </w:r>
    </w:p>
    <w:p w14:paraId="696E764D" w14:textId="78668D2A" w:rsidR="00972A26" w:rsidRPr="00A9251B" w:rsidRDefault="00A9251B" w:rsidP="00A9251B">
      <w:pPr>
        <w:tabs>
          <w:tab w:val="center" w:pos="5399"/>
        </w:tabs>
        <w:ind w:left="3402"/>
        <w:jc w:val="both"/>
        <w:rPr>
          <w:rFonts w:ascii="Times New Roman" w:eastAsia="DejaVu Sans" w:hAnsi="Times New Roman" w:cs="Times New Roman"/>
          <w:i/>
          <w:iCs/>
          <w:kern w:val="2"/>
          <w:sz w:val="28"/>
          <w:szCs w:val="28"/>
        </w:rPr>
      </w:pPr>
      <w:r w:rsidRPr="00A9251B">
        <w:rPr>
          <w:rFonts w:ascii="Times New Roman" w:eastAsia="DejaVu Sans" w:hAnsi="Times New Roman" w:cs="Times New Roman"/>
          <w:i/>
          <w:iCs/>
          <w:kern w:val="2"/>
          <w:sz w:val="28"/>
          <w:szCs w:val="28"/>
        </w:rPr>
        <w:t xml:space="preserve">A realização compulsória a ser realizada pelas autoridades, que a lei estabelece, é uma obrigação dúplice. É uma obrigação do Estado, do Poder Público - obviamente, a partir, da comprovação das vacinas, do registro das vacinas, não necessariamente só da Anvisa, importante que se diga, porque há legislação que estabelece a possibilidades de serem reconhecidas por outras grandes agências internacionais -, mas desde que, nos termos da lei, exista a possibilidade de se </w:t>
      </w:r>
      <w:r w:rsidRPr="00A9251B">
        <w:rPr>
          <w:rFonts w:ascii="Times New Roman" w:eastAsia="DejaVu Sans" w:hAnsi="Times New Roman" w:cs="Times New Roman"/>
          <w:i/>
          <w:iCs/>
          <w:kern w:val="2"/>
          <w:sz w:val="28"/>
          <w:szCs w:val="28"/>
        </w:rPr>
        <w:lastRenderedPageBreak/>
        <w:t xml:space="preserve">disponibilizar a vacina à sociedade, sob pena de responsabilidade do gestor público que deixar de a realizar. d) vacinação e outras medidas profiláticas;" A partir disso, duas são as questões iniciais - e uma terceira relacionada à escusa de consciência. A primeira: qual o sentido constitucional da expressão realização compulsória de vacinação? E a segunda, quando o caput do art. 3º diz que as autoridades poderão adotar medidas no âmbito de suas competências, quais seriam as autoridades? São as duas grandes questões a serem tratadas e que foram bem detalhadas. Em relação à primeira (...) somo-me a eles ao diferenciar a questão da compulsoriedade, no sentido de obrigatoriedade, da questão da possibilidade de se forçar até fisicamente uma pessoa. Não é disso que a lei trata. Ela trata de realização compulsória - e aqui eu talvez amplio um pouco ou pretendo ampliar um pouco esse entendimento. Quando se trata da realização compulsória, ela é uma destinação dúplice. Ao Poder Público, que tem a obrigatoriedade de realizar uma ampla campanha de vacinação. Não é uma opção do Poder Público, é uma obrigatoriedade de realização de uma ampla campanha de vacinação. A realização compulsória a ser realizada pelas autoridades, que a lei estabelece, é uma obrigação dúplice. É uma obrigação do Estado, do Poder Público - obviamente, a partir, da comprovação das vacinas, do registro das vacinas, não necessariamente só da Anvisa, importante que se diga, porque há legislação que estabelece a possibilidades de serem reconhecidas por outras grandes agências internacionais -, mas desde que, nos </w:t>
      </w:r>
      <w:r w:rsidRPr="00A9251B">
        <w:rPr>
          <w:rFonts w:ascii="Times New Roman" w:eastAsia="DejaVu Sans" w:hAnsi="Times New Roman" w:cs="Times New Roman"/>
          <w:i/>
          <w:iCs/>
          <w:kern w:val="2"/>
          <w:sz w:val="28"/>
          <w:szCs w:val="28"/>
        </w:rPr>
        <w:lastRenderedPageBreak/>
        <w:t>termos da lei, exista a possibilidade de se disponibilizar a vacina à sociedade, sob pena de responsabilidade do gestor público que deixar de a realizar. E, como disse, é uma obrigação dúplice, também é uma obrigação do indivíduo. Cada brasileiro terá a obrigatoriedade de se vacinar. O que não significa que poderá, manu militari, não poderá, de forma forçada, ser levado até a vacina. Ora, obrigatoriedade não significa isso. Significa que eventual descumprimento levará a uma sanção." (Voto do Ministro Alexandre de Moraes na ADI 6586, Relator(a): RICARDO LEWANDOWSKI, Tribunal Pleno, julgado em 17/12/2020, PROCESSO ELETRÔNICO DJe-063 DIVULG 06-04-2021 PUBLIC 07-04-202</w:t>
      </w:r>
      <w:r>
        <w:rPr>
          <w:rFonts w:ascii="Times New Roman" w:eastAsia="DejaVu Sans" w:hAnsi="Times New Roman" w:cs="Times New Roman"/>
          <w:i/>
          <w:iCs/>
          <w:kern w:val="2"/>
          <w:sz w:val="28"/>
          <w:szCs w:val="28"/>
        </w:rPr>
        <w:t>2</w:t>
      </w:r>
    </w:p>
    <w:p w14:paraId="73F6BEA4" w14:textId="11427F85" w:rsidR="00972A26" w:rsidRDefault="00972A26" w:rsidP="001736BE">
      <w:pPr>
        <w:tabs>
          <w:tab w:val="center" w:pos="5399"/>
        </w:tabs>
        <w:ind w:firstLine="2295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3F22BD26" w14:textId="3750240D" w:rsidR="00A9251B" w:rsidRDefault="00A9251B" w:rsidP="001736BE">
      <w:pPr>
        <w:tabs>
          <w:tab w:val="center" w:pos="5399"/>
        </w:tabs>
        <w:ind w:firstLine="2295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Da leitura da legislação e dos votos acima mencionados, existe entendimento consolidado no Supremo Tribunal Federal sobre a eventual possibilidade de restrição em decorrência da não vacinação. </w:t>
      </w:r>
    </w:p>
    <w:p w14:paraId="44C699D5" w14:textId="036E4358" w:rsidR="00D043F1" w:rsidRPr="00D64169" w:rsidRDefault="00FF281B" w:rsidP="001B3837">
      <w:pPr>
        <w:ind w:firstLine="2268"/>
        <w:jc w:val="both"/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</w:pPr>
      <w:r w:rsidRPr="00D64169"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  <w:t>CONCLUSÃO</w:t>
      </w:r>
    </w:p>
    <w:p w14:paraId="17BD1606" w14:textId="21E23E2F" w:rsidR="00A82AA6" w:rsidRPr="00D64169" w:rsidRDefault="00DF6018" w:rsidP="00A82AA6">
      <w:pPr>
        <w:ind w:firstLine="2295"/>
        <w:jc w:val="both"/>
        <w:rPr>
          <w:rFonts w:ascii="Times New Roman" w:hAnsi="Times New Roman"/>
          <w:sz w:val="28"/>
          <w:szCs w:val="28"/>
        </w:rPr>
      </w:pPr>
      <w:r w:rsidRPr="00D64169">
        <w:rPr>
          <w:rFonts w:ascii="Times New Roman" w:hAnsi="Times New Roman"/>
          <w:sz w:val="28"/>
          <w:szCs w:val="28"/>
        </w:rPr>
        <w:t xml:space="preserve">Com as razões acima expostas, esta relatoria </w:t>
      </w:r>
      <w:r w:rsidR="00985068" w:rsidRPr="00D64169">
        <w:rPr>
          <w:rFonts w:ascii="Times New Roman" w:hAnsi="Times New Roman"/>
          <w:sz w:val="28"/>
          <w:szCs w:val="28"/>
        </w:rPr>
        <w:t xml:space="preserve">aponta que o Projeto de Lei nº </w:t>
      </w:r>
      <w:r w:rsidR="002A2E1E">
        <w:rPr>
          <w:rFonts w:ascii="Times New Roman" w:hAnsi="Times New Roman"/>
          <w:sz w:val="28"/>
          <w:szCs w:val="28"/>
        </w:rPr>
        <w:t>98</w:t>
      </w:r>
      <w:r w:rsidR="00B6361C" w:rsidRPr="00D64169">
        <w:rPr>
          <w:rFonts w:ascii="Times New Roman" w:hAnsi="Times New Roman"/>
          <w:sz w:val="28"/>
          <w:szCs w:val="28"/>
        </w:rPr>
        <w:t>/2022</w:t>
      </w:r>
      <w:r w:rsidR="00985068" w:rsidRPr="00D64169">
        <w:rPr>
          <w:rFonts w:ascii="Times New Roman" w:hAnsi="Times New Roman"/>
          <w:sz w:val="28"/>
          <w:szCs w:val="28"/>
        </w:rPr>
        <w:t xml:space="preserve"> </w:t>
      </w:r>
      <w:r w:rsidR="002A2E1E">
        <w:rPr>
          <w:rFonts w:ascii="Times New Roman" w:hAnsi="Times New Roman"/>
          <w:sz w:val="28"/>
          <w:szCs w:val="28"/>
        </w:rPr>
        <w:t>possui vício de legalidade por afrontar a Lei Federal nº 13.979/2020 e a decisão do Supremo Tribunal Federal nas ADI’s 6.586 e 6.587.</w:t>
      </w:r>
    </w:p>
    <w:p w14:paraId="5377809D" w14:textId="77777777" w:rsidR="00A82AA6" w:rsidRPr="00D64169" w:rsidRDefault="00A82AA6" w:rsidP="00D043F1">
      <w:pPr>
        <w:ind w:firstLine="2295"/>
        <w:jc w:val="both"/>
        <w:rPr>
          <w:rFonts w:ascii="Times New Roman" w:hAnsi="Times New Roman"/>
          <w:sz w:val="28"/>
          <w:szCs w:val="28"/>
        </w:rPr>
      </w:pPr>
    </w:p>
    <w:p w14:paraId="7D95838A" w14:textId="2074EC92" w:rsidR="00D043F1" w:rsidRPr="00D64169" w:rsidRDefault="00D043F1" w:rsidP="00D043F1">
      <w:pPr>
        <w:ind w:firstLine="2295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>Sala das Reuniões</w:t>
      </w:r>
      <w:r w:rsidR="004B267E">
        <w:rPr>
          <w:rFonts w:ascii="Times New Roman" w:eastAsia="DejaVu Sans" w:hAnsi="Times New Roman" w:cs="Times New Roman"/>
          <w:kern w:val="2"/>
          <w:sz w:val="28"/>
          <w:szCs w:val="28"/>
        </w:rPr>
        <w:t>, 0</w:t>
      </w:r>
      <w:r w:rsidR="00A323ED">
        <w:rPr>
          <w:rFonts w:ascii="Times New Roman" w:eastAsia="DejaVu Sans" w:hAnsi="Times New Roman" w:cs="Times New Roman"/>
          <w:kern w:val="2"/>
          <w:sz w:val="28"/>
          <w:szCs w:val="28"/>
        </w:rPr>
        <w:t>9</w:t>
      </w:r>
      <w:r w:rsidR="004B267E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de junho</w:t>
      </w:r>
      <w:r w:rsidR="00D64169"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  <w:r w:rsidR="00FB10AB"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>de 2022</w:t>
      </w: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>.</w:t>
      </w:r>
    </w:p>
    <w:p w14:paraId="576C5AB9" w14:textId="3015BE40" w:rsidR="00795510" w:rsidRPr="00D64169" w:rsidRDefault="00795510" w:rsidP="00D043F1">
      <w:pPr>
        <w:ind w:firstLine="2295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4D3079B6" w14:textId="77777777" w:rsidR="00FB10AB" w:rsidRPr="00D64169" w:rsidRDefault="00FB10AB" w:rsidP="00D043F1">
      <w:pPr>
        <w:ind w:firstLine="2295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42677050" w14:textId="77777777" w:rsidR="00FB10AB" w:rsidRPr="00D64169" w:rsidRDefault="00FB10AB" w:rsidP="00FB10AB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>CAIO LUCIUS VALACE OLIVEIRA SILVA</w:t>
      </w:r>
    </w:p>
    <w:p w14:paraId="154C7B37" w14:textId="77777777" w:rsidR="00FB10AB" w:rsidRPr="00D64169" w:rsidRDefault="00FB10AB" w:rsidP="00FB10AB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>Presidente (Relator)</w:t>
      </w:r>
    </w:p>
    <w:p w14:paraId="321FB1C4" w14:textId="77777777" w:rsidR="00FB10AB" w:rsidRPr="00D64169" w:rsidRDefault="00FB10AB" w:rsidP="00FB10A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4F37C4E" w14:textId="77777777" w:rsidR="00FB10AB" w:rsidRPr="00D64169" w:rsidRDefault="00FB10AB" w:rsidP="00FB10A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64169">
        <w:rPr>
          <w:rFonts w:ascii="Times New Roman" w:hAnsi="Times New Roman" w:cs="Times New Roman"/>
          <w:sz w:val="28"/>
          <w:szCs w:val="28"/>
          <w:u w:val="single"/>
        </w:rPr>
        <w:lastRenderedPageBreak/>
        <w:t>V O T O S</w:t>
      </w:r>
    </w:p>
    <w:p w14:paraId="0BF4767C" w14:textId="77777777" w:rsidR="00FB10AB" w:rsidRPr="00D64169" w:rsidRDefault="00FB10AB" w:rsidP="00FB10A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D64169">
        <w:rPr>
          <w:rFonts w:ascii="Times New Roman" w:hAnsi="Times New Roman" w:cs="Times New Roman"/>
          <w:sz w:val="28"/>
          <w:szCs w:val="28"/>
        </w:rPr>
        <w:t>De acordo com o relator</w:t>
      </w:r>
    </w:p>
    <w:p w14:paraId="3C7224BA" w14:textId="77777777" w:rsidR="00FB10AB" w:rsidRPr="00D64169" w:rsidRDefault="00FB10AB" w:rsidP="00FB10A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14:paraId="01F7B776" w14:textId="77777777" w:rsidR="00FB10AB" w:rsidRPr="00D64169" w:rsidRDefault="00FB10AB" w:rsidP="00FB10A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14:paraId="1745CCB6" w14:textId="77777777" w:rsidR="00FB10AB" w:rsidRPr="00D64169" w:rsidRDefault="00FB10AB" w:rsidP="00FB10A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D64169">
        <w:rPr>
          <w:rFonts w:ascii="Times New Roman" w:hAnsi="Times New Roman" w:cs="Times New Roman"/>
          <w:sz w:val="28"/>
          <w:szCs w:val="28"/>
        </w:rPr>
        <w:t>JOÃO EVANGELISTA PEREIRA DE SÁ</w:t>
      </w:r>
    </w:p>
    <w:p w14:paraId="6BCB275A" w14:textId="77777777" w:rsidR="00FB10AB" w:rsidRPr="00D64169" w:rsidRDefault="00FB10AB" w:rsidP="00FB10A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D64169">
        <w:rPr>
          <w:rFonts w:ascii="Times New Roman" w:hAnsi="Times New Roman" w:cs="Times New Roman"/>
          <w:sz w:val="28"/>
          <w:szCs w:val="28"/>
        </w:rPr>
        <w:t>Relator</w:t>
      </w:r>
    </w:p>
    <w:p w14:paraId="6BB1923E" w14:textId="77777777" w:rsidR="00FB10AB" w:rsidRPr="00D64169" w:rsidRDefault="00FB10AB" w:rsidP="00FB10A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14:paraId="164439C1" w14:textId="77777777" w:rsidR="00FB10AB" w:rsidRPr="00D64169" w:rsidRDefault="00FB10AB" w:rsidP="00FB10A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14:paraId="526863E0" w14:textId="77777777" w:rsidR="00FB10AB" w:rsidRPr="00D64169" w:rsidRDefault="00FB10AB" w:rsidP="00FB10A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D64169">
        <w:rPr>
          <w:rFonts w:ascii="Times New Roman" w:hAnsi="Times New Roman" w:cs="Times New Roman"/>
          <w:sz w:val="28"/>
          <w:szCs w:val="28"/>
        </w:rPr>
        <w:t>MARLI APARECIDA BARBOSA</w:t>
      </w:r>
    </w:p>
    <w:p w14:paraId="6AE449EA" w14:textId="34742320" w:rsidR="00E618DA" w:rsidRPr="00691836" w:rsidRDefault="00FB10AB" w:rsidP="004B267E">
      <w:pPr>
        <w:spacing w:after="120" w:line="240" w:lineRule="auto"/>
        <w:ind w:firstLine="1418"/>
        <w:jc w:val="both"/>
        <w:rPr>
          <w:rFonts w:ascii="Times New Roman" w:hAnsi="Times New Roman"/>
        </w:rPr>
      </w:pPr>
      <w:r w:rsidRPr="00D64169">
        <w:rPr>
          <w:rFonts w:ascii="Times New Roman" w:hAnsi="Times New Roman" w:cs="Times New Roman"/>
          <w:sz w:val="28"/>
          <w:szCs w:val="28"/>
        </w:rPr>
        <w:t>Vogal</w:t>
      </w:r>
    </w:p>
    <w:sectPr w:rsidR="00E618DA" w:rsidRPr="0069183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6C9EA3" w14:textId="77777777" w:rsidR="001C5D86" w:rsidRDefault="001C5D86" w:rsidP="00963EEE">
      <w:pPr>
        <w:spacing w:after="0" w:line="240" w:lineRule="auto"/>
      </w:pPr>
      <w:r>
        <w:separator/>
      </w:r>
    </w:p>
  </w:endnote>
  <w:endnote w:type="continuationSeparator" w:id="0">
    <w:p w14:paraId="5B0F0F65" w14:textId="77777777" w:rsidR="001C5D86" w:rsidRDefault="001C5D86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AB3F95" w14:textId="77777777" w:rsidR="001C5D86" w:rsidRDefault="001C5D86" w:rsidP="00963EEE">
      <w:pPr>
        <w:spacing w:after="0" w:line="240" w:lineRule="auto"/>
      </w:pPr>
      <w:r>
        <w:separator/>
      </w:r>
    </w:p>
  </w:footnote>
  <w:footnote w:type="continuationSeparator" w:id="0">
    <w:p w14:paraId="1A551431" w14:textId="77777777" w:rsidR="001C5D86" w:rsidRDefault="001C5D86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788B7" w14:textId="77777777" w:rsidR="00CC2179" w:rsidRPr="008D6C3E" w:rsidRDefault="00CC2179" w:rsidP="00CC2179">
    <w:pPr>
      <w:pStyle w:val="Cabealho"/>
      <w:jc w:val="center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BD24EB4" wp14:editId="7E222F38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6192" behindDoc="1" locked="0" layoutInCell="1" allowOverlap="1" wp14:anchorId="007A83D7" wp14:editId="77207265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EB4A0D5" w14:textId="77777777" w:rsidR="00CC2179" w:rsidRDefault="00CC2179" w:rsidP="00CC2179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28AE8BE" w14:textId="77777777" w:rsidR="00CC2179" w:rsidRDefault="00CC2179" w:rsidP="00CC2179">
    <w:pPr>
      <w:pStyle w:val="Cabealho"/>
      <w:jc w:val="center"/>
      <w:rPr>
        <w:sz w:val="18"/>
      </w:rPr>
    </w:pPr>
    <w:r>
      <w:rPr>
        <w:sz w:val="18"/>
      </w:rPr>
      <w:t>Rua: Domingos L’Ouverture,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14:paraId="160F80F1" w14:textId="100D87BD" w:rsidR="00CC2179" w:rsidRDefault="00CC2179" w:rsidP="00CC2179">
    <w:pPr>
      <w:pStyle w:val="Cabealho"/>
      <w:jc w:val="center"/>
      <w:rPr>
        <w:sz w:val="18"/>
      </w:rPr>
    </w:pPr>
    <w:r w:rsidRPr="008D6C3E">
      <w:rPr>
        <w:sz w:val="18"/>
      </w:rPr>
      <w:t xml:space="preserve">Fone: 31 3779-6300 | E-mail: </w:t>
    </w:r>
    <w:hyperlink r:id="rId3" w:history="1">
      <w:r w:rsidRPr="009A0DF9">
        <w:rPr>
          <w:rStyle w:val="Hyperlink"/>
          <w:sz w:val="18"/>
        </w:rPr>
        <w:t>atendimento@camarasete.mg.gov.br</w:t>
      </w:r>
    </w:hyperlink>
  </w:p>
  <w:p w14:paraId="0512C84A" w14:textId="77777777" w:rsidR="00CC2179" w:rsidRPr="008D6C3E" w:rsidRDefault="00CC2179" w:rsidP="00CC2179">
    <w:pPr>
      <w:pStyle w:val="Cabealho"/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4142"/>
    <w:rsid w:val="00004757"/>
    <w:rsid w:val="00021D67"/>
    <w:rsid w:val="00032CF1"/>
    <w:rsid w:val="00040214"/>
    <w:rsid w:val="00047740"/>
    <w:rsid w:val="00051BFE"/>
    <w:rsid w:val="00051D61"/>
    <w:rsid w:val="00053F19"/>
    <w:rsid w:val="000865F7"/>
    <w:rsid w:val="00086C71"/>
    <w:rsid w:val="000A32FD"/>
    <w:rsid w:val="000A4D79"/>
    <w:rsid w:val="000B3B3E"/>
    <w:rsid w:val="000B6529"/>
    <w:rsid w:val="000C79AE"/>
    <w:rsid w:val="000D0A67"/>
    <w:rsid w:val="000D4E88"/>
    <w:rsid w:val="0010333B"/>
    <w:rsid w:val="0011074B"/>
    <w:rsid w:val="00113CEF"/>
    <w:rsid w:val="00125A90"/>
    <w:rsid w:val="00141EF5"/>
    <w:rsid w:val="00143D34"/>
    <w:rsid w:val="00150705"/>
    <w:rsid w:val="0015168D"/>
    <w:rsid w:val="00153F4A"/>
    <w:rsid w:val="00167CCE"/>
    <w:rsid w:val="00170486"/>
    <w:rsid w:val="001736BE"/>
    <w:rsid w:val="00197F60"/>
    <w:rsid w:val="001A1F98"/>
    <w:rsid w:val="001B3837"/>
    <w:rsid w:val="001C3800"/>
    <w:rsid w:val="001C5C0E"/>
    <w:rsid w:val="001C5D86"/>
    <w:rsid w:val="001C690E"/>
    <w:rsid w:val="001D32FA"/>
    <w:rsid w:val="001D53F2"/>
    <w:rsid w:val="001F092D"/>
    <w:rsid w:val="001F0A94"/>
    <w:rsid w:val="002113CD"/>
    <w:rsid w:val="002363C7"/>
    <w:rsid w:val="00257BDE"/>
    <w:rsid w:val="00271726"/>
    <w:rsid w:val="00274CAD"/>
    <w:rsid w:val="00275F24"/>
    <w:rsid w:val="00282C6C"/>
    <w:rsid w:val="002A205B"/>
    <w:rsid w:val="002A2E1E"/>
    <w:rsid w:val="002A2FB0"/>
    <w:rsid w:val="002B5AD7"/>
    <w:rsid w:val="002C01D1"/>
    <w:rsid w:val="002C5B94"/>
    <w:rsid w:val="002C6521"/>
    <w:rsid w:val="002F169B"/>
    <w:rsid w:val="00306C5F"/>
    <w:rsid w:val="003107A1"/>
    <w:rsid w:val="00311603"/>
    <w:rsid w:val="00322E9C"/>
    <w:rsid w:val="00324BC6"/>
    <w:rsid w:val="00330D17"/>
    <w:rsid w:val="00337EC6"/>
    <w:rsid w:val="00363C56"/>
    <w:rsid w:val="00366F81"/>
    <w:rsid w:val="003670CA"/>
    <w:rsid w:val="003728DA"/>
    <w:rsid w:val="00385CF5"/>
    <w:rsid w:val="0039647A"/>
    <w:rsid w:val="003A05A4"/>
    <w:rsid w:val="003A232D"/>
    <w:rsid w:val="003B04E4"/>
    <w:rsid w:val="003B2EBE"/>
    <w:rsid w:val="003C3F91"/>
    <w:rsid w:val="003C42B7"/>
    <w:rsid w:val="003F21EA"/>
    <w:rsid w:val="003F38EC"/>
    <w:rsid w:val="003F742A"/>
    <w:rsid w:val="00405906"/>
    <w:rsid w:val="0042088F"/>
    <w:rsid w:val="00426A71"/>
    <w:rsid w:val="00452F85"/>
    <w:rsid w:val="004557E6"/>
    <w:rsid w:val="00476BC3"/>
    <w:rsid w:val="00491CE2"/>
    <w:rsid w:val="00492D77"/>
    <w:rsid w:val="004B267E"/>
    <w:rsid w:val="004C1D1A"/>
    <w:rsid w:val="004C2CD8"/>
    <w:rsid w:val="004C315E"/>
    <w:rsid w:val="004C5DE7"/>
    <w:rsid w:val="00503C94"/>
    <w:rsid w:val="00510C94"/>
    <w:rsid w:val="00522BD7"/>
    <w:rsid w:val="00543298"/>
    <w:rsid w:val="005602C3"/>
    <w:rsid w:val="00567006"/>
    <w:rsid w:val="00576CBE"/>
    <w:rsid w:val="00576CDB"/>
    <w:rsid w:val="0057793D"/>
    <w:rsid w:val="00596C04"/>
    <w:rsid w:val="005B4ACC"/>
    <w:rsid w:val="005C60D3"/>
    <w:rsid w:val="005D767E"/>
    <w:rsid w:val="005E5FCE"/>
    <w:rsid w:val="00600369"/>
    <w:rsid w:val="00601893"/>
    <w:rsid w:val="0061441C"/>
    <w:rsid w:val="0061686C"/>
    <w:rsid w:val="00626C15"/>
    <w:rsid w:val="006305F7"/>
    <w:rsid w:val="00633A42"/>
    <w:rsid w:val="00637F6F"/>
    <w:rsid w:val="006446A1"/>
    <w:rsid w:val="006638AA"/>
    <w:rsid w:val="00676161"/>
    <w:rsid w:val="00677BD3"/>
    <w:rsid w:val="00680066"/>
    <w:rsid w:val="00681782"/>
    <w:rsid w:val="00683F5B"/>
    <w:rsid w:val="00685A6F"/>
    <w:rsid w:val="00690F7F"/>
    <w:rsid w:val="00691836"/>
    <w:rsid w:val="006A1725"/>
    <w:rsid w:val="006A1B1F"/>
    <w:rsid w:val="006A65E7"/>
    <w:rsid w:val="006A7259"/>
    <w:rsid w:val="006B2AD7"/>
    <w:rsid w:val="006E3E45"/>
    <w:rsid w:val="006F1C51"/>
    <w:rsid w:val="006F2017"/>
    <w:rsid w:val="006F6575"/>
    <w:rsid w:val="00715D97"/>
    <w:rsid w:val="00725DEF"/>
    <w:rsid w:val="0073766B"/>
    <w:rsid w:val="0076454F"/>
    <w:rsid w:val="007649E8"/>
    <w:rsid w:val="00771348"/>
    <w:rsid w:val="00773D93"/>
    <w:rsid w:val="007750F2"/>
    <w:rsid w:val="007804DA"/>
    <w:rsid w:val="00794899"/>
    <w:rsid w:val="00794E92"/>
    <w:rsid w:val="00795510"/>
    <w:rsid w:val="00796691"/>
    <w:rsid w:val="007A00BD"/>
    <w:rsid w:val="007A090D"/>
    <w:rsid w:val="007A4A26"/>
    <w:rsid w:val="007B022E"/>
    <w:rsid w:val="007C2587"/>
    <w:rsid w:val="007C746C"/>
    <w:rsid w:val="007E4405"/>
    <w:rsid w:val="007F1A24"/>
    <w:rsid w:val="007F237A"/>
    <w:rsid w:val="008337B7"/>
    <w:rsid w:val="00836F38"/>
    <w:rsid w:val="008541C6"/>
    <w:rsid w:val="00867DF1"/>
    <w:rsid w:val="00871511"/>
    <w:rsid w:val="00876C8B"/>
    <w:rsid w:val="00881C63"/>
    <w:rsid w:val="0089613A"/>
    <w:rsid w:val="008A2B4E"/>
    <w:rsid w:val="008A4C01"/>
    <w:rsid w:val="008B6EBA"/>
    <w:rsid w:val="008E4B91"/>
    <w:rsid w:val="008F1DBB"/>
    <w:rsid w:val="00900F9F"/>
    <w:rsid w:val="00915AC4"/>
    <w:rsid w:val="00927942"/>
    <w:rsid w:val="00930F90"/>
    <w:rsid w:val="00931003"/>
    <w:rsid w:val="00937E27"/>
    <w:rsid w:val="00954D76"/>
    <w:rsid w:val="00957A3C"/>
    <w:rsid w:val="00963070"/>
    <w:rsid w:val="00963EEE"/>
    <w:rsid w:val="0097039B"/>
    <w:rsid w:val="00972A26"/>
    <w:rsid w:val="009743A6"/>
    <w:rsid w:val="00974E92"/>
    <w:rsid w:val="0098260C"/>
    <w:rsid w:val="00984BBA"/>
    <w:rsid w:val="00985068"/>
    <w:rsid w:val="00992F5E"/>
    <w:rsid w:val="009B20A6"/>
    <w:rsid w:val="009B5398"/>
    <w:rsid w:val="009B5AF2"/>
    <w:rsid w:val="009D36A1"/>
    <w:rsid w:val="009E7EA8"/>
    <w:rsid w:val="00A14623"/>
    <w:rsid w:val="00A147E2"/>
    <w:rsid w:val="00A23E8B"/>
    <w:rsid w:val="00A2586A"/>
    <w:rsid w:val="00A323ED"/>
    <w:rsid w:val="00A41C2B"/>
    <w:rsid w:val="00A442E7"/>
    <w:rsid w:val="00A54E2A"/>
    <w:rsid w:val="00A64F68"/>
    <w:rsid w:val="00A6513D"/>
    <w:rsid w:val="00A82AA6"/>
    <w:rsid w:val="00A82C67"/>
    <w:rsid w:val="00A9251B"/>
    <w:rsid w:val="00A96D55"/>
    <w:rsid w:val="00AA380F"/>
    <w:rsid w:val="00AB2400"/>
    <w:rsid w:val="00AC511B"/>
    <w:rsid w:val="00AC5607"/>
    <w:rsid w:val="00AE76D6"/>
    <w:rsid w:val="00AF72DA"/>
    <w:rsid w:val="00B05D83"/>
    <w:rsid w:val="00B062C3"/>
    <w:rsid w:val="00B22A24"/>
    <w:rsid w:val="00B272BC"/>
    <w:rsid w:val="00B3278E"/>
    <w:rsid w:val="00B428D0"/>
    <w:rsid w:val="00B4456F"/>
    <w:rsid w:val="00B449F5"/>
    <w:rsid w:val="00B47159"/>
    <w:rsid w:val="00B4715A"/>
    <w:rsid w:val="00B55D21"/>
    <w:rsid w:val="00B6361C"/>
    <w:rsid w:val="00BA04C9"/>
    <w:rsid w:val="00BA306F"/>
    <w:rsid w:val="00BC2CFC"/>
    <w:rsid w:val="00BC42D6"/>
    <w:rsid w:val="00BD50A7"/>
    <w:rsid w:val="00BE252A"/>
    <w:rsid w:val="00BE526B"/>
    <w:rsid w:val="00BF655E"/>
    <w:rsid w:val="00C0158E"/>
    <w:rsid w:val="00C1135D"/>
    <w:rsid w:val="00C14E84"/>
    <w:rsid w:val="00C232F7"/>
    <w:rsid w:val="00C34E06"/>
    <w:rsid w:val="00C438DD"/>
    <w:rsid w:val="00C438FF"/>
    <w:rsid w:val="00C46049"/>
    <w:rsid w:val="00C523A0"/>
    <w:rsid w:val="00C55279"/>
    <w:rsid w:val="00C57220"/>
    <w:rsid w:val="00C72D6D"/>
    <w:rsid w:val="00C7338D"/>
    <w:rsid w:val="00C811DE"/>
    <w:rsid w:val="00C81CDB"/>
    <w:rsid w:val="00C85BFC"/>
    <w:rsid w:val="00C94993"/>
    <w:rsid w:val="00CB2190"/>
    <w:rsid w:val="00CB5112"/>
    <w:rsid w:val="00CB6613"/>
    <w:rsid w:val="00CB6805"/>
    <w:rsid w:val="00CC2179"/>
    <w:rsid w:val="00CE077E"/>
    <w:rsid w:val="00CE36EF"/>
    <w:rsid w:val="00CF42FA"/>
    <w:rsid w:val="00CF5618"/>
    <w:rsid w:val="00D043F1"/>
    <w:rsid w:val="00D60AC1"/>
    <w:rsid w:val="00D64169"/>
    <w:rsid w:val="00D72D0E"/>
    <w:rsid w:val="00DC1F17"/>
    <w:rsid w:val="00DD0A32"/>
    <w:rsid w:val="00DD1F6B"/>
    <w:rsid w:val="00DD4A64"/>
    <w:rsid w:val="00DD5E97"/>
    <w:rsid w:val="00DE1F0B"/>
    <w:rsid w:val="00DF34D6"/>
    <w:rsid w:val="00DF6018"/>
    <w:rsid w:val="00E00620"/>
    <w:rsid w:val="00E117BA"/>
    <w:rsid w:val="00E11905"/>
    <w:rsid w:val="00E36FB5"/>
    <w:rsid w:val="00E53AEA"/>
    <w:rsid w:val="00E5630E"/>
    <w:rsid w:val="00E618DA"/>
    <w:rsid w:val="00E86712"/>
    <w:rsid w:val="00E8776E"/>
    <w:rsid w:val="00E915B5"/>
    <w:rsid w:val="00E94AF0"/>
    <w:rsid w:val="00EA3E1D"/>
    <w:rsid w:val="00EA54D9"/>
    <w:rsid w:val="00EB30D0"/>
    <w:rsid w:val="00EB5E29"/>
    <w:rsid w:val="00EB643B"/>
    <w:rsid w:val="00EC1C99"/>
    <w:rsid w:val="00EC634B"/>
    <w:rsid w:val="00ED18D9"/>
    <w:rsid w:val="00ED6C1B"/>
    <w:rsid w:val="00ED7B34"/>
    <w:rsid w:val="00EE61DB"/>
    <w:rsid w:val="00EE7578"/>
    <w:rsid w:val="00F159CD"/>
    <w:rsid w:val="00F22EE6"/>
    <w:rsid w:val="00F310C7"/>
    <w:rsid w:val="00F31801"/>
    <w:rsid w:val="00F36A64"/>
    <w:rsid w:val="00F51BB7"/>
    <w:rsid w:val="00F553F7"/>
    <w:rsid w:val="00F55A5A"/>
    <w:rsid w:val="00F66591"/>
    <w:rsid w:val="00F775FF"/>
    <w:rsid w:val="00F7786E"/>
    <w:rsid w:val="00F8009E"/>
    <w:rsid w:val="00F9314B"/>
    <w:rsid w:val="00F933BA"/>
    <w:rsid w:val="00FA0A3D"/>
    <w:rsid w:val="00FB10AB"/>
    <w:rsid w:val="00FB6A9B"/>
    <w:rsid w:val="00FB6FA3"/>
    <w:rsid w:val="00FC1F53"/>
    <w:rsid w:val="00FC5850"/>
    <w:rsid w:val="00FC6C1E"/>
    <w:rsid w:val="00FC6D7A"/>
    <w:rsid w:val="00FD7FA6"/>
    <w:rsid w:val="00FE3C52"/>
    <w:rsid w:val="00FE7A7A"/>
    <w:rsid w:val="00FF1CF4"/>
    <w:rsid w:val="00FF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2BDA5"/>
  <w15:docId w15:val="{3BA9E161-FA1A-472D-9993-A0C78C97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217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57220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9B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F6018"/>
    <w:rPr>
      <w:b/>
      <w:bCs/>
    </w:rPr>
  </w:style>
  <w:style w:type="paragraph" w:customStyle="1" w:styleId="mestrado">
    <w:name w:val="mestrado"/>
    <w:basedOn w:val="Normal"/>
    <w:rsid w:val="00173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dimento@camarasete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FE338-95C3-41C8-8E33-A28C78249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JAQUELINE HELENA ALVES</cp:lastModifiedBy>
  <cp:revision>2</cp:revision>
  <cp:lastPrinted>2021-02-08T11:57:00Z</cp:lastPrinted>
  <dcterms:created xsi:type="dcterms:W3CDTF">2022-06-10T11:33:00Z</dcterms:created>
  <dcterms:modified xsi:type="dcterms:W3CDTF">2022-06-10T11:33:00Z</dcterms:modified>
</cp:coreProperties>
</file>