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425A" w14:textId="64AF446D" w:rsidR="005A5CF6" w:rsidRPr="00B61857" w:rsidRDefault="00706A6F">
      <w:pPr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228" w:rsidRPr="00B61857">
        <w:rPr>
          <w:rFonts w:ascii="Times New Roman" w:hAnsi="Times New Roman" w:cs="Times New Roman"/>
          <w:sz w:val="24"/>
          <w:szCs w:val="24"/>
        </w:rPr>
        <w:t>OJETO DE LEI Nº_____ /2021</w:t>
      </w:r>
      <w:bookmarkStart w:id="0" w:name="_GoBack"/>
      <w:bookmarkEnd w:id="0"/>
    </w:p>
    <w:p w14:paraId="6C362081" w14:textId="77777777" w:rsidR="005A5CF6" w:rsidRPr="00B61857" w:rsidRDefault="005A5CF6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7389DC56" w14:textId="4A270969" w:rsidR="005A5CF6" w:rsidRPr="00B61857" w:rsidRDefault="00B61857" w:rsidP="00E858FC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B61857">
        <w:rPr>
          <w:rFonts w:ascii="Times New Roman" w:hAnsi="Times New Roman" w:cs="Times New Roman"/>
          <w:sz w:val="24"/>
          <w:szCs w:val="24"/>
        </w:rPr>
        <w:t xml:space="preserve">INSTITUI NO MUNICÍPIO SETE LAGOAS A “SEMANA MUNICIPAL DE CONSCIENTIZAÇÃO DA SAÚDE DA POPULAÇÃO NEGRA E DÁ OUTRAS PROVIDENCIAS </w:t>
      </w:r>
    </w:p>
    <w:p w14:paraId="0AD6D525" w14:textId="77777777" w:rsidR="005A5CF6" w:rsidRPr="00B61857" w:rsidRDefault="005A5CF6" w:rsidP="00E858F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A549248" w14:textId="77777777" w:rsidR="005A5CF6" w:rsidRPr="00B61857" w:rsidRDefault="005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C88C2" w14:textId="1B57DF6F" w:rsidR="005A5CF6" w:rsidRPr="00B61857" w:rsidRDefault="0071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57">
        <w:rPr>
          <w:rFonts w:ascii="Times New Roman" w:hAnsi="Times New Roman" w:cs="Times New Roman"/>
          <w:sz w:val="24"/>
          <w:szCs w:val="24"/>
        </w:rPr>
        <w:t xml:space="preserve">Art. 1º Fica instituída a “Semana Municipal de Conscientização da Saúde da População Negra” no </w:t>
      </w:r>
      <w:r w:rsidR="00B61857" w:rsidRPr="00B61857">
        <w:rPr>
          <w:rFonts w:ascii="Times New Roman" w:hAnsi="Times New Roman" w:cs="Times New Roman"/>
          <w:sz w:val="24"/>
          <w:szCs w:val="24"/>
        </w:rPr>
        <w:t>m</w:t>
      </w:r>
      <w:r w:rsidRPr="00B61857">
        <w:rPr>
          <w:rFonts w:ascii="Times New Roman" w:hAnsi="Times New Roman" w:cs="Times New Roman"/>
          <w:sz w:val="24"/>
          <w:szCs w:val="24"/>
        </w:rPr>
        <w:t xml:space="preserve">unicípio de Sete Lagoas, a ser realizada anualmente na semana correspondente ao dia 27 de outubro, Dia Nacional de Mobilização </w:t>
      </w:r>
      <w:r w:rsidR="00773C89" w:rsidRPr="00B61857">
        <w:rPr>
          <w:rFonts w:ascii="Times New Roman" w:hAnsi="Times New Roman" w:cs="Times New Roman"/>
          <w:sz w:val="24"/>
          <w:szCs w:val="24"/>
        </w:rPr>
        <w:t>Pró</w:t>
      </w:r>
      <w:r w:rsidRPr="00B61857">
        <w:rPr>
          <w:rFonts w:ascii="Times New Roman" w:hAnsi="Times New Roman" w:cs="Times New Roman"/>
          <w:sz w:val="24"/>
          <w:szCs w:val="24"/>
        </w:rPr>
        <w:t>-Saúde da População Negra.</w:t>
      </w:r>
    </w:p>
    <w:p w14:paraId="79974195" w14:textId="77777777" w:rsidR="005A5CF6" w:rsidRPr="00B61857" w:rsidRDefault="005A5CF6">
      <w:pPr>
        <w:spacing w:after="0" w:line="240" w:lineRule="auto"/>
        <w:jc w:val="both"/>
        <w:rPr>
          <w:rFonts w:cs="Times New Roman"/>
        </w:rPr>
      </w:pPr>
    </w:p>
    <w:p w14:paraId="3ABBD96E" w14:textId="3FABEEBC" w:rsidR="005A5CF6" w:rsidRPr="00B61857" w:rsidRDefault="0071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57">
        <w:rPr>
          <w:rFonts w:ascii="Times New Roman" w:hAnsi="Times New Roman" w:cs="Times New Roman"/>
          <w:sz w:val="24"/>
          <w:szCs w:val="24"/>
        </w:rPr>
        <w:t xml:space="preserve">Art.2º Durante a “Semana Municipal de Conscientização da Saúde da População Negra”, </w:t>
      </w:r>
      <w:r w:rsidR="00706A6F">
        <w:rPr>
          <w:rFonts w:ascii="Times New Roman" w:hAnsi="Times New Roman" w:cs="Times New Roman"/>
          <w:sz w:val="24"/>
          <w:szCs w:val="24"/>
        </w:rPr>
        <w:t>poderão ser realizados</w:t>
      </w:r>
      <w:r w:rsidRPr="00B61857">
        <w:rPr>
          <w:rFonts w:ascii="Times New Roman" w:hAnsi="Times New Roman" w:cs="Times New Roman"/>
          <w:sz w:val="24"/>
          <w:szCs w:val="24"/>
        </w:rPr>
        <w:t xml:space="preserve"> seminários, conferências, debates e confecção de materiais informativos, devendo os temas estarem em consonância com a Política Nacional da Saúde Integral da População Negra</w:t>
      </w:r>
    </w:p>
    <w:p w14:paraId="539124CE" w14:textId="77777777" w:rsidR="005A5CF6" w:rsidRPr="00B61857" w:rsidRDefault="005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DD67F" w14:textId="0FD02E09" w:rsidR="005A5CF6" w:rsidRPr="00B61857" w:rsidRDefault="0071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57">
        <w:rPr>
          <w:rFonts w:ascii="Times New Roman" w:hAnsi="Times New Roman" w:cs="Times New Roman"/>
          <w:sz w:val="24"/>
          <w:szCs w:val="24"/>
        </w:rPr>
        <w:t xml:space="preserve">Art. 3º As ações terão como objetivo básico o cuidado, a atenção, a </w:t>
      </w:r>
      <w:r w:rsidR="00B61857" w:rsidRPr="00B61857">
        <w:rPr>
          <w:rFonts w:ascii="Times New Roman" w:hAnsi="Times New Roman" w:cs="Times New Roman"/>
          <w:sz w:val="24"/>
          <w:szCs w:val="24"/>
        </w:rPr>
        <w:t>divulgação e</w:t>
      </w:r>
      <w:r w:rsidRPr="00B61857">
        <w:rPr>
          <w:rFonts w:ascii="Times New Roman" w:hAnsi="Times New Roman" w:cs="Times New Roman"/>
          <w:sz w:val="24"/>
          <w:szCs w:val="24"/>
        </w:rPr>
        <w:t xml:space="preserve"> a promoção à saúde, assim como a prevenção de doenças que acometem a população negra </w:t>
      </w:r>
      <w:r w:rsidR="00B61857" w:rsidRPr="00B61857">
        <w:rPr>
          <w:rFonts w:ascii="Times New Roman" w:hAnsi="Times New Roman" w:cs="Times New Roman"/>
          <w:sz w:val="24"/>
          <w:szCs w:val="24"/>
        </w:rPr>
        <w:t>orientando em</w:t>
      </w:r>
      <w:r w:rsidRPr="00B61857">
        <w:rPr>
          <w:rFonts w:ascii="Times New Roman" w:hAnsi="Times New Roman" w:cs="Times New Roman"/>
          <w:sz w:val="24"/>
          <w:szCs w:val="24"/>
        </w:rPr>
        <w:t xml:space="preserve"> relação ao tr</w:t>
      </w:r>
      <w:r w:rsidR="00706A6F">
        <w:rPr>
          <w:rFonts w:ascii="Times New Roman" w:hAnsi="Times New Roman" w:cs="Times New Roman"/>
          <w:sz w:val="24"/>
          <w:szCs w:val="24"/>
        </w:rPr>
        <w:t>atamento, bem como na prevenção.</w:t>
      </w:r>
    </w:p>
    <w:p w14:paraId="27ED848C" w14:textId="77777777" w:rsidR="005A5CF6" w:rsidRPr="00B61857" w:rsidRDefault="005A5CF6">
      <w:pPr>
        <w:spacing w:after="0" w:line="240" w:lineRule="auto"/>
        <w:jc w:val="both"/>
        <w:rPr>
          <w:rFonts w:cs="Times New Roman"/>
        </w:rPr>
      </w:pPr>
    </w:p>
    <w:p w14:paraId="3C2C17A0" w14:textId="2523982C" w:rsidR="005A5CF6" w:rsidRPr="00B61857" w:rsidRDefault="0071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57">
        <w:rPr>
          <w:rFonts w:ascii="Times New Roman" w:hAnsi="Times New Roman" w:cs="Times New Roman"/>
          <w:sz w:val="24"/>
          <w:szCs w:val="24"/>
        </w:rPr>
        <w:t>Art. 4</w:t>
      </w:r>
      <w:r w:rsidR="00B61857" w:rsidRPr="00B61857">
        <w:rPr>
          <w:rFonts w:ascii="Times New Roman" w:hAnsi="Times New Roman" w:cs="Times New Roman"/>
          <w:sz w:val="24"/>
          <w:szCs w:val="24"/>
        </w:rPr>
        <w:t>º</w:t>
      </w:r>
      <w:r w:rsidRPr="00B6185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2931DCF" w14:textId="77777777" w:rsidR="005A5CF6" w:rsidRPr="00B61857" w:rsidRDefault="005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B4904" w14:textId="78261A55" w:rsidR="005A5CF6" w:rsidRPr="00B61857" w:rsidRDefault="0071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57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827A94">
        <w:rPr>
          <w:rFonts w:ascii="Times New Roman" w:hAnsi="Times New Roman" w:cs="Times New Roman"/>
          <w:sz w:val="24"/>
          <w:szCs w:val="24"/>
        </w:rPr>
        <w:t>25 de maio de 2022.</w:t>
      </w:r>
    </w:p>
    <w:p w14:paraId="3D5D0ED9" w14:textId="77777777" w:rsidR="005A5CF6" w:rsidRPr="00B61857" w:rsidRDefault="005A5CF6">
      <w:pPr>
        <w:spacing w:after="0" w:line="240" w:lineRule="auto"/>
        <w:jc w:val="both"/>
        <w:rPr>
          <w:rFonts w:eastAsia="Calibri" w:cs="Times New Roman"/>
        </w:rPr>
      </w:pPr>
    </w:p>
    <w:p w14:paraId="360F76FF" w14:textId="6459FED0" w:rsidR="005A5CF6" w:rsidRPr="00B61857" w:rsidRDefault="00827A94">
      <w:pPr>
        <w:spacing w:after="0" w:line="240" w:lineRule="auto"/>
        <w:jc w:val="both"/>
        <w:rPr>
          <w:rFonts w:eastAsia="Calibri" w:cs="Times New Roman"/>
        </w:rPr>
      </w:pPr>
      <w:r w:rsidRPr="00B6185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A76F49B" wp14:editId="65679B80">
            <wp:simplePos x="0" y="0"/>
            <wp:positionH relativeFrom="column">
              <wp:posOffset>647700</wp:posOffset>
            </wp:positionH>
            <wp:positionV relativeFrom="paragraph">
              <wp:posOffset>8255</wp:posOffset>
            </wp:positionV>
            <wp:extent cx="2590800" cy="1266825"/>
            <wp:effectExtent l="0" t="0" r="0" b="9525"/>
            <wp:wrapSquare wrapText="bothSides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7" t="3607" r="9526" b="16433"/>
                    <a:stretch/>
                  </pic:blipFill>
                  <pic:spPr bwMode="auto">
                    <a:xfrm>
                      <a:off x="0" y="0"/>
                      <a:ext cx="2590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54D827" w14:textId="71FF25CC" w:rsidR="005A5CF6" w:rsidRPr="00B61857" w:rsidRDefault="00827A94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br w:type="textWrapping" w:clear="all"/>
      </w:r>
    </w:p>
    <w:p w14:paraId="73F4F687" w14:textId="77777777" w:rsidR="005A5CF6" w:rsidRDefault="005A5CF6">
      <w:pPr>
        <w:spacing w:after="0" w:line="240" w:lineRule="auto"/>
        <w:jc w:val="both"/>
        <w:rPr>
          <w:rFonts w:eastAsia="Calibri" w:cs="Times New Roman"/>
        </w:rPr>
      </w:pPr>
    </w:p>
    <w:p w14:paraId="6191A88C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2BFBF786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7C53A266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2F8A1147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5EC58BC3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5B8F8FCE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2D8CB51E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0A0D0D3A" w14:textId="77777777" w:rsidR="00706A6F" w:rsidRDefault="00706A6F">
      <w:pPr>
        <w:spacing w:after="0" w:line="240" w:lineRule="auto"/>
        <w:jc w:val="both"/>
        <w:rPr>
          <w:rFonts w:eastAsia="Calibri" w:cs="Times New Roman"/>
        </w:rPr>
      </w:pPr>
    </w:p>
    <w:p w14:paraId="31C12EEE" w14:textId="6B916D91" w:rsidR="00827A94" w:rsidRDefault="008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14:paraId="496D1D6C" w14:textId="77777777" w:rsidR="005A5CF6" w:rsidRPr="00827A94" w:rsidRDefault="00712228">
      <w:pPr>
        <w:spacing w:after="0" w:line="360" w:lineRule="auto"/>
        <w:ind w:righ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7A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7A0EA121" w14:textId="77777777" w:rsidR="005A5CF6" w:rsidRPr="00B61857" w:rsidRDefault="005A5CF6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1E487A95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>O presente projeto tem como finalidade a realização da Campanha a ser realizada no mês de outubro de caráter educativo sobre a Saúde da População Negra no município de Sete Lagoas, a ser realizada anualmente na semana correspondente ao dia 27 de outubro.</w:t>
      </w:r>
    </w:p>
    <w:p w14:paraId="5D9368E3" w14:textId="616D12F3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 xml:space="preserve">A presente semana, está em consonância com o Dia Nacional de Mobilização Pró-Saúde da População Negra e tem a finalidade de conscientizar e mobilizar </w:t>
      </w:r>
      <w:r w:rsidR="00B61857" w:rsidRPr="00B61857">
        <w:t>a</w:t>
      </w:r>
      <w:r w:rsidRPr="00B61857">
        <w:t>os profissionais da área de saúde para as demandas que são específicas dessa parcela da população.</w:t>
      </w:r>
    </w:p>
    <w:p w14:paraId="7B2BC698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 xml:space="preserve">A  Política Nacional de Saúde Integral da População Negra (PNSIPN), foi inserida na </w:t>
      </w:r>
      <w:hyperlink r:id="rId7" w:anchor="ANEXOXIX" w:history="1">
        <w:r w:rsidRPr="00B61857">
          <w:rPr>
            <w:rStyle w:val="nfaseforte"/>
            <w:b w:val="0"/>
            <w:bCs w:val="0"/>
          </w:rPr>
          <w:t>Portaria de Consolidação nº 2/2017 do Ministério da Saúde</w:t>
        </w:r>
      </w:hyperlink>
      <w:r w:rsidRPr="00B61857">
        <w:t>, em seu Anexo 1 do anexo XIX, que tem como marca o “Reconhecimento do racismo, das desigualdades étnico-raciais e do racismo institucional como determinantes sociais das condições de saúde, com vistas à promoção da equidade em saúde”.</w:t>
      </w:r>
    </w:p>
    <w:p w14:paraId="596EB844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 xml:space="preserve">Logo o projeto justifica-se pelo fato de buscar “combater a discriminação étnico-racial nos serviços e atendimentos oferecidos no Sistema Único de Saúde, bem como promover a equidade em saúde da população negra”. </w:t>
      </w:r>
    </w:p>
    <w:p w14:paraId="079FFD12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>Destaca-se que algumas doenças são mais comuns na população negra como a anemia falciforme, diabetes mellitus, doença hipertensiva específica da gravide, e hipertensão arterial. É importante ressaltar também que a saúde mental da população negra é afetada diretamente pelo racismo estrutural, gerador de sofrimento psíquico, motivo esse que deve ser prevenido.</w:t>
      </w:r>
    </w:p>
    <w:p w14:paraId="1FBC5264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>O racismo institucional faz com que a medicina de família e comunidade invisibilize o sofrimento da população negra, seja reproduzindo estereótipos, não identificando a vivência cotidiana do racismo, ou não acolhendo e valorizando o adoecimento que ele provoca.</w:t>
      </w:r>
    </w:p>
    <w:p w14:paraId="16B1784F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>Um cuidado em saúde que silencie as desigualdades raciais e iniquidades sociais produzidas na sociedade brasileira e seus impactos no processo de saúde e adoecimento da população negra, nunca será equânime ou justo, sendo necessário que a atenção primária à saúde advogue por seus pacientes de forma antirracista.</w:t>
      </w:r>
    </w:p>
    <w:p w14:paraId="31612818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>Estudos sobre mortalidade mostram que os óbitos por causas evitáveis, como morte por diabetes mellitus tipo 2, hipertensão arterial sistêmica, tuberculose, HIV/AIDS, hepatites virais e causas violentas, ocorrem mais na população negra por ter menor escolaridade, renda e acesso aos serviços de saúde de qualidade, além de ser o grupo com maior prevalência de anemia falciforme.</w:t>
      </w:r>
    </w:p>
    <w:p w14:paraId="774BFFCD" w14:textId="4146BB2F" w:rsidR="005A5CF6" w:rsidRPr="00B61857" w:rsidRDefault="00712228" w:rsidP="00B61857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>Assim sendo a campanha busca orientar a população, bem como os agentes de saúde sobre as principais doenças que afetam a população negra, bem como promover a prevenção e o acompanhamento para que possam buscar orientação médica bem como o acompanhamento médico.</w:t>
      </w:r>
    </w:p>
    <w:p w14:paraId="39A14892" w14:textId="77777777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>Diante do exposto, considerando os benefícios da saúde preventiva, solicito a respectiva apreciação, na certeza de que após o tramite regular será ao final deliberado e aprovado.</w:t>
      </w:r>
    </w:p>
    <w:p w14:paraId="7B69CE7F" w14:textId="77777777" w:rsidR="005A5CF6" w:rsidRPr="00B61857" w:rsidRDefault="005A5CF6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</w:p>
    <w:p w14:paraId="41DB72B1" w14:textId="1ACBC2A6" w:rsidR="00827A94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t xml:space="preserve">Sete Lagoas, </w:t>
      </w:r>
      <w:r w:rsidR="00827A94">
        <w:t>25 de maio de 2022.</w:t>
      </w:r>
    </w:p>
    <w:p w14:paraId="68864A6C" w14:textId="796C112A" w:rsidR="005A5CF6" w:rsidRPr="00B61857" w:rsidRDefault="00712228">
      <w:pPr>
        <w:pStyle w:val="NormalWeb"/>
        <w:shd w:val="clear" w:color="auto" w:fill="FFFFFF"/>
        <w:spacing w:beforeAutospacing="0" w:after="0" w:afterAutospacing="0" w:line="360" w:lineRule="auto"/>
        <w:ind w:right="142" w:firstLine="567"/>
        <w:jc w:val="both"/>
      </w:pPr>
      <w:r w:rsidRPr="00B61857">
        <w:rPr>
          <w:noProof/>
        </w:rPr>
        <w:drawing>
          <wp:inline distT="0" distB="9525" distL="0" distR="0" wp14:anchorId="02E1FA96" wp14:editId="32570ECE">
            <wp:extent cx="3219450" cy="1533525"/>
            <wp:effectExtent l="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CF6" w:rsidRPr="00B61857">
      <w:headerReference w:type="default" r:id="rId8"/>
      <w:pgSz w:w="11906" w:h="16838"/>
      <w:pgMar w:top="1417" w:right="1558" w:bottom="851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C718D" w14:textId="77777777" w:rsidR="005754A9" w:rsidRDefault="005754A9">
      <w:pPr>
        <w:spacing w:after="0" w:line="240" w:lineRule="auto"/>
      </w:pPr>
      <w:r>
        <w:separator/>
      </w:r>
    </w:p>
  </w:endnote>
  <w:endnote w:type="continuationSeparator" w:id="0">
    <w:p w14:paraId="5F5A0BC5" w14:textId="77777777" w:rsidR="005754A9" w:rsidRDefault="0057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Marath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13B00" w14:textId="77777777" w:rsidR="005754A9" w:rsidRDefault="005754A9">
      <w:pPr>
        <w:spacing w:after="0" w:line="240" w:lineRule="auto"/>
      </w:pPr>
      <w:r>
        <w:separator/>
      </w:r>
    </w:p>
  </w:footnote>
  <w:footnote w:type="continuationSeparator" w:id="0">
    <w:p w14:paraId="08B1B97C" w14:textId="77777777" w:rsidR="005754A9" w:rsidRDefault="0057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9164B" w14:textId="77777777" w:rsidR="005A5CF6" w:rsidRDefault="00712228">
    <w:pPr>
      <w:pStyle w:val="Cabealho"/>
      <w:rPr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7F65CFE4" wp14:editId="7FE5648C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9495" cy="1543685"/>
              <wp:effectExtent l="0" t="0" r="0" b="0"/>
              <wp:wrapNone/>
              <wp:docPr id="2" name="Caixa de texto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9040" cy="154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35470C" w14:textId="77777777" w:rsidR="005A5CF6" w:rsidRDefault="00712228">
                          <w:pPr>
                            <w:pStyle w:val="Contedodoquadro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9525" wp14:anchorId="2B4261A6" wp14:editId="2CA8E397">
                                <wp:extent cx="2124075" cy="1333500"/>
                                <wp:effectExtent l="0" t="0" r="0" b="0"/>
                                <wp:docPr id="4" name="Imagem 1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4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rect id="shape_0" ID="Caixa de texto 307" fillcolor="white" stroked="f" style="position:absolute;margin-left:324.45pt;margin-top:-32.85pt;width:181.75pt;height:121.45pt" wp14:anchorId="74407556">
              <w10:wrap type="non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spacing w:before="0" w:after="160"/>
                      <w:rPr/>
                    </w:pPr>
                    <w:r>
                      <w:rPr/>
                      <w:drawing>
                        <wp:inline distT="0" distB="0" distL="0" distR="9525">
                          <wp:extent cx="2124075" cy="1333500"/>
                          <wp:effectExtent l="0" t="0" r="0" b="0"/>
                          <wp:docPr id="5" name="Imagem 1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4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4" behindDoc="0" locked="0" layoutInCell="1" allowOverlap="1" wp14:anchorId="1E4F3F7B" wp14:editId="61430575">
          <wp:simplePos x="0" y="0"/>
          <wp:positionH relativeFrom="column">
            <wp:posOffset>-955675</wp:posOffset>
          </wp:positionH>
          <wp:positionV relativeFrom="paragraph">
            <wp:posOffset>-68580</wp:posOffset>
          </wp:positionV>
          <wp:extent cx="902970" cy="902970"/>
          <wp:effectExtent l="0" t="0" r="0" b="0"/>
          <wp:wrapTight wrapText="bothSides">
            <wp:wrapPolygon edited="0">
              <wp:start x="-107" y="0"/>
              <wp:lineTo x="-107" y="20859"/>
              <wp:lineTo x="20954" y="20859"/>
              <wp:lineTo x="20954" y="0"/>
              <wp:lineTo x="-107" y="0"/>
            </wp:wrapPolygon>
          </wp:wrapTight>
          <wp:docPr id="6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  <w:szCs w:val="36"/>
      </w:rPr>
      <w:t>Câmara Municipal de Sete Lagoas</w:t>
    </w:r>
  </w:p>
  <w:p w14:paraId="63A91AC7" w14:textId="77777777" w:rsidR="005A5CF6" w:rsidRDefault="00712228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14:paraId="697534D5" w14:textId="77777777" w:rsidR="005A5CF6" w:rsidRDefault="00712228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14:paraId="5078C8D6" w14:textId="77777777" w:rsidR="005A5CF6" w:rsidRDefault="00712228">
    <w:pPr>
      <w:spacing w:after="0" w:line="240" w:lineRule="auto"/>
      <w:rPr>
        <w:lang w:val="en-US"/>
      </w:rPr>
    </w:pPr>
    <w:r>
      <w:rPr>
        <w:lang w:val="en-US"/>
      </w:rPr>
      <w:t xml:space="preserve">Tel: (31) 3779 6343/ 37796344 </w:t>
    </w:r>
  </w:p>
  <w:p w14:paraId="44BDA471" w14:textId="77777777" w:rsidR="005A5CF6" w:rsidRDefault="00712228">
    <w:pPr>
      <w:spacing w:after="0" w:line="240" w:lineRule="auto"/>
      <w:rPr>
        <w:lang w:val="en-US"/>
      </w:rPr>
    </w:pPr>
    <w:r>
      <w:rPr>
        <w:lang w:val="en-US"/>
      </w:rPr>
      <w:t>Email: gilson.liboreiro@camarasete.mg.br</w:t>
    </w:r>
  </w:p>
  <w:p w14:paraId="3A5A4FB4" w14:textId="77777777" w:rsidR="005A5CF6" w:rsidRDefault="005A5CF6">
    <w:pPr>
      <w:pStyle w:val="Cabealho"/>
    </w:pPr>
  </w:p>
  <w:p w14:paraId="35B07F43" w14:textId="77777777" w:rsidR="005A5CF6" w:rsidRDefault="005A5C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CF6"/>
    <w:rsid w:val="00503E3C"/>
    <w:rsid w:val="005754A9"/>
    <w:rsid w:val="005A5CF6"/>
    <w:rsid w:val="00706A6F"/>
    <w:rsid w:val="00712228"/>
    <w:rsid w:val="00773C89"/>
    <w:rsid w:val="00827A94"/>
    <w:rsid w:val="00B61857"/>
    <w:rsid w:val="00E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F476"/>
  <w15:docId w15:val="{30F1F557-B7F1-4BC8-8638-1C9604C9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3">
    <w:name w:val="heading 3"/>
    <w:basedOn w:val="Normal"/>
    <w:link w:val="Ttulo3Char"/>
    <w:uiPriority w:val="9"/>
    <w:qFormat/>
    <w:rsid w:val="00BC1CC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87DB6"/>
  </w:style>
  <w:style w:type="character" w:customStyle="1" w:styleId="RodapChar">
    <w:name w:val="Rodapé Char"/>
    <w:basedOn w:val="Fontepargpadro"/>
    <w:link w:val="Rodap"/>
    <w:uiPriority w:val="99"/>
    <w:qFormat/>
    <w:rsid w:val="00D87DB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7DB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CC2DE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qFormat/>
    <w:rsid w:val="00BC1CC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Marath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Marathi"/>
    </w:rPr>
  </w:style>
  <w:style w:type="paragraph" w:styleId="Cabealho">
    <w:name w:val="header"/>
    <w:basedOn w:val="Normal"/>
    <w:link w:val="CabealhoChar"/>
    <w:uiPriority w:val="99"/>
    <w:unhideWhenUsed/>
    <w:rsid w:val="00D87DB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87DB6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7D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5D00"/>
    <w:pPr>
      <w:ind w:left="720"/>
      <w:contextualSpacing/>
    </w:pPr>
  </w:style>
  <w:style w:type="paragraph" w:customStyle="1" w:styleId="western">
    <w:name w:val="western"/>
    <w:basedOn w:val="Normal"/>
    <w:qFormat/>
    <w:rsid w:val="00296D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296D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vsms.saude.gov.br/bvs/saudelegis/gm/2017/prc0002_03_10_2017_comp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LUIZ PEREIRA DA SILVA</dc:creator>
  <dc:description/>
  <cp:lastModifiedBy>JULIANA FREITAS</cp:lastModifiedBy>
  <cp:revision>3</cp:revision>
  <cp:lastPrinted>2021-12-07T19:29:00Z</cp:lastPrinted>
  <dcterms:created xsi:type="dcterms:W3CDTF">2022-05-25T17:06:00Z</dcterms:created>
  <dcterms:modified xsi:type="dcterms:W3CDTF">2022-05-25T17:07:00Z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