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187CC" w14:textId="77777777" w:rsidR="007A6A08" w:rsidRDefault="007A6A08" w:rsidP="007A6A0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7637BE4" w14:textId="4282380F" w:rsidR="007A6A08" w:rsidRDefault="001E68B3" w:rsidP="007A6A08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ANTE</w:t>
      </w:r>
      <w:r w:rsidR="007A6A08">
        <w:rPr>
          <w:rFonts w:ascii="Times New Roman" w:hAnsi="Times New Roman" w:cs="Times New Roman"/>
          <w:b/>
          <w:bCs/>
        </w:rPr>
        <w:t xml:space="preserve">PROJETO DE LEI ORDINÁRIA </w:t>
      </w:r>
      <w:proofErr w:type="spellStart"/>
      <w:r>
        <w:rPr>
          <w:rFonts w:ascii="Times New Roman" w:hAnsi="Times New Roman" w:cs="Times New Roman"/>
          <w:b/>
          <w:bCs/>
        </w:rPr>
        <w:t>n</w:t>
      </w:r>
      <w:r w:rsidR="007A6A08">
        <w:rPr>
          <w:rFonts w:ascii="Times New Roman" w:hAnsi="Times New Roman" w:cs="Times New Roman"/>
          <w:b/>
          <w:bCs/>
        </w:rPr>
        <w:t>°</w:t>
      </w:r>
      <w:proofErr w:type="spellEnd"/>
      <w:r w:rsidR="007A6A08">
        <w:rPr>
          <w:rFonts w:ascii="Times New Roman" w:hAnsi="Times New Roman" w:cs="Times New Roman"/>
          <w:b/>
          <w:bCs/>
        </w:rPr>
        <w:t>_____/202</w:t>
      </w:r>
      <w:r>
        <w:rPr>
          <w:rFonts w:ascii="Times New Roman" w:hAnsi="Times New Roman" w:cs="Times New Roman"/>
          <w:b/>
          <w:bCs/>
        </w:rPr>
        <w:t>2</w:t>
      </w:r>
      <w:r w:rsidR="007A6A08">
        <w:rPr>
          <w:rFonts w:ascii="Times New Roman" w:hAnsi="Times New Roman" w:cs="Times New Roman"/>
          <w:b/>
          <w:bCs/>
        </w:rPr>
        <w:t>.</w:t>
      </w:r>
    </w:p>
    <w:p w14:paraId="3E94D16A" w14:textId="77777777" w:rsidR="007A6A08" w:rsidRDefault="007A6A08" w:rsidP="007A6A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32A573" w14:textId="359877C6" w:rsidR="007A6A08" w:rsidRPr="0042209C" w:rsidRDefault="007A6A08" w:rsidP="008B5D19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eastAsia="Times New Roman" w:hAnsi="Times New Roman" w:cs="Times New Roman"/>
          <w:b/>
          <w:bCs/>
          <w:lang w:eastAsia="pt-BR" w:bidi="ar-SA"/>
        </w:rPr>
      </w:pPr>
      <w:r w:rsidRPr="00A07E64">
        <w:rPr>
          <w:rFonts w:ascii="Times New Roman" w:eastAsia="Times New Roman" w:hAnsi="Times New Roman" w:cs="Times New Roman"/>
          <w:b/>
          <w:bCs/>
          <w:lang w:eastAsia="pt-BR" w:bidi="ar-SA"/>
        </w:rPr>
        <w:t>“</w:t>
      </w:r>
      <w:r w:rsidR="0042209C" w:rsidRPr="008B5D19">
        <w:rPr>
          <w:rFonts w:ascii="Times New Roman" w:eastAsia="Times New Roman" w:hAnsi="Times New Roman" w:cs="Times New Roman"/>
          <w:b/>
          <w:bCs/>
          <w:lang w:eastAsia="pt-BR" w:bidi="ar-SA"/>
        </w:rPr>
        <w:t>INSTITUI A POLITICA MUNICIPAL DE ENFRENTAMENTO DAS</w:t>
      </w:r>
      <w:r w:rsidR="0042209C">
        <w:rPr>
          <w:rFonts w:ascii="Times New Roman" w:eastAsia="Times New Roman" w:hAnsi="Times New Roman" w:cs="Times New Roman"/>
          <w:b/>
          <w:bCs/>
          <w:lang w:eastAsia="pt-BR" w:bidi="ar-SA"/>
        </w:rPr>
        <w:t xml:space="preserve"> </w:t>
      </w:r>
      <w:r w:rsidR="0042209C" w:rsidRPr="008B5D19">
        <w:rPr>
          <w:rFonts w:ascii="Times New Roman" w:eastAsia="Times New Roman" w:hAnsi="Times New Roman" w:cs="Times New Roman"/>
          <w:b/>
          <w:bCs/>
          <w:lang w:eastAsia="pt-BR" w:bidi="ar-SA"/>
        </w:rPr>
        <w:t>MUDANÇAS CLIMÁTICAS E DE MELHORIA DA QUALIDADE</w:t>
      </w:r>
      <w:r w:rsidR="0042209C">
        <w:rPr>
          <w:rFonts w:ascii="Times New Roman" w:eastAsia="Times New Roman" w:hAnsi="Times New Roman" w:cs="Times New Roman"/>
          <w:b/>
          <w:bCs/>
          <w:lang w:eastAsia="pt-BR" w:bidi="ar-SA"/>
        </w:rPr>
        <w:t xml:space="preserve"> </w:t>
      </w:r>
      <w:r w:rsidR="0042209C" w:rsidRPr="008B5D19">
        <w:rPr>
          <w:rFonts w:ascii="Times New Roman" w:eastAsia="Times New Roman" w:hAnsi="Times New Roman" w:cs="Times New Roman"/>
          <w:b/>
          <w:bCs/>
          <w:lang w:eastAsia="pt-BR" w:bidi="ar-SA"/>
        </w:rPr>
        <w:t>DO AR</w:t>
      </w:r>
      <w:r w:rsidR="008B5D19" w:rsidRPr="008B5D19">
        <w:rPr>
          <w:rFonts w:ascii="Times New Roman" w:eastAsia="Times New Roman" w:hAnsi="Times New Roman" w:cs="Times New Roman"/>
          <w:b/>
          <w:bCs/>
          <w:lang w:eastAsia="pt-BR" w:bidi="ar-SA"/>
        </w:rPr>
        <w:t>.</w:t>
      </w:r>
      <w:r w:rsidR="002239E3" w:rsidRPr="00A07E64">
        <w:rPr>
          <w:rFonts w:ascii="Times New Roman" w:eastAsia="Times New Roman" w:hAnsi="Times New Roman" w:cs="Times New Roman"/>
          <w:b/>
          <w:bCs/>
          <w:lang w:eastAsia="pt-BR" w:bidi="ar-SA"/>
        </w:rPr>
        <w:t>”</w:t>
      </w:r>
    </w:p>
    <w:p w14:paraId="280213BB" w14:textId="77777777" w:rsidR="007A6A08" w:rsidRPr="00A07E64" w:rsidRDefault="007A6A08" w:rsidP="007A6A0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14:paraId="72BBB696" w14:textId="77777777" w:rsidR="007A6A08" w:rsidRPr="00A07E64" w:rsidRDefault="007A6A08" w:rsidP="007A6A0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14:paraId="2751C5DD" w14:textId="6A1FB719" w:rsidR="008B5D19" w:rsidRPr="0042209C" w:rsidRDefault="008B5D19" w:rsidP="0042209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14:paraId="072066E3" w14:textId="5DC02168" w:rsidR="008B5D19" w:rsidRDefault="008B5D19" w:rsidP="0042209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DISPOSIÇÕES GERAIS</w:t>
      </w:r>
    </w:p>
    <w:p w14:paraId="2ECE7F21" w14:textId="77777777" w:rsidR="0042209C" w:rsidRPr="0042209C" w:rsidRDefault="0042209C" w:rsidP="0042209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A3388" w14:textId="604C3DDB" w:rsidR="008B5D19" w:rsidRPr="008B5D19" w:rsidRDefault="0042209C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B5D19" w:rsidRPr="0042209C">
        <w:rPr>
          <w:rFonts w:ascii="Times New Roman" w:hAnsi="Times New Roman" w:cs="Times New Roman"/>
          <w:b/>
          <w:bCs/>
          <w:sz w:val="24"/>
          <w:szCs w:val="24"/>
        </w:rPr>
        <w:t>1°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B5D19">
        <w:rPr>
          <w:rFonts w:ascii="Times New Roman" w:hAnsi="Times New Roman" w:cs="Times New Roman"/>
          <w:sz w:val="24"/>
          <w:szCs w:val="24"/>
        </w:rPr>
        <w:t>Fica</w:t>
      </w:r>
      <w:r w:rsidR="008B5D19" w:rsidRPr="008B5D19">
        <w:rPr>
          <w:rFonts w:ascii="Times New Roman" w:hAnsi="Times New Roman" w:cs="Times New Roman"/>
          <w:sz w:val="24"/>
          <w:szCs w:val="24"/>
        </w:rPr>
        <w:t xml:space="preserve"> instituída a Política Municipal de Enfrentamento das Mudanças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Climáticas e de Melhoria da Qualidade do Ar, que orientará a elaboração de planos, programas,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projetos e ações relacionadas direta ou indiretamente aos desafios das mudanças climáticas,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melhoria da qualidade do ar e à promoção de um desenvolvimento urbano resiliente ao clima 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baixo carbono.</w:t>
      </w:r>
    </w:p>
    <w:p w14:paraId="409BB2D8" w14:textId="7757C44A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42209C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A Política Municipal de Enfrentamento das Mudanças Climáticas e de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Melhoria da Qualidade do Ar tem por objetivo assegurar a contribuição do Poder Executivo no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cumprimento de metas e estratégias, sobretudo com ações de mitigação, de ecoeficiência, de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adaptação, de resiliência e de atendimento aos padrões de qualidade do ar estabelecidos por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normativas e legislações estaduais e federais.</w:t>
      </w:r>
    </w:p>
    <w:p w14:paraId="3028EB13" w14:textId="77777777" w:rsidR="008B5D19" w:rsidRPr="0042209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14:paraId="2CCF133E" w14:textId="77777777" w:rsidR="008B5D19" w:rsidRPr="0042209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DOS PRINCÍPIOS, DOS CONCEITOS E DAS DIRETRIZES</w:t>
      </w:r>
    </w:p>
    <w:p w14:paraId="1F21F51C" w14:textId="77777777" w:rsidR="008B5D19" w:rsidRPr="0042209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74C506DD" w14:textId="77777777" w:rsidR="008B5D19" w:rsidRPr="0042209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Dos Princípios</w:t>
      </w:r>
    </w:p>
    <w:p w14:paraId="70D61031" w14:textId="73F71474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42209C" w:rsidRPr="004220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209C">
        <w:rPr>
          <w:rFonts w:ascii="Times New Roman" w:hAnsi="Times New Roman" w:cs="Times New Roman"/>
          <w:sz w:val="24"/>
          <w:szCs w:val="24"/>
        </w:rPr>
        <w:t xml:space="preserve"> - </w:t>
      </w:r>
      <w:r w:rsidRPr="008B5D19">
        <w:rPr>
          <w:rFonts w:ascii="Times New Roman" w:hAnsi="Times New Roman" w:cs="Times New Roman"/>
          <w:sz w:val="24"/>
          <w:szCs w:val="24"/>
        </w:rPr>
        <w:t>A Política Municipal de Enfrentamento das Mudanças Climáticas e de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Melhoria da Qualidade do Ar tem como princípios:</w:t>
      </w:r>
    </w:p>
    <w:p w14:paraId="75456959" w14:textId="77777777" w:rsidR="0042209C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42209C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a transversalidade e a multidisciplinaridade no diálo</w:t>
      </w:r>
      <w:r w:rsidR="0042209C">
        <w:rPr>
          <w:rFonts w:ascii="Times New Roman" w:hAnsi="Times New Roman" w:cs="Times New Roman"/>
          <w:sz w:val="24"/>
          <w:szCs w:val="24"/>
        </w:rPr>
        <w:t>go</w:t>
      </w:r>
      <w:r w:rsidRPr="008B5D19">
        <w:rPr>
          <w:rFonts w:ascii="Times New Roman" w:hAnsi="Times New Roman" w:cs="Times New Roman"/>
          <w:sz w:val="24"/>
          <w:szCs w:val="24"/>
        </w:rPr>
        <w:t xml:space="preserve"> com a sociedade civil;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7B507" w14:textId="0D6290E1" w:rsidR="008B5D19" w:rsidRPr="008B5D19" w:rsidRDefault="0042209C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B5D19" w:rsidRPr="008B5D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B5D19" w:rsidRPr="008B5D19">
        <w:rPr>
          <w:rFonts w:ascii="Times New Roman" w:hAnsi="Times New Roman" w:cs="Times New Roman"/>
          <w:sz w:val="24"/>
          <w:szCs w:val="24"/>
        </w:rPr>
        <w:t xml:space="preserve"> gestão democrática, reconhecendo e dialogand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5D19" w:rsidRPr="008B5D19">
        <w:rPr>
          <w:rFonts w:ascii="Times New Roman" w:hAnsi="Times New Roman" w:cs="Times New Roman"/>
          <w:sz w:val="24"/>
          <w:szCs w:val="24"/>
        </w:rPr>
        <w:t xml:space="preserve"> com os sistemas coletivos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 xml:space="preserve">que atuam nas mudanças do clima e qualidade do ar no </w:t>
      </w:r>
      <w:r w:rsidRPr="008B5D19">
        <w:rPr>
          <w:rFonts w:ascii="Times New Roman" w:hAnsi="Times New Roman" w:cs="Times New Roman"/>
          <w:sz w:val="24"/>
          <w:szCs w:val="24"/>
        </w:rPr>
        <w:t>Municí</w:t>
      </w:r>
      <w:r>
        <w:rPr>
          <w:rFonts w:ascii="Times New Roman" w:hAnsi="Times New Roman" w:cs="Times New Roman"/>
          <w:sz w:val="24"/>
          <w:szCs w:val="24"/>
        </w:rPr>
        <w:t>pio;</w:t>
      </w:r>
      <w:r w:rsidR="008B5D19" w:rsidRPr="008B5D19">
        <w:rPr>
          <w:rFonts w:ascii="Times New Roman" w:hAnsi="Times New Roman" w:cs="Times New Roman"/>
          <w:sz w:val="24"/>
          <w:szCs w:val="24"/>
        </w:rPr>
        <w:cr/>
      </w:r>
      <w:r w:rsidR="008B5D19" w:rsidRPr="0042209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8B5D19" w:rsidRPr="008B5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5D19" w:rsidRPr="008B5D19">
        <w:rPr>
          <w:rFonts w:ascii="Times New Roman" w:hAnsi="Times New Roman" w:cs="Times New Roman"/>
          <w:sz w:val="24"/>
          <w:szCs w:val="24"/>
        </w:rPr>
        <w:t>o desenvolvimento sustentável como condição para enfrentar as mudanças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climáticas e conciliar o atendimento às necessidades da coletividade, envolvendo as dimensões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social, ambiental e econômica;</w:t>
      </w:r>
    </w:p>
    <w:p w14:paraId="53A255A8" w14:textId="54397EED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lastRenderedPageBreak/>
        <w:t>IV</w:t>
      </w:r>
      <w:r w:rsidR="0042209C" w:rsidRPr="00422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0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compromissos acordados em planos e programas, visando à redução dos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gases de efeito estufa nos âmbitos local e global;</w:t>
      </w:r>
    </w:p>
    <w:p w14:paraId="0D2ECFA2" w14:textId="77391CD9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4220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prevenção, que deve orientar as políticas públicas, e a precaução, que deve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ser usada como razão para enfrentamento dos impactos das mudanças climáticas;</w:t>
      </w:r>
    </w:p>
    <w:p w14:paraId="0514CF65" w14:textId="046BCB89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4220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responsabilização comum, porém diferenciada, segundo a qual a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contribuição de cada um para o esforço de mitigação deve ocorrer de acordo com sua capacidade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de evitar os impactos da mudança climática;</w:t>
      </w:r>
    </w:p>
    <w:p w14:paraId="4E82B611" w14:textId="7771E813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 xml:space="preserve">VII </w:t>
      </w:r>
      <w:r w:rsidR="0042209C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o incentivo à pessoa, ao grupo ou à comunidade cujo modo de vida ou ação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auxilie na conservação do meio ambiente, garantindo que os recursos naturais ou as soluções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baseadas na natureza empregadas no ambiente urbano prestem serviços ecossistêmicos à</w:t>
      </w:r>
      <w:r w:rsidR="0042209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sociedade;</w:t>
      </w:r>
    </w:p>
    <w:p w14:paraId="66898897" w14:textId="70574F21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9C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42209C">
        <w:rPr>
          <w:rFonts w:ascii="Times New Roman" w:hAnsi="Times New Roman" w:cs="Times New Roman"/>
          <w:sz w:val="24"/>
          <w:szCs w:val="24"/>
        </w:rPr>
        <w:t xml:space="preserve"> - </w:t>
      </w:r>
      <w:r w:rsidRPr="008B5D19">
        <w:rPr>
          <w:rFonts w:ascii="Times New Roman" w:hAnsi="Times New Roman" w:cs="Times New Roman"/>
          <w:sz w:val="24"/>
          <w:szCs w:val="24"/>
        </w:rPr>
        <w:t>a promoção da ampla divulgação dos aspectos relacionados às mudanças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climáticas e as ações para o enfrentamento dessas mudanças, garantindo direito de acesso à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informação e participação da sociedade.</w:t>
      </w:r>
    </w:p>
    <w:p w14:paraId="454A0250" w14:textId="77777777" w:rsidR="008B5D19" w:rsidRPr="008461DF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4347A1C3" w14:textId="77777777" w:rsidR="008B5D19" w:rsidRPr="008461DF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Dos Conceitos</w:t>
      </w:r>
    </w:p>
    <w:p w14:paraId="2E15827E" w14:textId="77777777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Art. 4°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- Para os fins desta lei, consideram-se:</w:t>
      </w:r>
    </w:p>
    <w:p w14:paraId="383F05BC" w14:textId="1D0B6EC7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61D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adaptação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as iniciativas e as medidas para reduzir a vulnerabilidade dos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sistemas naturais e humanos frente aos efeitos atuais e esperados das mudanças climáticas;</w:t>
      </w:r>
    </w:p>
    <w:p w14:paraId="5FCD5534" w14:textId="30882244" w:rsidR="008B5D19" w:rsidRPr="008B5D19" w:rsidRDefault="008461DF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II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D19" w:rsidRPr="008B5D19">
        <w:rPr>
          <w:rFonts w:ascii="Times New Roman" w:hAnsi="Times New Roman" w:cs="Times New Roman"/>
          <w:sz w:val="24"/>
          <w:szCs w:val="24"/>
        </w:rPr>
        <w:t>desenvolvimento</w:t>
      </w:r>
      <w:proofErr w:type="gramEnd"/>
      <w:r w:rsidR="008B5D19" w:rsidRPr="008B5D19">
        <w:rPr>
          <w:rFonts w:ascii="Times New Roman" w:hAnsi="Times New Roman" w:cs="Times New Roman"/>
          <w:sz w:val="24"/>
          <w:szCs w:val="24"/>
        </w:rPr>
        <w:t xml:space="preserve"> sustentável, o modelo de desenvolvimento que prevê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integração entre o crescimento econômico, a inclusão social e a proteção ambiental quando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leva em consideração interesses locais, regionais, nacionais e globais e, especialmente, os direitos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das futuras gerações;</w:t>
      </w:r>
    </w:p>
    <w:p w14:paraId="2348534D" w14:textId="77777777" w:rsidR="008461DF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proofErr w:type="gramStart"/>
      <w:r w:rsidR="008461DF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ecoeficiência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a entrega de bens e serviços com valores competitivos, que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satisfaçam as necessidades humanas e tragam qualidade de vida, reduzindo progressivamente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impactos ambientais, com foco na transição de economia de baixo carbono; </w:t>
      </w:r>
    </w:p>
    <w:p w14:paraId="28ED2908" w14:textId="21CA0698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proofErr w:type="gramStart"/>
      <w:r w:rsidR="008461DF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efeitos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adversos das mudanças climá</w:t>
      </w:r>
      <w:r w:rsidR="008461DF">
        <w:rPr>
          <w:rFonts w:ascii="Times New Roman" w:hAnsi="Times New Roman" w:cs="Times New Roman"/>
          <w:sz w:val="24"/>
          <w:szCs w:val="24"/>
        </w:rPr>
        <w:t xml:space="preserve">ticas, as alterações no meio físico ou na </w:t>
      </w:r>
      <w:r w:rsidRPr="008B5D19">
        <w:rPr>
          <w:rFonts w:ascii="Times New Roman" w:hAnsi="Times New Roman" w:cs="Times New Roman"/>
          <w:sz w:val="24"/>
          <w:szCs w:val="24"/>
        </w:rPr>
        <w:t xml:space="preserve">biota resultantes da mudança do clima e </w:t>
      </w:r>
      <w:r w:rsidR="008461DF">
        <w:rPr>
          <w:rFonts w:ascii="Times New Roman" w:hAnsi="Times New Roman" w:cs="Times New Roman"/>
          <w:sz w:val="24"/>
          <w:szCs w:val="24"/>
        </w:rPr>
        <w:t xml:space="preserve">que tenham efeitos </w:t>
      </w:r>
      <w:r w:rsidRPr="008B5D19">
        <w:rPr>
          <w:rFonts w:ascii="Times New Roman" w:hAnsi="Times New Roman" w:cs="Times New Roman"/>
          <w:sz w:val="24"/>
          <w:szCs w:val="24"/>
        </w:rPr>
        <w:t>deletérios significativos sobre a composição, resiliência ou produtividade de ecossistemas naturais e manejados, sobre o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="008461DF" w:rsidRPr="008B5D19">
        <w:rPr>
          <w:rFonts w:ascii="Times New Roman" w:hAnsi="Times New Roman" w:cs="Times New Roman"/>
          <w:sz w:val="24"/>
          <w:szCs w:val="24"/>
        </w:rPr>
        <w:t>funcionamento</w:t>
      </w:r>
      <w:r w:rsidRPr="008B5D19">
        <w:rPr>
          <w:rFonts w:ascii="Times New Roman" w:hAnsi="Times New Roman" w:cs="Times New Roman"/>
          <w:sz w:val="24"/>
          <w:szCs w:val="24"/>
        </w:rPr>
        <w:t xml:space="preserve"> de sistemas socioeconômicos ou sobre a saúde e o bem-estar humanos;</w:t>
      </w:r>
    </w:p>
    <w:p w14:paraId="54CE0656" w14:textId="0DD9D3DE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461D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emissões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a liberação de gases de efeito estufa, poluentes atmosféricos locais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ou seus precursores na atmosfera, numa área específica e num período determinado;</w:t>
      </w:r>
    </w:p>
    <w:p w14:paraId="6EDF1F5A" w14:textId="04F83067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8461D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emissões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liquidas, as emissões resultantes do aumento de fixação de carbono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por meio de métodos naturais ou tecnologias de captura de gases de efeito estufa;</w:t>
      </w:r>
    </w:p>
    <w:p w14:paraId="47744CE4" w14:textId="4250B073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VII </w:t>
      </w:r>
      <w:r w:rsidR="008461DF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enfrentamento, o conjunto de ações e medidas capazes de alterar impactos e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desafios e que promovam a sensibilização da sociedade para as questões socioambientais;</w:t>
      </w:r>
    </w:p>
    <w:p w14:paraId="21A02D5A" w14:textId="05EEC335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61DF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fonte, o processo ou a atividade que libere, na atmosfera, gás de efeito</w:t>
      </w:r>
      <w:r w:rsidR="008461DF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estufa, aerossol, precursor de gás de efeito estufa ou poluentes atmosféricos locais;</w:t>
      </w:r>
    </w:p>
    <w:p w14:paraId="14F4C928" w14:textId="16FE077D" w:rsidR="008B5D19" w:rsidRPr="008B5D19" w:rsidRDefault="008461DF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 xml:space="preserve">IX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B5D19" w:rsidRPr="008B5D19">
        <w:rPr>
          <w:rFonts w:ascii="Times New Roman" w:hAnsi="Times New Roman" w:cs="Times New Roman"/>
          <w:sz w:val="24"/>
          <w:szCs w:val="24"/>
        </w:rPr>
        <w:t>gases</w:t>
      </w:r>
      <w:proofErr w:type="gramEnd"/>
      <w:r w:rsidR="008B5D19" w:rsidRPr="008B5D19">
        <w:rPr>
          <w:rFonts w:ascii="Times New Roman" w:hAnsi="Times New Roman" w:cs="Times New Roman"/>
          <w:sz w:val="24"/>
          <w:szCs w:val="24"/>
        </w:rPr>
        <w:t xml:space="preserve"> de efeito estufa — GEE —, os constituintes gasosos, naturais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antrópicos, que, na atmosfera, absorvem e reemitem radiação infravermelha;</w:t>
      </w:r>
    </w:p>
    <w:p w14:paraId="0DD5B0B7" w14:textId="733576C4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61D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impacto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os efeitos das mudanças climáticas nos sistemas humanos e naturais;</w:t>
      </w:r>
    </w:p>
    <w:p w14:paraId="6BEF0D9B" w14:textId="517A0665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DF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61DF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mitigação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as mudanças e as substituições tecnológicas que reduzam o uso de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recursos e as emissões por unidade de produção, bem como a implementação de medidas que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reduzam as emissões de GEE e aumentem os sumidouros;</w:t>
      </w:r>
    </w:p>
    <w:p w14:paraId="10137AEC" w14:textId="27063B9B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XII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mudança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climática, a alteração nos padrões das condições atmosféricas 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meteorológicas que possam ser direta ou indiretamente atribuídas à atividade humana, ou da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composição da atmosfera mundial e que se somem àquela provocada pela variabilidade climática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natural, observada ao longo de períodos comparáveis;</w:t>
      </w:r>
    </w:p>
    <w:p w14:paraId="1194AE59" w14:textId="263BC7BF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XIII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poluentes atmosféricos locais, os gases e os materiais particulados em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suspensão que afetam negativamente a qualidade do ar local e a saúde d</w:t>
      </w:r>
      <w:r w:rsidR="00AF648E">
        <w:rPr>
          <w:rFonts w:ascii="Times New Roman" w:hAnsi="Times New Roman" w:cs="Times New Roman"/>
          <w:sz w:val="24"/>
          <w:szCs w:val="24"/>
        </w:rPr>
        <w:t>a</w:t>
      </w:r>
      <w:r w:rsidRPr="008B5D19">
        <w:rPr>
          <w:rFonts w:ascii="Times New Roman" w:hAnsi="Times New Roman" w:cs="Times New Roman"/>
          <w:sz w:val="24"/>
          <w:szCs w:val="24"/>
        </w:rPr>
        <w:t>s pessoas, emitidos por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fontes móveis ou fixas diretamente ou decorrentes de reações químicas com os gases existentes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na atmosfera;</w:t>
      </w:r>
    </w:p>
    <w:p w14:paraId="61113F22" w14:textId="3493FA9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XIV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resiliência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a capacidade de um determinado sistema social ou ecológico de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sofrer perturbação, mantendo sua estrutura básica e retornando à sua forma de equilíbrio 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estabilidade por meio da auto-organização e adaptação;</w:t>
      </w:r>
    </w:p>
    <w:p w14:paraId="341184F9" w14:textId="37AE3511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XV</w:t>
      </w:r>
      <w:r w:rsidR="00AF648E"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protetor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a pessoa, o grupo ou a comunidade cujo modo de vida ou ação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auxilie na conservação do meio ambiente, garantindo que a natureza ou soluções baseadas na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natureza empregadas no ambiente urbano prestem serviços ecossistêmicos à sociedade;</w:t>
      </w:r>
    </w:p>
    <w:p w14:paraId="0D3DD16C" w14:textId="77777777" w:rsidR="00AF648E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XVI </w:t>
      </w:r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serviços ecossistêmicos, as contri</w:t>
      </w:r>
      <w:r w:rsidR="00AF648E">
        <w:rPr>
          <w:rFonts w:ascii="Times New Roman" w:hAnsi="Times New Roman" w:cs="Times New Roman"/>
          <w:sz w:val="24"/>
          <w:szCs w:val="24"/>
        </w:rPr>
        <w:t>b</w:t>
      </w:r>
      <w:r w:rsidRPr="008B5D19">
        <w:rPr>
          <w:rFonts w:ascii="Times New Roman" w:hAnsi="Times New Roman" w:cs="Times New Roman"/>
          <w:sz w:val="24"/>
          <w:szCs w:val="24"/>
        </w:rPr>
        <w:t>uiçõe</w:t>
      </w:r>
      <w:r w:rsidR="00AF648E">
        <w:rPr>
          <w:rFonts w:ascii="Times New Roman" w:hAnsi="Times New Roman" w:cs="Times New Roman"/>
          <w:sz w:val="24"/>
          <w:szCs w:val="24"/>
        </w:rPr>
        <w:t>s</w:t>
      </w:r>
      <w:r w:rsidRPr="008B5D19">
        <w:rPr>
          <w:rFonts w:ascii="Times New Roman" w:hAnsi="Times New Roman" w:cs="Times New Roman"/>
          <w:sz w:val="24"/>
          <w:szCs w:val="24"/>
        </w:rPr>
        <w:t xml:space="preserve"> diretas e indiretas das funções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prestadas pelos ecossistemas para o bem-estar h divididos em serviços de fornecimento,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de regulação, de habitat e culturais; </w:t>
      </w:r>
    </w:p>
    <w:p w14:paraId="75F4FF37" w14:textId="0950FEB1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XVII </w:t>
      </w:r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soluções baseadas na natureza, as ações inspiradas, apoiadas ou copiadas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da natureza que visam ajudar as sociedades a abordar uma variedade de desafios ambientais,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sociais e econômicos, de forma sustentável;</w:t>
      </w:r>
    </w:p>
    <w:p w14:paraId="579E99D2" w14:textId="1B1D96A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XVIII </w:t>
      </w:r>
      <w:proofErr w:type="gramStart"/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transição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energética, a troca ou diversificação dos insumos da matriz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energética do Município por outros tipos de fontes menos poluentes ao meio ambiente;</w:t>
      </w:r>
    </w:p>
    <w:p w14:paraId="18CCC369" w14:textId="585F13C9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AF648E" w:rsidRPr="00AF648E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AF648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B5D19">
        <w:rPr>
          <w:rFonts w:ascii="Times New Roman" w:hAnsi="Times New Roman" w:cs="Times New Roman"/>
          <w:sz w:val="24"/>
          <w:szCs w:val="24"/>
        </w:rPr>
        <w:t>transporte ativo, o conjunto de modos de transporte que utilizam o esforço</w:t>
      </w:r>
      <w:r w:rsidR="00AF648E">
        <w:rPr>
          <w:rFonts w:ascii="Times New Roman" w:hAnsi="Times New Roman" w:cs="Times New Roman"/>
          <w:sz w:val="24"/>
          <w:szCs w:val="24"/>
        </w:rPr>
        <w:t xml:space="preserve"> h</w:t>
      </w:r>
      <w:r w:rsidRPr="008B5D19">
        <w:rPr>
          <w:rFonts w:ascii="Times New Roman" w:hAnsi="Times New Roman" w:cs="Times New Roman"/>
          <w:sz w:val="24"/>
          <w:szCs w:val="24"/>
        </w:rPr>
        <w:t>umano, como a caminhada e a bicicleta;</w:t>
      </w:r>
    </w:p>
    <w:p w14:paraId="5263A8C1" w14:textId="0C08432C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XX </w:t>
      </w:r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sumidouro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o processo, a atividade ou o mecanismo que remova da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atmosfera GEE, aerossol ou precursor de GEE;</w:t>
      </w:r>
    </w:p>
    <w:p w14:paraId="416C55C3" w14:textId="14B2785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XXI </w:t>
      </w:r>
      <w:r w:rsidR="00AF648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vulnerabilidade, o grau de suscetibilidade e a incapacidade de um sistema,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em função de sua sensibilidade, capacidade de adaptação, caráter, magnitude e taxa de mudança 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variação do clima a que está exposto, de lidar com os efeitos adversos das mudanças climáticas,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entre os quais a variabilidade climática e os eventos extremos.</w:t>
      </w:r>
    </w:p>
    <w:p w14:paraId="7422FEFD" w14:textId="77777777" w:rsidR="008B5D19" w:rsidRPr="00AF648E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Seção III</w:t>
      </w:r>
    </w:p>
    <w:p w14:paraId="7D9D385A" w14:textId="77777777" w:rsidR="008B5D19" w:rsidRPr="00AF648E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Das Diretrizes</w:t>
      </w:r>
    </w:p>
    <w:p w14:paraId="5BAC1C8F" w14:textId="044320B0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Art. 5°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A Política Municipal de Enfrentamento das Mudanças Climáticas e de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Melhoria da Qualidade do Ar tem como diretrizes:</w:t>
      </w:r>
    </w:p>
    <w:p w14:paraId="00D38610" w14:textId="3043721D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AF648E">
        <w:rPr>
          <w:rFonts w:ascii="Times New Roman" w:hAnsi="Times New Roman" w:cs="Times New Roman"/>
          <w:sz w:val="24"/>
          <w:szCs w:val="24"/>
        </w:rPr>
        <w:t>- A</w:t>
      </w:r>
      <w:r w:rsidRPr="008B5D19">
        <w:rPr>
          <w:rFonts w:ascii="Times New Roman" w:hAnsi="Times New Roman" w:cs="Times New Roman"/>
          <w:sz w:val="24"/>
          <w:szCs w:val="24"/>
        </w:rPr>
        <w:t xml:space="preserve"> formulação, adoção e implementação de planos, programas e ações,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envolvendo os órgãos públicos, com incentivo à formação de parcerias com a sociedade civil;</w:t>
      </w:r>
    </w:p>
    <w:p w14:paraId="0EA6C612" w14:textId="2B3B8763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AF648E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elaboração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atualização periódica e disposição pública de inventários de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emissões antrópicas, discriminadas por fontes, e das remoções por meio de sumidouros, dos GEE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não controlados e de poluentes atmosféricos locais, com emprego de metodologias adotadas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nacional e internacionalmente;</w:t>
      </w:r>
    </w:p>
    <w:p w14:paraId="2AFECCF1" w14:textId="4A44434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AF648E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 xml:space="preserve"> cooperação com as esferas de governo, as organizações multilaterais, as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organizações não governamentais, as empresas, os institutos de pesquisa, a sociedade civil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organizada e os demais atores relevantes para a implementação desta </w:t>
      </w:r>
      <w:r w:rsidR="00AF648E" w:rsidRPr="008B5D19">
        <w:rPr>
          <w:rFonts w:ascii="Times New Roman" w:hAnsi="Times New Roman" w:cs="Times New Roman"/>
          <w:sz w:val="24"/>
          <w:szCs w:val="24"/>
        </w:rPr>
        <w:t>política</w:t>
      </w:r>
      <w:r w:rsidRPr="008B5D19">
        <w:rPr>
          <w:rFonts w:ascii="Times New Roman" w:hAnsi="Times New Roman" w:cs="Times New Roman"/>
          <w:sz w:val="24"/>
          <w:szCs w:val="24"/>
        </w:rPr>
        <w:t>;</w:t>
      </w:r>
    </w:p>
    <w:p w14:paraId="7F44031A" w14:textId="77777777" w:rsidR="00AF648E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AF648E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 xml:space="preserve"> a transparência, o monitoramento e a avaliação periódica das políticas, dos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planos, dos programas, das ações e dos compr</w:t>
      </w:r>
      <w:r w:rsidR="00AF648E">
        <w:rPr>
          <w:rFonts w:ascii="Times New Roman" w:hAnsi="Times New Roman" w:cs="Times New Roman"/>
          <w:sz w:val="24"/>
          <w:szCs w:val="24"/>
        </w:rPr>
        <w:t>o</w:t>
      </w:r>
      <w:r w:rsidRPr="008B5D19">
        <w:rPr>
          <w:rFonts w:ascii="Times New Roman" w:hAnsi="Times New Roman" w:cs="Times New Roman"/>
          <w:sz w:val="24"/>
          <w:szCs w:val="24"/>
        </w:rPr>
        <w:t>missos relacionados com as mudanças climáticas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 a promoção da qualidade do ar e se</w:t>
      </w:r>
      <w:r w:rsidR="00AF648E">
        <w:rPr>
          <w:rFonts w:ascii="Times New Roman" w:hAnsi="Times New Roman" w:cs="Times New Roman"/>
          <w:sz w:val="24"/>
          <w:szCs w:val="24"/>
        </w:rPr>
        <w:t>us</w:t>
      </w:r>
      <w:r w:rsidRPr="008B5D19">
        <w:rPr>
          <w:rFonts w:ascii="Times New Roman" w:hAnsi="Times New Roman" w:cs="Times New Roman"/>
          <w:sz w:val="24"/>
          <w:szCs w:val="24"/>
        </w:rPr>
        <w:t xml:space="preserve"> efeit</w:t>
      </w:r>
      <w:r w:rsidR="00AF648E">
        <w:rPr>
          <w:rFonts w:ascii="Times New Roman" w:hAnsi="Times New Roman" w:cs="Times New Roman"/>
          <w:sz w:val="24"/>
          <w:szCs w:val="24"/>
        </w:rPr>
        <w:t>os</w:t>
      </w:r>
      <w:r w:rsidRPr="008B5D19">
        <w:rPr>
          <w:rFonts w:ascii="Times New Roman" w:hAnsi="Times New Roman" w:cs="Times New Roman"/>
          <w:sz w:val="24"/>
          <w:szCs w:val="24"/>
        </w:rPr>
        <w:t xml:space="preserve"> adversos na esfera municipal; </w:t>
      </w:r>
    </w:p>
    <w:p w14:paraId="07ED8C7B" w14:textId="06BA4194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proofErr w:type="gramStart"/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promoção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da eficiência energética e da ecoeficiência, com foco no uso de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tecnologias que permitam a transição energética gradual, por meio de fontes renováveis, e que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contribuam para a redução da emissão de poluentes locais e de GEE no Município;</w:t>
      </w:r>
    </w:p>
    <w:p w14:paraId="2224FE61" w14:textId="23D9B822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promoção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de soluções baseadas na natureza e na preservação da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biodiversidade, para manutenção e fomento da prestação de serviços ecossistêmicos;</w:t>
      </w:r>
    </w:p>
    <w:p w14:paraId="225AD790" w14:textId="70DD35F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VII </w:t>
      </w:r>
      <w:r w:rsidR="00AF648E" w:rsidRPr="00AF648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integração com as políticas de planejamento e desenvolvimento urbano,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social e ambiental;</w:t>
      </w:r>
    </w:p>
    <w:p w14:paraId="44A18F42" w14:textId="32A61B90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 xml:space="preserve">VIII </w:t>
      </w:r>
      <w:r w:rsidR="00AF648E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apoio à pesquisa, ao desenvolvimento, à divulgação e à promoção do uso de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tecnologias de enfrentamento das mudanças climáticas e das medidas de adaptação e mitigação</w:t>
      </w:r>
      <w:r w:rsidR="00AF648E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dos respectivos impactos;</w:t>
      </w:r>
    </w:p>
    <w:p w14:paraId="2AF7C9F9" w14:textId="69BB0A7E" w:rsidR="008B5D19" w:rsidRPr="008B5D19" w:rsidRDefault="00AF648E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8E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8B5D19" w:rsidRPr="008B5D19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="008B5D19" w:rsidRPr="008B5D19">
        <w:rPr>
          <w:rFonts w:ascii="Times New Roman" w:hAnsi="Times New Roman" w:cs="Times New Roman"/>
          <w:sz w:val="24"/>
          <w:szCs w:val="24"/>
        </w:rPr>
        <w:t>adoção</w:t>
      </w:r>
      <w:proofErr w:type="gramEnd"/>
      <w:r w:rsidR="008B5D19" w:rsidRPr="008B5D19">
        <w:rPr>
          <w:rFonts w:ascii="Times New Roman" w:hAnsi="Times New Roman" w:cs="Times New Roman"/>
          <w:sz w:val="24"/>
          <w:szCs w:val="24"/>
        </w:rPr>
        <w:t xml:space="preserve"> de procedimentos de aquisição de bens e contratação de serviços pelo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Poder Executivo com base em critérios de sustentabilidade;</w:t>
      </w:r>
    </w:p>
    <w:p w14:paraId="04C83592" w14:textId="0B02182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X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estímulo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à participação das entidades públicas e privadas nas discussões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nacionais e internacionais de relevância sobre mudanças climáticas e melhoria da qualidade do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ar;</w:t>
      </w:r>
    </w:p>
    <w:p w14:paraId="327CABD4" w14:textId="1AD70718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XI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estímulo à formação de parcerias para o desenvolvimento de projetos de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mitigação ou adaptação às mudanças climáticas.</w:t>
      </w:r>
    </w:p>
    <w:p w14:paraId="73D8A20E" w14:textId="77777777" w:rsidR="008B5D19" w:rsidRPr="00090102" w:rsidRDefault="008B5D19" w:rsidP="0009010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CAPITULO III</w:t>
      </w:r>
    </w:p>
    <w:p w14:paraId="58CDDC36" w14:textId="77777777" w:rsidR="008B5D19" w:rsidRPr="00090102" w:rsidRDefault="008B5D19" w:rsidP="0009010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DAS ESTRATÉGIAS DE MITIGAÇÃO E ADAPTAÇÃO ÀS MUDANÇAS CLIMÁTICAS</w:t>
      </w:r>
    </w:p>
    <w:p w14:paraId="65A7AD85" w14:textId="73D14D93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O Poder Executivo utilizará as seguintes estratégias de mitigação 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adaptação às mudanças climáticas:</w:t>
      </w:r>
    </w:p>
    <w:p w14:paraId="0569A669" w14:textId="502893A3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incorporar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variáveis de mitigação à emissão de GEE e de poluentes do ar, bem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como à redução do risco cli</w:t>
      </w:r>
      <w:r w:rsidR="00090102">
        <w:rPr>
          <w:rFonts w:ascii="Times New Roman" w:hAnsi="Times New Roman" w:cs="Times New Roman"/>
          <w:sz w:val="24"/>
          <w:szCs w:val="24"/>
        </w:rPr>
        <w:t>mático</w:t>
      </w:r>
      <w:r w:rsidRPr="008B5D19">
        <w:rPr>
          <w:rFonts w:ascii="Times New Roman" w:hAnsi="Times New Roman" w:cs="Times New Roman"/>
          <w:sz w:val="24"/>
          <w:szCs w:val="24"/>
        </w:rPr>
        <w:t xml:space="preserve"> na revisão de políticas públicas e ações intersetoriais;</w:t>
      </w:r>
    </w:p>
    <w:p w14:paraId="2A418F60" w14:textId="37A0A992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adotar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medidas e estratégias para a mitigação das mudanças climáticas por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meio da redução de emissões de GEE e do fortalecimento das remoções desses gases por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sumidouros, bem como a identificação de vulnerabilidades no Município, estabelecendo medidas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adequadas de adaptação e resiliência;</w:t>
      </w:r>
    </w:p>
    <w:p w14:paraId="71E81143" w14:textId="77777777" w:rsidR="00090102" w:rsidRDefault="008B5D19" w:rsidP="0042209C">
      <w:pPr>
        <w:spacing w:line="276" w:lineRule="auto"/>
        <w:jc w:val="both"/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desenvolver e incentivar </w:t>
      </w:r>
      <w:r w:rsidR="00090102">
        <w:rPr>
          <w:rFonts w:ascii="Times New Roman" w:hAnsi="Times New Roman" w:cs="Times New Roman"/>
          <w:sz w:val="24"/>
          <w:szCs w:val="24"/>
        </w:rPr>
        <w:t>a</w:t>
      </w:r>
      <w:r w:rsidRPr="008B5D19">
        <w:rPr>
          <w:rFonts w:ascii="Times New Roman" w:hAnsi="Times New Roman" w:cs="Times New Roman"/>
          <w:sz w:val="24"/>
          <w:szCs w:val="24"/>
        </w:rPr>
        <w:t>ções que promovam o uso de energias limpas 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fontes renováveis e a melhoria da eco</w:t>
      </w:r>
      <w:r w:rsidR="00090102">
        <w:rPr>
          <w:rFonts w:ascii="Times New Roman" w:hAnsi="Times New Roman" w:cs="Times New Roman"/>
          <w:sz w:val="24"/>
          <w:szCs w:val="24"/>
        </w:rPr>
        <w:t>eficiência</w:t>
      </w:r>
      <w:r w:rsidRPr="008B5D19">
        <w:rPr>
          <w:rFonts w:ascii="Times New Roman" w:hAnsi="Times New Roman" w:cs="Times New Roman"/>
          <w:sz w:val="24"/>
          <w:szCs w:val="24"/>
        </w:rPr>
        <w:t xml:space="preserve"> energética, com ênfase no transporte coletivo, na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iluminação pública, na construção sust</w:t>
      </w:r>
      <w:r w:rsidR="00090102">
        <w:rPr>
          <w:rFonts w:ascii="Times New Roman" w:hAnsi="Times New Roman" w:cs="Times New Roman"/>
          <w:sz w:val="24"/>
          <w:szCs w:val="24"/>
        </w:rPr>
        <w:t>entável</w:t>
      </w:r>
      <w:r w:rsidRPr="008B5D19">
        <w:rPr>
          <w:rFonts w:ascii="Times New Roman" w:hAnsi="Times New Roman" w:cs="Times New Roman"/>
          <w:sz w:val="24"/>
          <w:szCs w:val="24"/>
        </w:rPr>
        <w:t>, no tratamento e na destinação ambientalmente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adequados dos resíduos sólidos;</w:t>
      </w:r>
      <w:r w:rsidRPr="008B5D19">
        <w:t xml:space="preserve"> </w:t>
      </w:r>
    </w:p>
    <w:p w14:paraId="72AF3B97" w14:textId="2FCBC5A0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090102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promover e estimular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a execução de programas, projetos e ações, de iniciativa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pública ou privada, e fomentar a adoção de modelos inclusivos de negócios para produção 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consumo de bens e serviços que contribuam para o desenvolvimento sustentável e a baixa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emissão de GEE;</w:t>
      </w:r>
    </w:p>
    <w:p w14:paraId="2E76FC91" w14:textId="7C0C521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90102"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estimular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a conservação de áreas protegidas e da arborização das vias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públicas, com a ampliação da área permeável e de cobertura vegetal, com vistas à regulação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climática e ao sumidouro de carbono;</w:t>
      </w:r>
    </w:p>
    <w:p w14:paraId="0289F159" w14:textId="00AECB6D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realizar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>, em conjunto com órgãos e entes públicos e com instituições civis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com interesses e competências afins, o monitoramento sistemático do clima e de suas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manifestações no território local, notadamente nas áreas mais vulneráveis;</w:t>
      </w:r>
    </w:p>
    <w:p w14:paraId="327C44EA" w14:textId="24D6981E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901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901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090102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 xml:space="preserve"> estimular ações de incentivo ao transporte ativo, com ênfase na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implementação de infraestrutura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cicloviária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 xml:space="preserve"> e de circulação de pedestres, bem como estimular o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uso do transporte coletivo, por meio de promoção, publicidade, melhoria da qualidade 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valorização da integração de modos de transporte;</w:t>
      </w:r>
    </w:p>
    <w:p w14:paraId="646C98B3" w14:textId="2CCF4369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09010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B5D19">
        <w:rPr>
          <w:rFonts w:ascii="Times New Roman" w:hAnsi="Times New Roman" w:cs="Times New Roman"/>
          <w:sz w:val="24"/>
          <w:szCs w:val="24"/>
        </w:rPr>
        <w:t>considerar a adaptação à mudança do clima na promoção da reabilitação de</w:t>
      </w:r>
    </w:p>
    <w:p w14:paraId="4EBC8F38" w14:textId="60644E0F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D19">
        <w:rPr>
          <w:rFonts w:ascii="Times New Roman" w:hAnsi="Times New Roman" w:cs="Times New Roman"/>
          <w:sz w:val="24"/>
          <w:szCs w:val="24"/>
        </w:rPr>
        <w:lastRenderedPageBreak/>
        <w:t>áreas e equipamentos urbanos e de áreas protegidas a fim de aumentar a permeabilidade do solo 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reduzir o escoamento das águas da chuva;</w:t>
      </w:r>
    </w:p>
    <w:p w14:paraId="7A4EF191" w14:textId="0AFBD411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IX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aperfeiçoar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o monitoramento de impactos por meio da definição de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indicadores, da realização de análises de vulnerabilidade de médio e longo prazo e da elaboração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de mapas de risco climático e de poluição do ar;</w:t>
      </w:r>
    </w:p>
    <w:p w14:paraId="6F140758" w14:textId="6240A4E9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r w:rsidR="00090102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o desenvolvimento de planos de ação para combate a incêndios de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áreas verdes e de áreas protegidas, especialmente daqueles locais sensíveis por concentrarem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parte significativa da biodiversidade;</w:t>
      </w:r>
    </w:p>
    <w:p w14:paraId="0CAA3A9E" w14:textId="2A8019BE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901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estimular a criação de incentivos para a geração de energia descentralizada, a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partir de fontes renováveis e de fontes de baixa emissão de GEE e poluentes;</w:t>
      </w:r>
    </w:p>
    <w:p w14:paraId="7B3C2108" w14:textId="3F567B4C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XII </w:t>
      </w:r>
      <w:r w:rsidR="00090102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 xml:space="preserve"> apoiar ações de planejamento, de conservação e de </w:t>
      </w:r>
      <w:r w:rsidR="00090102" w:rsidRPr="008B5D19">
        <w:rPr>
          <w:rFonts w:ascii="Times New Roman" w:hAnsi="Times New Roman" w:cs="Times New Roman"/>
          <w:sz w:val="24"/>
          <w:szCs w:val="24"/>
        </w:rPr>
        <w:t>controle</w:t>
      </w:r>
      <w:r w:rsidRPr="008B5D19">
        <w:rPr>
          <w:rFonts w:ascii="Times New Roman" w:hAnsi="Times New Roman" w:cs="Times New Roman"/>
          <w:sz w:val="24"/>
          <w:szCs w:val="24"/>
        </w:rPr>
        <w:t xml:space="preserve"> do uso 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ocupação do solo urbano que otimizem os investimentos coletivos e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promovarn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 xml:space="preserve"> o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desenvolvimento resiliente e sustentável de baixo carbono;</w:t>
      </w:r>
    </w:p>
    <w:p w14:paraId="51F98180" w14:textId="0EA9337F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>XIII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090102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promover processos de formação, informação, participação e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conscientização ambiental da população;</w:t>
      </w:r>
    </w:p>
    <w:p w14:paraId="1E408D99" w14:textId="77777777" w:rsidR="00090102" w:rsidRDefault="008B5D19" w:rsidP="0042209C">
      <w:pPr>
        <w:spacing w:line="276" w:lineRule="auto"/>
        <w:jc w:val="both"/>
      </w:pPr>
      <w:r w:rsidRPr="00090102">
        <w:rPr>
          <w:rFonts w:ascii="Times New Roman" w:hAnsi="Times New Roman" w:cs="Times New Roman"/>
          <w:b/>
          <w:bCs/>
          <w:sz w:val="24"/>
          <w:szCs w:val="24"/>
        </w:rPr>
        <w:t xml:space="preserve">XIV </w:t>
      </w:r>
      <w:proofErr w:type="gramStart"/>
      <w:r w:rsidR="00090102">
        <w:rPr>
          <w:rFonts w:ascii="Times New Roman" w:hAnsi="Times New Roman" w:cs="Times New Roman"/>
          <w:sz w:val="24"/>
          <w:szCs w:val="24"/>
        </w:rPr>
        <w:t xml:space="preserve">-  </w:t>
      </w:r>
      <w:r w:rsidRPr="008B5D19">
        <w:rPr>
          <w:rFonts w:ascii="Times New Roman" w:hAnsi="Times New Roman" w:cs="Times New Roman"/>
          <w:sz w:val="24"/>
          <w:szCs w:val="24"/>
        </w:rPr>
        <w:t>incorporar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090102">
        <w:rPr>
          <w:rFonts w:ascii="Times New Roman" w:hAnsi="Times New Roman" w:cs="Times New Roman"/>
          <w:sz w:val="24"/>
          <w:szCs w:val="24"/>
        </w:rPr>
        <w:t>m</w:t>
      </w:r>
      <w:r w:rsidRPr="008B5D19">
        <w:rPr>
          <w:rFonts w:ascii="Times New Roman" w:hAnsi="Times New Roman" w:cs="Times New Roman"/>
          <w:sz w:val="24"/>
          <w:szCs w:val="24"/>
        </w:rPr>
        <w:t>etodo</w:t>
      </w:r>
      <w:r w:rsidR="00090102">
        <w:rPr>
          <w:rFonts w:ascii="Times New Roman" w:hAnsi="Times New Roman" w:cs="Times New Roman"/>
          <w:sz w:val="24"/>
          <w:szCs w:val="24"/>
        </w:rPr>
        <w:t>l</w:t>
      </w:r>
      <w:r w:rsidRPr="008B5D19">
        <w:rPr>
          <w:rFonts w:ascii="Times New Roman" w:hAnsi="Times New Roman" w:cs="Times New Roman"/>
          <w:sz w:val="24"/>
          <w:szCs w:val="24"/>
        </w:rPr>
        <w:t>ogias de adaptação baseada em ecossistemas nas</w:t>
      </w:r>
      <w:r w:rsidR="00090102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políticas e ações de redução da vuln</w:t>
      </w:r>
      <w:r w:rsidR="00090102">
        <w:rPr>
          <w:rFonts w:ascii="Times New Roman" w:hAnsi="Times New Roman" w:cs="Times New Roman"/>
          <w:sz w:val="24"/>
          <w:szCs w:val="24"/>
        </w:rPr>
        <w:t>erabilid</w:t>
      </w:r>
      <w:r w:rsidRPr="008B5D19">
        <w:rPr>
          <w:rFonts w:ascii="Times New Roman" w:hAnsi="Times New Roman" w:cs="Times New Roman"/>
          <w:sz w:val="24"/>
          <w:szCs w:val="24"/>
        </w:rPr>
        <w:t>ade climática;</w:t>
      </w:r>
      <w:r w:rsidRPr="008B5D19">
        <w:t xml:space="preserve"> </w:t>
      </w:r>
    </w:p>
    <w:p w14:paraId="637076A1" w14:textId="5ADCC75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XV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402C56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apoiar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programas e projetos de reciclagem dos resíduos sólidos orgânicos,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por meio da compostagem ou da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biodigestão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, garantindo a disposição final ambientalmente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adequada dos rejeitos e promovendo a redução das emissões de GEE;</w:t>
      </w:r>
    </w:p>
    <w:p w14:paraId="662C3757" w14:textId="3B421897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 xml:space="preserve">XVI </w:t>
      </w:r>
      <w:r w:rsidR="00402C56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promover a integração das estratégias de mitigação e adaptação às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mudanças climáticas nos âmbitos local, regional e estadual, com outras políticas públicas, em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especial as de meio ambiente, de planejamento urbano, de transporte e mobilidade, de segurança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alimentar, de defesa civil, de resíduos, de energia, de saúde, de educação e de saneamento.</w:t>
      </w:r>
    </w:p>
    <w:p w14:paraId="4953F991" w14:textId="77777777" w:rsidR="008B5D19" w:rsidRPr="00402C56" w:rsidRDefault="008B5D19" w:rsidP="00402C5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CAPÍTULO IV</w:t>
      </w:r>
    </w:p>
    <w:p w14:paraId="359A1E45" w14:textId="77777777" w:rsidR="008B5D19" w:rsidRPr="00402C56" w:rsidRDefault="008B5D19" w:rsidP="00402C5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DA GESTÃO DA POLÍTICA MUNICIPAL DE ENFRENTAMENTO DAS MUDANÇAS</w:t>
      </w:r>
    </w:p>
    <w:p w14:paraId="74881ACC" w14:textId="71B63D08" w:rsidR="008B5D19" w:rsidRDefault="008B5D19" w:rsidP="00402C5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CLIMÁTICAS E DE MELHORIA DA QUALIDADE DO AR</w:t>
      </w:r>
    </w:p>
    <w:p w14:paraId="7750567C" w14:textId="77777777" w:rsidR="00402C56" w:rsidRPr="00402C56" w:rsidRDefault="00402C56" w:rsidP="00402C5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D537E" w14:textId="3F9B52C4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Art. 7°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402C56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A Política Municipal de Enfrentamento das Mudanças Climáticas e de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Melhoria da Qualidade do Ar será coordenada pela Secretaria Municipal de Meio Ambiente.</w:t>
      </w:r>
    </w:p>
    <w:p w14:paraId="5B78F86A" w14:textId="77777777" w:rsidR="008B5D19" w:rsidRPr="00402C56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4ADEED13" w14:textId="77777777" w:rsidR="008B5D19" w:rsidRPr="00402C56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lastRenderedPageBreak/>
        <w:t>Da Construção Participativa da Política</w:t>
      </w:r>
    </w:p>
    <w:p w14:paraId="4BA79BB1" w14:textId="1FB7D3BC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Art. 8°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402C56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Fica instituído o Comitê Municipal sobre Mudanças Climáticas e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Qualidade do Ar </w:t>
      </w:r>
      <w:r w:rsidR="00402C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-</w:t>
      </w:r>
      <w:r w:rsidR="00402C56">
        <w:rPr>
          <w:rFonts w:ascii="Times New Roman" w:hAnsi="Times New Roman" w:cs="Times New Roman"/>
          <w:sz w:val="24"/>
          <w:szCs w:val="24"/>
        </w:rPr>
        <w:t>SL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402C56">
        <w:rPr>
          <w:rFonts w:ascii="Times New Roman" w:hAnsi="Times New Roman" w:cs="Times New Roman"/>
          <w:sz w:val="24"/>
          <w:szCs w:val="24"/>
        </w:rPr>
        <w:t>-</w:t>
      </w:r>
      <w:r w:rsidRPr="008B5D19">
        <w:rPr>
          <w:rFonts w:ascii="Times New Roman" w:hAnsi="Times New Roman" w:cs="Times New Roman"/>
          <w:sz w:val="24"/>
          <w:szCs w:val="24"/>
        </w:rPr>
        <w:t>, de caráter colegiado e consultivo, com o objetivo de apoiar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 implementação da Política Municipal de Enfrentamento das Mudanças Climáticas e de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Melhoria da Qualidade do Ar, contando com representação dos Poderes Executivo e Legislativo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Municipal, da sociedade civil e dos setores empresarial e acadêmico, bem como dos Poderes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Executivo e Legislativo Estadual, como representantes convidados.</w:t>
      </w:r>
    </w:p>
    <w:p w14:paraId="253A55D3" w14:textId="18E580ED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402C56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-</w:t>
      </w:r>
      <w:r w:rsidR="00402C56">
        <w:rPr>
          <w:rFonts w:ascii="Times New Roman" w:hAnsi="Times New Roman" w:cs="Times New Roman"/>
          <w:sz w:val="24"/>
          <w:szCs w:val="24"/>
        </w:rPr>
        <w:t>SL</w:t>
      </w:r>
      <w:r w:rsidRPr="008B5D19">
        <w:rPr>
          <w:rFonts w:ascii="Times New Roman" w:hAnsi="Times New Roman" w:cs="Times New Roman"/>
          <w:sz w:val="24"/>
          <w:szCs w:val="24"/>
        </w:rPr>
        <w:t xml:space="preserve"> é um fórum de debate, de compartilhamento e de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divulgação de informações e conhecimento para avaliar e propor intervenções no âmbito local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que contribuam para a redução das emissões dos GEE e dos poluentes atmosféricos locais e para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 promoção da melhoria da qualidade do ar e da resiliência do território, apoiando o esforço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global de enfrentamento das mudanças e emergências do clima.</w:t>
      </w:r>
    </w:p>
    <w:p w14:paraId="0CCD0701" w14:textId="77777777" w:rsidR="00847E87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56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402C56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-</w:t>
      </w:r>
      <w:r w:rsidR="00402C56">
        <w:rPr>
          <w:rFonts w:ascii="Times New Roman" w:hAnsi="Times New Roman" w:cs="Times New Roman"/>
          <w:sz w:val="24"/>
          <w:szCs w:val="24"/>
        </w:rPr>
        <w:t>SL</w:t>
      </w:r>
      <w:r w:rsidRPr="008B5D19">
        <w:rPr>
          <w:rFonts w:ascii="Times New Roman" w:hAnsi="Times New Roman" w:cs="Times New Roman"/>
          <w:sz w:val="24"/>
          <w:szCs w:val="24"/>
        </w:rPr>
        <w:t xml:space="preserve"> deve propiciar participação diversa em relação a classe,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faixa etária, gênero, raça e outros marcadores </w:t>
      </w:r>
      <w:r w:rsidR="00402C56">
        <w:rPr>
          <w:rFonts w:ascii="Times New Roman" w:hAnsi="Times New Roman" w:cs="Times New Roman"/>
          <w:sz w:val="24"/>
          <w:szCs w:val="24"/>
        </w:rPr>
        <w:t>e outros marcadores sociais</w:t>
      </w:r>
      <w:r w:rsidRPr="008B5D19">
        <w:rPr>
          <w:rFonts w:ascii="Times New Roman" w:hAnsi="Times New Roman" w:cs="Times New Roman"/>
          <w:sz w:val="24"/>
          <w:szCs w:val="24"/>
        </w:rPr>
        <w:t>, sendo imprescindível que haja participação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efetiva da juventude, de pessoas negr</w:t>
      </w:r>
      <w:r w:rsidR="00402C56">
        <w:rPr>
          <w:rFonts w:ascii="Times New Roman" w:hAnsi="Times New Roman" w:cs="Times New Roman"/>
          <w:sz w:val="24"/>
          <w:szCs w:val="24"/>
        </w:rPr>
        <w:t>as,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402C56">
        <w:rPr>
          <w:rFonts w:ascii="Times New Roman" w:hAnsi="Times New Roman" w:cs="Times New Roman"/>
          <w:sz w:val="24"/>
          <w:szCs w:val="24"/>
        </w:rPr>
        <w:t>m</w:t>
      </w:r>
      <w:r w:rsidRPr="008B5D19">
        <w:rPr>
          <w:rFonts w:ascii="Times New Roman" w:hAnsi="Times New Roman" w:cs="Times New Roman"/>
          <w:sz w:val="24"/>
          <w:szCs w:val="24"/>
        </w:rPr>
        <w:t>ulheres e de pessoas sob maior vulnerabilidade</w:t>
      </w:r>
      <w:r w:rsidR="00402C56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socioambiental, principalmente pessoas</w:t>
      </w:r>
      <w:r w:rsidR="00847E87">
        <w:rPr>
          <w:rFonts w:ascii="Times New Roman" w:hAnsi="Times New Roman" w:cs="Times New Roman"/>
          <w:sz w:val="24"/>
          <w:szCs w:val="24"/>
        </w:rPr>
        <w:t xml:space="preserve"> sob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7E87">
        <w:rPr>
          <w:rFonts w:ascii="Times New Roman" w:hAnsi="Times New Roman" w:cs="Times New Roman"/>
          <w:sz w:val="24"/>
          <w:szCs w:val="24"/>
        </w:rPr>
        <w:t>vulnerabilidade</w:t>
      </w:r>
      <w:r w:rsidRPr="008B5D19">
        <w:rPr>
          <w:rFonts w:ascii="Times New Roman" w:hAnsi="Times New Roman" w:cs="Times New Roman"/>
          <w:sz w:val="24"/>
          <w:szCs w:val="24"/>
        </w:rPr>
        <w:t xml:space="preserve"> às mudanças climáticas. </w:t>
      </w:r>
    </w:p>
    <w:p w14:paraId="3F41C661" w14:textId="1081BE08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§ 3°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-</w:t>
      </w:r>
      <w:r w:rsidR="00847E87">
        <w:rPr>
          <w:rFonts w:ascii="Times New Roman" w:hAnsi="Times New Roman" w:cs="Times New Roman"/>
          <w:sz w:val="24"/>
          <w:szCs w:val="24"/>
        </w:rPr>
        <w:t>SL</w:t>
      </w:r>
      <w:r w:rsidRPr="008B5D19">
        <w:rPr>
          <w:rFonts w:ascii="Times New Roman" w:hAnsi="Times New Roman" w:cs="Times New Roman"/>
          <w:sz w:val="24"/>
          <w:szCs w:val="24"/>
        </w:rPr>
        <w:t xml:space="preserve"> deverá propor políticas de proteção climática e de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promoção da qualidade do ar, com vistas ao desenvolvimento inclusivo e sustentável, à proteção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da saúde da população e à melhoria da qualidade de vida.</w:t>
      </w:r>
    </w:p>
    <w:p w14:paraId="779B888A" w14:textId="1EFDD8BE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§ 4°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O Poder Executivo regulamentará o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-</w:t>
      </w:r>
      <w:r w:rsidR="00847E87">
        <w:rPr>
          <w:rFonts w:ascii="Times New Roman" w:hAnsi="Times New Roman" w:cs="Times New Roman"/>
          <w:sz w:val="24"/>
          <w:szCs w:val="24"/>
        </w:rPr>
        <w:t>SL</w:t>
      </w:r>
      <w:r w:rsidRPr="008B5D19">
        <w:rPr>
          <w:rFonts w:ascii="Times New Roman" w:hAnsi="Times New Roman" w:cs="Times New Roman"/>
          <w:sz w:val="24"/>
          <w:szCs w:val="24"/>
        </w:rPr>
        <w:t xml:space="preserve"> no prazo máximo de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noventa dias, a contar da publicação desta lei.</w:t>
      </w:r>
    </w:p>
    <w:p w14:paraId="24D20E8B" w14:textId="77777777" w:rsidR="008B5D19" w:rsidRPr="00847E87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CAPÍTULO V</w:t>
      </w:r>
    </w:p>
    <w:p w14:paraId="2984C071" w14:textId="77777777" w:rsidR="008B5D19" w:rsidRPr="00847E87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DAS METAS, DA GESTÃO E DOS INSTRUMENTOS</w:t>
      </w:r>
    </w:p>
    <w:p w14:paraId="64D76FA3" w14:textId="77777777" w:rsidR="008B5D19" w:rsidRPr="00847E87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37E2B015" w14:textId="77777777" w:rsidR="008B5D19" w:rsidRPr="00847E87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Da Política de Mudanças Climáticas</w:t>
      </w:r>
    </w:p>
    <w:p w14:paraId="0E89F6BD" w14:textId="421C9AC4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Art. 9°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Ficam estabelecidas as seguintes metas de redução:</w:t>
      </w:r>
    </w:p>
    <w:p w14:paraId="6123497C" w14:textId="00259C70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20% (vinte por cento) das emissões de GEE oriundas do Município, em relação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à projeção para 2030;</w:t>
      </w:r>
    </w:p>
    <w:p w14:paraId="6C3BB275" w14:textId="7770B441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40% (quarenta por cento) das emissões de GEE oriundas do Município até o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ano de 2040;</w:t>
      </w:r>
    </w:p>
    <w:p w14:paraId="011A3FAA" w14:textId="750FDC8C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100% (cem por cento) das emissões líquidas, expressas em dióxido de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carbono equivalente, dos GEE listados em tratados e compromissos internacionais aos quais o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Brasil tenha aderido, até 2050.</w:t>
      </w:r>
    </w:p>
    <w:p w14:paraId="63644C96" w14:textId="07748C08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Os inventários de emissão de GEE, atualizados e publicados periodicamente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serão a referência para o acompanhamento da meta estabelecida no caput.</w:t>
      </w:r>
    </w:p>
    <w:p w14:paraId="02BAF698" w14:textId="259727B9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De acordo com tratados e compromissos internacionais, 2009 torna-se o ano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base para cálculo das metas de redução.</w:t>
      </w:r>
    </w:p>
    <w:p w14:paraId="5992D0D3" w14:textId="05BEF083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Caberá ao Poder Executivo:</w:t>
      </w:r>
    </w:p>
    <w:p w14:paraId="7C225C93" w14:textId="73EA2400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publicar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periodicamente estudo de emissões antrópicas por fontes e de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remoções antrópicas por sumidouros de GEE em seu território, bem como informações sobre as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medidas executadas para mitigar e permitir adaptação à mudança climática, utilizando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metodologias internacionalmente aceitas;</w:t>
      </w:r>
    </w:p>
    <w:p w14:paraId="24819FE0" w14:textId="77777777" w:rsidR="008241F0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87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847E8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o setor privado a elaborar seus próprios inventários de emissões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antrópicas por fontes e de remoções antrópicas por sumidouros de GEE, bem como a publicar</w:t>
      </w:r>
      <w:r w:rsidR="00847E87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relatórios sobre medidas executada</w:t>
      </w:r>
      <w:r w:rsidR="00847E87">
        <w:rPr>
          <w:rFonts w:ascii="Times New Roman" w:hAnsi="Times New Roman" w:cs="Times New Roman"/>
          <w:sz w:val="24"/>
          <w:szCs w:val="24"/>
        </w:rPr>
        <w:t xml:space="preserve"> para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47E87">
        <w:rPr>
          <w:rFonts w:ascii="Times New Roman" w:hAnsi="Times New Roman" w:cs="Times New Roman"/>
          <w:sz w:val="24"/>
          <w:szCs w:val="24"/>
        </w:rPr>
        <w:t>m</w:t>
      </w:r>
      <w:r w:rsidRPr="008B5D19">
        <w:rPr>
          <w:rFonts w:ascii="Times New Roman" w:hAnsi="Times New Roman" w:cs="Times New Roman"/>
          <w:sz w:val="24"/>
          <w:szCs w:val="24"/>
        </w:rPr>
        <w:t>itigar e permitir a adaptação adequada à mudança</w:t>
      </w:r>
      <w:r w:rsidR="008241F0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climática, com base em metodologias </w:t>
      </w:r>
      <w:r w:rsidR="008241F0">
        <w:rPr>
          <w:rFonts w:ascii="Times New Roman" w:hAnsi="Times New Roman" w:cs="Times New Roman"/>
          <w:sz w:val="24"/>
          <w:szCs w:val="24"/>
        </w:rPr>
        <w:t>intern</w:t>
      </w:r>
      <w:r w:rsidRPr="008B5D19">
        <w:rPr>
          <w:rFonts w:ascii="Times New Roman" w:hAnsi="Times New Roman" w:cs="Times New Roman"/>
          <w:sz w:val="24"/>
          <w:szCs w:val="24"/>
        </w:rPr>
        <w:t xml:space="preserve">acionalmente aceitas; </w:t>
      </w:r>
    </w:p>
    <w:p w14:paraId="005AA893" w14:textId="0C599D05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F0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D028C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elaborar revisões do Plano de Redução de Gases de Efeito Estufa, com o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apoio do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-</w:t>
      </w:r>
      <w:r w:rsidR="008D028C">
        <w:rPr>
          <w:rFonts w:ascii="Times New Roman" w:hAnsi="Times New Roman" w:cs="Times New Roman"/>
          <w:sz w:val="24"/>
          <w:szCs w:val="24"/>
        </w:rPr>
        <w:t>SL</w:t>
      </w:r>
      <w:r w:rsidRPr="008B5D19">
        <w:rPr>
          <w:rFonts w:ascii="Times New Roman" w:hAnsi="Times New Roman" w:cs="Times New Roman"/>
          <w:sz w:val="24"/>
          <w:szCs w:val="24"/>
        </w:rPr>
        <w:t>, em conformidade com os padrões internacionalmente estabelecidos, em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especial no Pacto Global de Prefeitos pelo Clima e Energia;</w:t>
      </w:r>
    </w:p>
    <w:p w14:paraId="115BCD8C" w14:textId="748E482E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D02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articular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, em conjunto com o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-</w:t>
      </w:r>
      <w:r w:rsidR="008D028C">
        <w:rPr>
          <w:rFonts w:ascii="Times New Roman" w:hAnsi="Times New Roman" w:cs="Times New Roman"/>
          <w:sz w:val="24"/>
          <w:szCs w:val="24"/>
        </w:rPr>
        <w:t>SL</w:t>
      </w:r>
      <w:r w:rsidRPr="008B5D19">
        <w:rPr>
          <w:rFonts w:ascii="Times New Roman" w:hAnsi="Times New Roman" w:cs="Times New Roman"/>
          <w:sz w:val="24"/>
          <w:szCs w:val="24"/>
        </w:rPr>
        <w:t>, a execução e a revisão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periódica de planos de adaptação às mudanças climáticas e de resiliência urbana, a partir de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estudos de vulnerabilidade climática.</w:t>
      </w:r>
    </w:p>
    <w:p w14:paraId="09E9344D" w14:textId="77777777" w:rsidR="008B5D19" w:rsidRPr="008D028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5288298A" w14:textId="77777777" w:rsidR="008B5D19" w:rsidRPr="008D028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Da Melhoria da Qualidade do Ar</w:t>
      </w:r>
    </w:p>
    <w:p w14:paraId="26F290BF" w14:textId="5FEEAEB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D19">
        <w:rPr>
          <w:rFonts w:ascii="Times New Roman" w:hAnsi="Times New Roman" w:cs="Times New Roman"/>
          <w:sz w:val="24"/>
          <w:szCs w:val="24"/>
        </w:rPr>
        <w:t>Art. 11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028C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 xml:space="preserve"> Fica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estabelecida a meta de alcance de qualidade do ar boa ou ótima em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100% (cem por cento) dos dias até 2030, de acordo com os padrões estabelecidos por normativas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 legislações estaduais e federais.</w:t>
      </w:r>
    </w:p>
    <w:p w14:paraId="42A7BE70" w14:textId="413DEA8C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Art. 12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D028C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Caberá ao Poder Executivo:</w:t>
      </w:r>
    </w:p>
    <w:p w14:paraId="708A5C88" w14:textId="1E2F6BF8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8D02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5D19">
        <w:rPr>
          <w:rFonts w:ascii="Times New Roman" w:hAnsi="Times New Roman" w:cs="Times New Roman"/>
          <w:sz w:val="24"/>
          <w:szCs w:val="24"/>
        </w:rPr>
        <w:t>publicar</w:t>
      </w:r>
      <w:proofErr w:type="gramEnd"/>
      <w:r w:rsidRPr="008B5D19">
        <w:rPr>
          <w:rFonts w:ascii="Times New Roman" w:hAnsi="Times New Roman" w:cs="Times New Roman"/>
          <w:sz w:val="24"/>
          <w:szCs w:val="24"/>
        </w:rPr>
        <w:t xml:space="preserve"> periodicamente documento de comunicação contendo estudo de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emissões de poluentes atmosféricos locais, utilizando metodologias internacionalmente aceitas, e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referenciado nos resultados do monitoramento da qualidade do ar;</w:t>
      </w:r>
    </w:p>
    <w:p w14:paraId="105E3540" w14:textId="4718537F" w:rsidR="008B5D19" w:rsidRPr="008B5D19" w:rsidRDefault="008D028C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B5D19" w:rsidRPr="008B5D19">
        <w:rPr>
          <w:rFonts w:ascii="Times New Roman" w:hAnsi="Times New Roman" w:cs="Times New Roman"/>
          <w:sz w:val="24"/>
          <w:szCs w:val="24"/>
        </w:rPr>
        <w:t>apoiar</w:t>
      </w:r>
      <w:proofErr w:type="gramEnd"/>
      <w:r w:rsidR="008B5D19" w:rsidRPr="008B5D19">
        <w:rPr>
          <w:rFonts w:ascii="Times New Roman" w:hAnsi="Times New Roman" w:cs="Times New Roman"/>
          <w:sz w:val="24"/>
          <w:szCs w:val="24"/>
        </w:rPr>
        <w:t xml:space="preserve"> a elaboração de inventários de emissões de poluentes atmosféricos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19" w:rsidRPr="008B5D19">
        <w:rPr>
          <w:rFonts w:ascii="Times New Roman" w:hAnsi="Times New Roman" w:cs="Times New Roman"/>
          <w:sz w:val="24"/>
          <w:szCs w:val="24"/>
        </w:rPr>
        <w:t>publicação de relatórios sobre melhoria da qualidade do ar, inclusive em parceria com terceiros;</w:t>
      </w:r>
    </w:p>
    <w:p w14:paraId="092D988B" w14:textId="6E189A26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8D028C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elaborar o Plano de Promoção da Qualidade do Ar e Saúde Ambiental.</w:t>
      </w:r>
    </w:p>
    <w:p w14:paraId="38E4CB70" w14:textId="77777777" w:rsidR="008D028C" w:rsidRDefault="008D028C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00E92" w14:textId="77777777" w:rsidR="008D028C" w:rsidRDefault="008D028C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1BA21" w14:textId="3C5D4C2C" w:rsidR="008B5D19" w:rsidRPr="008D028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lastRenderedPageBreak/>
        <w:t>Seção III</w:t>
      </w:r>
    </w:p>
    <w:p w14:paraId="358E4F38" w14:textId="77777777" w:rsidR="008B5D19" w:rsidRPr="008D028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Dos Instrumentos Conjuntos de Enfrentamento das Mudanças Climáticas e de Melhoria da</w:t>
      </w:r>
    </w:p>
    <w:p w14:paraId="2F81D8E8" w14:textId="77777777" w:rsidR="008B5D19" w:rsidRPr="008D028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Qualidade do Ar</w:t>
      </w:r>
    </w:p>
    <w:p w14:paraId="194B27D3" w14:textId="077DA66E" w:rsidR="008B5D19" w:rsidRP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Art. 13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D028C">
        <w:rPr>
          <w:rFonts w:ascii="Times New Roman" w:hAnsi="Times New Roman" w:cs="Times New Roman"/>
          <w:sz w:val="24"/>
          <w:szCs w:val="24"/>
        </w:rPr>
        <w:t xml:space="preserve">- </w:t>
      </w:r>
      <w:r w:rsidRPr="008B5D19">
        <w:rPr>
          <w:rFonts w:ascii="Times New Roman" w:hAnsi="Times New Roman" w:cs="Times New Roman"/>
          <w:sz w:val="24"/>
          <w:szCs w:val="24"/>
        </w:rPr>
        <w:t>Os programas, os contratos e as autorizações municipais de transporte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coletivo público devem considerar a redução progressiva de GEE e poluentes atmosféricos locais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e também os padrões estabelecidos por normativas e legislações estaduais e federais.</w:t>
      </w:r>
    </w:p>
    <w:p w14:paraId="6B9CD8B6" w14:textId="77777777" w:rsidR="008D028C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Art. 14</w:t>
      </w:r>
      <w:r w:rsidR="008D028C">
        <w:rPr>
          <w:rFonts w:ascii="Times New Roman" w:hAnsi="Times New Roman" w:cs="Times New Roman"/>
          <w:sz w:val="24"/>
          <w:szCs w:val="24"/>
        </w:rPr>
        <w:t xml:space="preserve"> - </w:t>
      </w:r>
      <w:r w:rsidRPr="008B5D19">
        <w:rPr>
          <w:rFonts w:ascii="Times New Roman" w:hAnsi="Times New Roman" w:cs="Times New Roman"/>
          <w:sz w:val="24"/>
          <w:szCs w:val="24"/>
        </w:rPr>
        <w:t xml:space="preserve">O Poder Executivo, em parceria com atores locais e o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>-</w:t>
      </w:r>
      <w:r w:rsidR="008D028C">
        <w:rPr>
          <w:rFonts w:ascii="Times New Roman" w:hAnsi="Times New Roman" w:cs="Times New Roman"/>
          <w:sz w:val="24"/>
          <w:szCs w:val="24"/>
        </w:rPr>
        <w:t>SL</w:t>
      </w:r>
      <w:r w:rsidRPr="008B5D19">
        <w:rPr>
          <w:rFonts w:ascii="Times New Roman" w:hAnsi="Times New Roman" w:cs="Times New Roman"/>
          <w:sz w:val="24"/>
          <w:szCs w:val="24"/>
        </w:rPr>
        <w:t>,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disponibilizará informações sobre projet</w:t>
      </w:r>
      <w:r w:rsidR="008D028C">
        <w:rPr>
          <w:rFonts w:ascii="Times New Roman" w:hAnsi="Times New Roman" w:cs="Times New Roman"/>
          <w:sz w:val="24"/>
          <w:szCs w:val="24"/>
        </w:rPr>
        <w:t xml:space="preserve">o </w:t>
      </w:r>
      <w:r w:rsidRPr="008B5D19">
        <w:rPr>
          <w:rFonts w:ascii="Times New Roman" w:hAnsi="Times New Roman" w:cs="Times New Roman"/>
          <w:sz w:val="24"/>
          <w:szCs w:val="24"/>
        </w:rPr>
        <w:t>de mi</w:t>
      </w:r>
      <w:r w:rsidR="008D028C">
        <w:rPr>
          <w:rFonts w:ascii="Times New Roman" w:hAnsi="Times New Roman" w:cs="Times New Roman"/>
          <w:sz w:val="24"/>
          <w:szCs w:val="24"/>
        </w:rPr>
        <w:t>t</w:t>
      </w:r>
      <w:r w:rsidRPr="008B5D19">
        <w:rPr>
          <w:rFonts w:ascii="Times New Roman" w:hAnsi="Times New Roman" w:cs="Times New Roman"/>
          <w:sz w:val="24"/>
          <w:szCs w:val="24"/>
        </w:rPr>
        <w:t>igação de emissões de GEE passíveis de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implementação no Município e estudos rela</w:t>
      </w:r>
      <w:r w:rsidR="008D028C">
        <w:rPr>
          <w:rFonts w:ascii="Times New Roman" w:hAnsi="Times New Roman" w:cs="Times New Roman"/>
          <w:sz w:val="24"/>
          <w:szCs w:val="24"/>
        </w:rPr>
        <w:t>tivos à</w:t>
      </w:r>
      <w:r w:rsidRPr="008B5D19">
        <w:rPr>
          <w:rFonts w:ascii="Times New Roman" w:hAnsi="Times New Roman" w:cs="Times New Roman"/>
          <w:sz w:val="24"/>
          <w:szCs w:val="24"/>
        </w:rPr>
        <w:t xml:space="preserve"> </w:t>
      </w:r>
      <w:r w:rsidR="008D028C">
        <w:rPr>
          <w:rFonts w:ascii="Times New Roman" w:hAnsi="Times New Roman" w:cs="Times New Roman"/>
          <w:sz w:val="24"/>
          <w:szCs w:val="24"/>
        </w:rPr>
        <w:tab/>
        <w:t>q</w:t>
      </w:r>
      <w:r w:rsidRPr="008B5D19">
        <w:rPr>
          <w:rFonts w:ascii="Times New Roman" w:hAnsi="Times New Roman" w:cs="Times New Roman"/>
          <w:sz w:val="24"/>
          <w:szCs w:val="24"/>
        </w:rPr>
        <w:t xml:space="preserve">ualidade do ar e à saúde ambiental. </w:t>
      </w:r>
    </w:p>
    <w:p w14:paraId="61AD3562" w14:textId="7B32BC85" w:rsid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CAPÍTULO VI</w:t>
      </w:r>
    </w:p>
    <w:p w14:paraId="647724A3" w14:textId="77777777" w:rsidR="008D028C" w:rsidRPr="008D028C" w:rsidRDefault="008D028C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5D036" w14:textId="77777777" w:rsidR="008B5D19" w:rsidRPr="008D028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DA CONFERÊNCIA MUNICIPAL DO CLIMA</w:t>
      </w:r>
    </w:p>
    <w:p w14:paraId="5F537B6A" w14:textId="6B4342CA" w:rsidR="008B5D19" w:rsidRDefault="008B5D19" w:rsidP="00422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 xml:space="preserve">Art. 15 </w:t>
      </w:r>
      <w:r w:rsidR="008D028C" w:rsidRPr="008D02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A Conferência Municipal do Clima será realizada quadrienalmente, no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>terceiro ano da legislatura municipal, devendo ser amplamente divulgada e dela poderão</w:t>
      </w:r>
      <w:r w:rsidR="008D028C">
        <w:rPr>
          <w:rFonts w:ascii="Times New Roman" w:hAnsi="Times New Roman" w:cs="Times New Roman"/>
          <w:sz w:val="24"/>
          <w:szCs w:val="24"/>
        </w:rPr>
        <w:t xml:space="preserve"> </w:t>
      </w:r>
      <w:r w:rsidRPr="008B5D19">
        <w:rPr>
          <w:rFonts w:ascii="Times New Roman" w:hAnsi="Times New Roman" w:cs="Times New Roman"/>
          <w:sz w:val="24"/>
          <w:szCs w:val="24"/>
        </w:rPr>
        <w:t xml:space="preserve">participar, debatendo e votando, delegados representantes dos setores com assento no </w:t>
      </w:r>
      <w:proofErr w:type="spellStart"/>
      <w:r w:rsidRPr="008B5D19">
        <w:rPr>
          <w:rFonts w:ascii="Times New Roman" w:hAnsi="Times New Roman" w:cs="Times New Roman"/>
          <w:sz w:val="24"/>
          <w:szCs w:val="24"/>
        </w:rPr>
        <w:t>Comclimar</w:t>
      </w:r>
      <w:r w:rsidR="008D028C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8B5D19">
        <w:rPr>
          <w:rFonts w:ascii="Times New Roman" w:hAnsi="Times New Roman" w:cs="Times New Roman"/>
          <w:sz w:val="24"/>
          <w:szCs w:val="24"/>
        </w:rPr>
        <w:t xml:space="preserve">. </w:t>
      </w:r>
      <w:r w:rsidRPr="008B5D19">
        <w:rPr>
          <w:rFonts w:ascii="Times New Roman" w:hAnsi="Times New Roman" w:cs="Times New Roman"/>
          <w:sz w:val="24"/>
          <w:szCs w:val="24"/>
        </w:rPr>
        <w:cr/>
      </w:r>
    </w:p>
    <w:p w14:paraId="17B49F36" w14:textId="77777777" w:rsidR="008B5D19" w:rsidRPr="008D028C" w:rsidRDefault="008B5D19" w:rsidP="0042209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CAÍTULO VII DISPOSIÇÕES FINAIS</w:t>
      </w:r>
    </w:p>
    <w:p w14:paraId="7975A0E0" w14:textId="3A2079B7" w:rsidR="00CD3CE9" w:rsidRPr="00CD3CE9" w:rsidRDefault="008B5D19" w:rsidP="0042209C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D028C">
        <w:rPr>
          <w:rFonts w:ascii="Times New Roman" w:hAnsi="Times New Roman" w:cs="Times New Roman"/>
          <w:b/>
          <w:bCs/>
          <w:sz w:val="24"/>
          <w:szCs w:val="24"/>
        </w:rPr>
        <w:t>Art. 17.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  <w:r w:rsidR="00CD3CE9" w:rsidRPr="00CD3CE9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14:paraId="30A9A72A" w14:textId="77777777" w:rsidR="00CD3CE9" w:rsidRPr="00CD3CE9" w:rsidRDefault="00CD3CE9" w:rsidP="0042209C">
      <w:pPr>
        <w:pStyle w:val="Padro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 w:bidi="ar-SA"/>
        </w:rPr>
      </w:pPr>
    </w:p>
    <w:p w14:paraId="0A413413" w14:textId="482888C0" w:rsidR="007A6A08" w:rsidRPr="00FF140F" w:rsidRDefault="007A6A08" w:rsidP="008D028C">
      <w:pPr>
        <w:pStyle w:val="Padro"/>
        <w:spacing w:line="240" w:lineRule="auto"/>
        <w:jc w:val="center"/>
        <w:rPr>
          <w:rFonts w:ascii="Times New Roman" w:eastAsia="Times New Roman" w:hAnsi="Times New Roman" w:cs="Times New Roman"/>
          <w:b/>
          <w:lang w:eastAsia="pt-BR" w:bidi="ar-SA"/>
        </w:rPr>
      </w:pPr>
      <w:r>
        <w:rPr>
          <w:rFonts w:ascii="Times New Roman" w:eastAsia="Times New Roman" w:hAnsi="Times New Roman" w:cs="Times New Roman"/>
          <w:lang w:eastAsia="pt-BR" w:bidi="ar-SA"/>
        </w:rPr>
        <w:t xml:space="preserve">Plenário da Câmara Municipal de Sete Lagoas, </w:t>
      </w:r>
      <w:r w:rsidR="008D028C">
        <w:rPr>
          <w:rFonts w:ascii="Times New Roman" w:eastAsia="Times New Roman" w:hAnsi="Times New Roman" w:cs="Times New Roman"/>
          <w:lang w:eastAsia="pt-BR" w:bidi="ar-SA"/>
        </w:rPr>
        <w:t>20</w:t>
      </w:r>
      <w:r w:rsidR="00FF4BA1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lang w:eastAsia="pt-BR" w:bidi="ar-SA"/>
        </w:rPr>
        <w:t xml:space="preserve">de </w:t>
      </w:r>
      <w:r w:rsidR="008D028C">
        <w:rPr>
          <w:rFonts w:ascii="Times New Roman" w:eastAsia="Times New Roman" w:hAnsi="Times New Roman" w:cs="Times New Roman"/>
          <w:lang w:eastAsia="pt-BR" w:bidi="ar-SA"/>
        </w:rPr>
        <w:t>maio</w:t>
      </w:r>
      <w:r>
        <w:rPr>
          <w:rFonts w:ascii="Times New Roman" w:eastAsia="Times New Roman" w:hAnsi="Times New Roman" w:cs="Times New Roman"/>
          <w:lang w:eastAsia="pt-BR" w:bidi="ar-SA"/>
        </w:rPr>
        <w:t xml:space="preserve"> de 202</w:t>
      </w:r>
      <w:r w:rsidR="00FF4BA1">
        <w:rPr>
          <w:rFonts w:ascii="Times New Roman" w:eastAsia="Times New Roman" w:hAnsi="Times New Roman" w:cs="Times New Roman"/>
          <w:lang w:eastAsia="pt-BR" w:bidi="ar-SA"/>
        </w:rPr>
        <w:t>2</w:t>
      </w:r>
      <w:r>
        <w:rPr>
          <w:rFonts w:ascii="Times New Roman" w:eastAsia="Times New Roman" w:hAnsi="Times New Roman" w:cs="Times New Roman"/>
          <w:lang w:eastAsia="pt-BR" w:bidi="ar-SA"/>
        </w:rPr>
        <w:t>.</w:t>
      </w:r>
    </w:p>
    <w:p w14:paraId="027772EE" w14:textId="77777777" w:rsidR="007A6A08" w:rsidRDefault="007A6A08" w:rsidP="008D028C">
      <w:pPr>
        <w:pStyle w:val="Padro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3B80C683" w14:textId="77777777" w:rsidR="007A6A08" w:rsidRDefault="007A6A08" w:rsidP="008D028C">
      <w:pPr>
        <w:pStyle w:val="Padro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637A7390" w14:textId="028A2D13" w:rsidR="007A6A08" w:rsidRPr="000E0181" w:rsidRDefault="007A6A08" w:rsidP="00422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BB0525F" w14:textId="77777777" w:rsidR="007A6A08" w:rsidRDefault="007A6A08" w:rsidP="004220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6D9AFD35" w14:textId="6E20CD80" w:rsidR="008D028C" w:rsidRPr="008D028C" w:rsidRDefault="007A6A08" w:rsidP="008D028C">
      <w:pPr>
        <w:spacing w:line="360" w:lineRule="auto"/>
        <w:ind w:firstLine="141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028C"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Submeto à apreciação de Vossa Excelência e de seus ilustres pares </w:t>
      </w:r>
      <w:r w:rsid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ante</w:t>
      </w:r>
      <w:r w:rsidR="008D028C"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projeto de lei</w:t>
      </w:r>
      <w:r w:rsid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028C"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que institui a Política Municipal de Enfrentamento das Mudanças Climáticas e de Melhoria da</w:t>
      </w:r>
      <w:r w:rsid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028C"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Qualidade do Ar.</w:t>
      </w:r>
    </w:p>
    <w:p w14:paraId="4C6284DD" w14:textId="30FFDB04" w:rsidR="008D028C" w:rsidRPr="008D028C" w:rsidRDefault="008D028C" w:rsidP="008D028C">
      <w:pPr>
        <w:spacing w:line="360" w:lineRule="auto"/>
        <w:ind w:firstLine="141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município continua crescendo, empresas tem se instalado na localidade e para a proteção do meio ambiente é necessário que 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Município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atualiz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norma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vigente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de forma a adequá-la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aos mais modernos padrões internacionais.</w:t>
      </w:r>
    </w:p>
    <w:p w14:paraId="7E5C998D" w14:textId="6569BB20" w:rsidR="008D028C" w:rsidRPr="008D028C" w:rsidRDefault="008D028C" w:rsidP="008D028C">
      <w:pPr>
        <w:spacing w:line="360" w:lineRule="auto"/>
        <w:ind w:firstLine="141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Para tanto, apresentamos o presente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ante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projeto de lei, que traz diretrizes atualizadas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sobre o tema.</w:t>
      </w:r>
    </w:p>
    <w:p w14:paraId="0ADCACA7" w14:textId="0BDBC98A" w:rsidR="000977F3" w:rsidRPr="000977F3" w:rsidRDefault="008D028C" w:rsidP="008D028C">
      <w:pPr>
        <w:spacing w:line="360" w:lineRule="auto"/>
        <w:ind w:firstLine="141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 intuito ainda de relacionar os esforços de enfrentamento das mudanças</w:t>
      </w:r>
      <w:r w:rsidR="008500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climáticas às questões de saúde, incluímos no </w:t>
      </w:r>
      <w:r w:rsidR="008500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ante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projeto de lei diretrizes de melhoria da qualidade</w:t>
      </w:r>
      <w:r w:rsidR="008500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D02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ar do Município, tema que demanda tanta urgência quanto o aquecimento global.</w:t>
      </w:r>
    </w:p>
    <w:p w14:paraId="73D50215" w14:textId="3B40286D" w:rsidR="00CD3CE9" w:rsidRPr="00A07E64" w:rsidRDefault="00CD3CE9" w:rsidP="0042209C">
      <w:pPr>
        <w:spacing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A07E64">
        <w:rPr>
          <w:rFonts w:ascii="Times New Roman" w:eastAsia="Lucida Sans Unicode" w:hAnsi="Times New Roman" w:cs="Times New Roman"/>
          <w:sz w:val="24"/>
          <w:szCs w:val="24"/>
          <w:lang w:eastAsia="zh-CN"/>
        </w:rPr>
        <w:t>Diante do exposto, INDICO, nos termos regimentais, ao Excelentíssimo Sr. Prefeito, para que se digne Vossa Excelência a enviar à esta Casa de Leis, Projeto de Lei que</w:t>
      </w:r>
      <w:r w:rsidR="00CA0AA7" w:rsidRPr="00A07E64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07E64">
        <w:rPr>
          <w:rFonts w:ascii="Times New Roman" w:eastAsia="Lucida Sans Unicode" w:hAnsi="Times New Roman" w:cs="Times New Roman"/>
          <w:sz w:val="24"/>
          <w:szCs w:val="24"/>
          <w:lang w:eastAsia="zh-CN"/>
        </w:rPr>
        <w:t>“</w:t>
      </w:r>
      <w:r w:rsidR="008500BD" w:rsidRPr="008500BD">
        <w:rPr>
          <w:rFonts w:ascii="Times New Roman" w:eastAsia="Lucida Sans Unicode" w:hAnsi="Times New Roman" w:cs="Times New Roman"/>
          <w:sz w:val="24"/>
          <w:szCs w:val="24"/>
          <w:lang w:eastAsia="zh-CN"/>
        </w:rPr>
        <w:t>INSTITUI A POLITICA MUNICIPAL DE ENFRENTAMENTO DAS MUDANÇAS CLIMÁTICAS E DE MELHORIA DA QUALIDADE DO AR</w:t>
      </w:r>
      <w:r w:rsidRPr="00A07E64">
        <w:rPr>
          <w:rFonts w:ascii="Times New Roman" w:eastAsia="Lucida Sans Unicode" w:hAnsi="Times New Roman" w:cs="Times New Roman"/>
          <w:sz w:val="24"/>
          <w:szCs w:val="24"/>
          <w:lang w:eastAsia="zh-CN"/>
        </w:rPr>
        <w:t>”.</w:t>
      </w:r>
    </w:p>
    <w:p w14:paraId="4DBDE3CD" w14:textId="1CC6105D" w:rsidR="00CD3CE9" w:rsidRPr="00A07E64" w:rsidRDefault="00CD3CE9" w:rsidP="0042209C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A07E64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Certo de que a proposição terá efeitos na vida de milhares </w:t>
      </w:r>
      <w:r w:rsidR="00A07E64">
        <w:rPr>
          <w:rFonts w:ascii="Times New Roman" w:eastAsia="Lucida Sans Unicode" w:hAnsi="Times New Roman" w:cs="Times New Roman"/>
          <w:sz w:val="24"/>
          <w:szCs w:val="24"/>
          <w:lang w:eastAsia="zh-CN"/>
        </w:rPr>
        <w:t>de cidadãos</w:t>
      </w:r>
      <w:r w:rsidR="0012506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e impactará diretamente na preservação do meio ambiente</w:t>
      </w:r>
      <w:r w:rsidRPr="00A07E64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peço o apoio e a aprovação aos Pares desta Casa Legislativa.</w:t>
      </w:r>
    </w:p>
    <w:p w14:paraId="08D91933" w14:textId="77777777" w:rsidR="00CD3CE9" w:rsidRPr="00925B77" w:rsidRDefault="00CD3CE9" w:rsidP="00CD3CE9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</w:p>
    <w:p w14:paraId="3A849C4C" w14:textId="77777777" w:rsidR="0093058D" w:rsidRDefault="0093058D" w:rsidP="009305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17A54C" w14:textId="6CB1FEDF" w:rsidR="007A6A08" w:rsidRDefault="007A6A08" w:rsidP="0093058D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 w:rsidR="00125062">
        <w:rPr>
          <w:rFonts w:ascii="Times New Roman" w:hAnsi="Times New Roman" w:cs="Times New Roman"/>
          <w:bCs/>
          <w:sz w:val="24"/>
          <w:szCs w:val="24"/>
        </w:rPr>
        <w:t>2</w:t>
      </w:r>
      <w:r w:rsidR="008500BD">
        <w:rPr>
          <w:rFonts w:ascii="Times New Roman" w:hAnsi="Times New Roman" w:cs="Times New Roman"/>
          <w:bCs/>
          <w:sz w:val="24"/>
          <w:szCs w:val="24"/>
        </w:rPr>
        <w:t>0</w:t>
      </w:r>
      <w:r w:rsidR="000E018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500BD">
        <w:rPr>
          <w:rFonts w:ascii="Times New Roman" w:hAnsi="Times New Roman" w:cs="Times New Roman"/>
          <w:bCs/>
          <w:sz w:val="24"/>
          <w:szCs w:val="24"/>
        </w:rPr>
        <w:t>maio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E018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09AEC74" w14:textId="526DD79C" w:rsidR="000E0181" w:rsidRDefault="000E0181" w:rsidP="0093058D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F561B9" w14:textId="77777777" w:rsidR="000E0181" w:rsidRDefault="000E0181" w:rsidP="0093058D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2D029E" w14:textId="77777777" w:rsidR="007A6A08" w:rsidRDefault="007A6A08" w:rsidP="007A6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87DF221" w14:textId="77777777" w:rsidR="007A6A08" w:rsidRDefault="007A6A08" w:rsidP="007A6A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2BEB53A" w14:textId="6A5161BF" w:rsidR="007A6A08" w:rsidRDefault="007A6A08" w:rsidP="007A6A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193B58BA" w14:textId="77777777" w:rsidR="007A6A08" w:rsidRDefault="007A6A08" w:rsidP="007A6A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400A23A" wp14:editId="175C50D5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61841" w14:textId="77777777" w:rsidR="00D55F18" w:rsidRDefault="00D55F18"/>
    <w:sectPr w:rsidR="00D55F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A58C4" w14:textId="77777777" w:rsidR="000F1406" w:rsidRDefault="000F1406">
      <w:pPr>
        <w:spacing w:after="0" w:line="240" w:lineRule="auto"/>
      </w:pPr>
      <w:r>
        <w:separator/>
      </w:r>
    </w:p>
  </w:endnote>
  <w:endnote w:type="continuationSeparator" w:id="0">
    <w:p w14:paraId="7D4C27E7" w14:textId="77777777" w:rsidR="000F1406" w:rsidRDefault="000F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F5420" w14:textId="77777777" w:rsidR="007410B7" w:rsidRPr="00BC0A18" w:rsidRDefault="0093058D" w:rsidP="007410B7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F0B4124" w14:textId="77777777" w:rsidR="007410B7" w:rsidRDefault="0093058D" w:rsidP="007410B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4DCEE31C" w14:textId="77777777" w:rsidR="007410B7" w:rsidRDefault="000F14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68E47" w14:textId="77777777" w:rsidR="000F1406" w:rsidRDefault="000F1406">
      <w:pPr>
        <w:spacing w:after="0" w:line="240" w:lineRule="auto"/>
      </w:pPr>
      <w:r>
        <w:separator/>
      </w:r>
    </w:p>
  </w:footnote>
  <w:footnote w:type="continuationSeparator" w:id="0">
    <w:p w14:paraId="6A0B79E3" w14:textId="77777777" w:rsidR="000F1406" w:rsidRDefault="000F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5B2FA" w14:textId="654B4889" w:rsidR="007410B7" w:rsidRDefault="0093058D" w:rsidP="007410B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E229FA" wp14:editId="142AA410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8FFF21E" w14:textId="77777777" w:rsidR="007410B7" w:rsidRDefault="0093058D" w:rsidP="007410B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DF845D0" w14:textId="77777777" w:rsidR="007410B7" w:rsidRPr="00E027F9" w:rsidRDefault="000F1406" w:rsidP="007410B7">
    <w:pPr>
      <w:pStyle w:val="Cabealho"/>
      <w:jc w:val="center"/>
      <w:rPr>
        <w:sz w:val="20"/>
      </w:rPr>
    </w:pPr>
  </w:p>
  <w:p w14:paraId="589AF907" w14:textId="77777777" w:rsidR="007410B7" w:rsidRPr="00E027F9" w:rsidRDefault="0093058D" w:rsidP="007410B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C5071C9" w14:textId="77777777" w:rsidR="007410B7" w:rsidRDefault="000F14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3F"/>
    <w:rsid w:val="000708DE"/>
    <w:rsid w:val="00090102"/>
    <w:rsid w:val="000977F3"/>
    <w:rsid w:val="000E0181"/>
    <w:rsid w:val="000F1406"/>
    <w:rsid w:val="00125062"/>
    <w:rsid w:val="001C583F"/>
    <w:rsid w:val="001E68B3"/>
    <w:rsid w:val="001F3B4D"/>
    <w:rsid w:val="002239E3"/>
    <w:rsid w:val="002823E0"/>
    <w:rsid w:val="00402C56"/>
    <w:rsid w:val="004177B5"/>
    <w:rsid w:val="0042209C"/>
    <w:rsid w:val="00443C40"/>
    <w:rsid w:val="007A6A08"/>
    <w:rsid w:val="008241F0"/>
    <w:rsid w:val="008461DF"/>
    <w:rsid w:val="00847E87"/>
    <w:rsid w:val="008500BD"/>
    <w:rsid w:val="008B5D19"/>
    <w:rsid w:val="008D028C"/>
    <w:rsid w:val="0093058D"/>
    <w:rsid w:val="009E0487"/>
    <w:rsid w:val="00A07E64"/>
    <w:rsid w:val="00A75A01"/>
    <w:rsid w:val="00AB39D6"/>
    <w:rsid w:val="00AF03A2"/>
    <w:rsid w:val="00AF648E"/>
    <w:rsid w:val="00B235FB"/>
    <w:rsid w:val="00BF6CB6"/>
    <w:rsid w:val="00CA0AA7"/>
    <w:rsid w:val="00CD3CE9"/>
    <w:rsid w:val="00D55F18"/>
    <w:rsid w:val="00DA5DEA"/>
    <w:rsid w:val="00E60A5E"/>
    <w:rsid w:val="00FF140F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1897"/>
  <w15:chartTrackingRefBased/>
  <w15:docId w15:val="{B60EF5CC-1D5D-4615-A5FB-D08ED886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0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A6A0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7A6A08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A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A08"/>
  </w:style>
  <w:style w:type="paragraph" w:styleId="Rodap">
    <w:name w:val="footer"/>
    <w:basedOn w:val="Normal"/>
    <w:link w:val="RodapChar"/>
    <w:uiPriority w:val="99"/>
    <w:unhideWhenUsed/>
    <w:rsid w:val="007A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A08"/>
  </w:style>
  <w:style w:type="character" w:styleId="Hyperlink">
    <w:name w:val="Hyperlink"/>
    <w:basedOn w:val="Fontepargpadro"/>
    <w:uiPriority w:val="99"/>
    <w:unhideWhenUsed/>
    <w:rsid w:val="00CA0A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96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50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3149</Words>
  <Characters>17006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dcterms:created xsi:type="dcterms:W3CDTF">2022-05-20T16:02:00Z</dcterms:created>
  <dcterms:modified xsi:type="dcterms:W3CDTF">2022-05-20T16:02:00Z</dcterms:modified>
</cp:coreProperties>
</file>