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7540ABC9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EA104F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3AFD43D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CE2761">
        <w:rPr>
          <w:rFonts w:ascii="Century Gothic" w:eastAsia="Arial Unicode MS" w:hAnsi="Century Gothic" w:cs="Arial Unicode MS"/>
          <w:b/>
        </w:rPr>
        <w:t>84.825,00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8178CC">
        <w:rPr>
          <w:rFonts w:ascii="Century Gothic" w:eastAsia="Arial Unicode MS" w:hAnsi="Century Gothic" w:cs="Arial Unicode MS"/>
          <w:b/>
        </w:rPr>
        <w:t>CONSTRUIR E EQUIPAR UNIDADES DE SAUDE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4ABAF" w14:textId="77777777" w:rsidR="00811B73" w:rsidRDefault="00811B73" w:rsidP="005E0F3F">
      <w:pPr>
        <w:spacing w:after="0" w:line="240" w:lineRule="auto"/>
      </w:pPr>
      <w:r>
        <w:separator/>
      </w:r>
    </w:p>
  </w:endnote>
  <w:endnote w:type="continuationSeparator" w:id="0">
    <w:p w14:paraId="4690C857" w14:textId="77777777" w:rsidR="00811B73" w:rsidRDefault="00811B7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A1E60" w14:textId="77777777" w:rsidR="00811B73" w:rsidRDefault="00811B73" w:rsidP="005E0F3F">
      <w:pPr>
        <w:spacing w:after="0" w:line="240" w:lineRule="auto"/>
      </w:pPr>
      <w:r>
        <w:separator/>
      </w:r>
    </w:p>
  </w:footnote>
  <w:footnote w:type="continuationSeparator" w:id="0">
    <w:p w14:paraId="1FDBE5DD" w14:textId="77777777" w:rsidR="00811B73" w:rsidRDefault="00811B7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772DF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1B73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3230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CE276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A104F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4621-B281-4D50-80CF-9E56242F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2022-05-06T17:20:00Z</dcterms:created>
  <dcterms:modified xsi:type="dcterms:W3CDTF">2022-05-10T17:51:00Z</dcterms:modified>
</cp:coreProperties>
</file>