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8BB" w:rsidRDefault="00782F72" w:rsidP="00AD6B92">
      <w:pPr>
        <w:pStyle w:val="Ttulo1"/>
      </w:pPr>
      <w:r>
        <w:t>anteprojeto de lei nº ________/2022</w:t>
      </w:r>
    </w:p>
    <w:p w:rsidR="00AD6B92" w:rsidRDefault="00AD6B92" w:rsidP="00AD6B92"/>
    <w:p w:rsidR="00AD6B92" w:rsidRPr="003528A1" w:rsidRDefault="00AD6B92" w:rsidP="00107841">
      <w:pPr>
        <w:pStyle w:val="Subttulo"/>
        <w:spacing w:after="600"/>
        <w:ind w:left="4961" w:firstLine="1134"/>
        <w:rPr>
          <w:b/>
        </w:rPr>
      </w:pPr>
      <w:r w:rsidRPr="003528A1">
        <w:rPr>
          <w:b/>
        </w:rPr>
        <w:t xml:space="preserve">Institui </w:t>
      </w:r>
      <w:r w:rsidR="00782F72">
        <w:rPr>
          <w:b/>
        </w:rPr>
        <w:t>isenção de taxa d</w:t>
      </w:r>
      <w:r w:rsidR="00C313D6">
        <w:rPr>
          <w:b/>
        </w:rPr>
        <w:t>e fiscalização do</w:t>
      </w:r>
      <w:r w:rsidR="00782F72">
        <w:rPr>
          <w:b/>
        </w:rPr>
        <w:t xml:space="preserve"> funcionamento e </w:t>
      </w:r>
      <w:r w:rsidR="00C313D6">
        <w:rPr>
          <w:b/>
        </w:rPr>
        <w:t xml:space="preserve">taxa de </w:t>
      </w:r>
      <w:r w:rsidR="00782F72">
        <w:rPr>
          <w:b/>
        </w:rPr>
        <w:t xml:space="preserve">fiscalização </w:t>
      </w:r>
      <w:r w:rsidR="00C313D6">
        <w:rPr>
          <w:b/>
        </w:rPr>
        <w:t xml:space="preserve">sanitária </w:t>
      </w:r>
      <w:r w:rsidR="00C313D6" w:rsidRPr="00C313D6">
        <w:rPr>
          <w:b/>
        </w:rPr>
        <w:t>aos setores que menciona decorrente dos efeitos econômicos da pandemia p</w:t>
      </w:r>
      <w:r w:rsidR="003C347A">
        <w:rPr>
          <w:b/>
        </w:rPr>
        <w:t>rovocada pelo vírus Covid – 19</w:t>
      </w:r>
      <w:r w:rsidR="00C313D6" w:rsidRPr="00C313D6">
        <w:rPr>
          <w:b/>
        </w:rPr>
        <w:t xml:space="preserve"> e dá outras providências.</w:t>
      </w:r>
    </w:p>
    <w:p w:rsidR="00B8561A" w:rsidRPr="00107841" w:rsidRDefault="00C313D6" w:rsidP="00107841">
      <w:pPr>
        <w:pStyle w:val="Artigos"/>
      </w:pPr>
      <w:r w:rsidRPr="00107841">
        <w:t xml:space="preserve">Fica instituída a isenção sobre </w:t>
      </w:r>
      <w:r w:rsidR="00B8561A" w:rsidRPr="00107841">
        <w:t>a</w:t>
      </w:r>
      <w:r w:rsidR="003C347A" w:rsidRPr="00107841">
        <w:t xml:space="preserve"> </w:t>
      </w:r>
      <w:r w:rsidR="00B8561A" w:rsidRPr="00107841">
        <w:t>T</w:t>
      </w:r>
      <w:r w:rsidR="003C347A" w:rsidRPr="00107841">
        <w:t xml:space="preserve">axa de </w:t>
      </w:r>
      <w:r w:rsidR="00B8561A" w:rsidRPr="00107841">
        <w:t>F</w:t>
      </w:r>
      <w:r w:rsidR="003C347A" w:rsidRPr="00107841">
        <w:t xml:space="preserve">iscalização do </w:t>
      </w:r>
      <w:r w:rsidR="00B8561A" w:rsidRPr="00107841">
        <w:t>F</w:t>
      </w:r>
      <w:r w:rsidR="003C347A" w:rsidRPr="00107841">
        <w:t xml:space="preserve">uncionamento e </w:t>
      </w:r>
      <w:r w:rsidR="00B8561A" w:rsidRPr="00107841">
        <w:t xml:space="preserve">Taxa de Fiscalização </w:t>
      </w:r>
      <w:proofErr w:type="gramStart"/>
      <w:r w:rsidR="00B8561A" w:rsidRPr="00107841">
        <w:t>S</w:t>
      </w:r>
      <w:r w:rsidR="003C347A" w:rsidRPr="00107841">
        <w:t xml:space="preserve">anitária </w:t>
      </w:r>
      <w:r w:rsidRPr="00107841">
        <w:t>relativ</w:t>
      </w:r>
      <w:r w:rsidR="003C347A" w:rsidRPr="00107841">
        <w:t>as</w:t>
      </w:r>
      <w:proofErr w:type="gramEnd"/>
      <w:r w:rsidRPr="00107841">
        <w:t xml:space="preserve"> ao exercício de 202</w:t>
      </w:r>
      <w:r w:rsidR="003C347A" w:rsidRPr="00107841">
        <w:t>2, em decorrência dos efeitos econômicos provocados pela pandemia do COVID-19, incidentes sobre academias de ginástica, dança, esportivas, est</w:t>
      </w:r>
      <w:r w:rsidR="00B8561A" w:rsidRPr="00107841">
        <w:t>údios e similares, na proporção:</w:t>
      </w:r>
    </w:p>
    <w:p w:rsidR="00CB767A" w:rsidRDefault="00B8561A" w:rsidP="00B8561A">
      <w:pPr>
        <w:pStyle w:val="Artigos"/>
        <w:numPr>
          <w:ilvl w:val="0"/>
          <w:numId w:val="0"/>
        </w:numPr>
        <w:ind w:left="567"/>
      </w:pPr>
      <w:r>
        <w:t xml:space="preserve">I - </w:t>
      </w:r>
      <w:r w:rsidR="00CB767A">
        <w:t xml:space="preserve">70% (setenta por cento) para </w:t>
      </w:r>
      <w:r w:rsidR="00CB767A">
        <w:t>academias de gin</w:t>
      </w:r>
      <w:r>
        <w:t>ástica</w:t>
      </w:r>
      <w:proofErr w:type="gramStart"/>
      <w:r>
        <w:t xml:space="preserve">, </w:t>
      </w:r>
      <w:r w:rsidR="00CB767A">
        <w:t>dança</w:t>
      </w:r>
      <w:proofErr w:type="gramEnd"/>
      <w:r w:rsidR="00CB767A">
        <w:t>, esportivas, estúdios e similares</w:t>
      </w:r>
      <w:r w:rsidR="00CB767A">
        <w:t xml:space="preserve"> que tenham realizado o pagamento das taxas nos exercícios relativos aos anos de 2020 e 2021.</w:t>
      </w:r>
    </w:p>
    <w:p w:rsidR="00CB767A" w:rsidRDefault="00A65656" w:rsidP="00CB767A">
      <w:pPr>
        <w:pStyle w:val="Artigos"/>
        <w:numPr>
          <w:ilvl w:val="0"/>
          <w:numId w:val="0"/>
        </w:numPr>
        <w:ind w:left="567"/>
      </w:pPr>
      <w:r>
        <w:t xml:space="preserve">II - </w:t>
      </w:r>
      <w:r w:rsidR="00CB767A">
        <w:t xml:space="preserve">Para as </w:t>
      </w:r>
      <w:r w:rsidR="00CB767A">
        <w:t xml:space="preserve">academias de ginástica, </w:t>
      </w:r>
      <w:proofErr w:type="gramStart"/>
      <w:r w:rsidR="00CB767A">
        <w:t>dança,</w:t>
      </w:r>
      <w:proofErr w:type="gramEnd"/>
      <w:r w:rsidR="00CB767A">
        <w:t xml:space="preserve"> esportivas, estúdios e similares que</w:t>
      </w:r>
      <w:r w:rsidR="00CB767A">
        <w:t xml:space="preserve"> não</w:t>
      </w:r>
      <w:r w:rsidR="00CB767A">
        <w:t xml:space="preserve"> tenham realizado o pagamento das taxas nos exercícios relativos aos anos de 2020 e 2021</w:t>
      </w:r>
      <w:r w:rsidR="00CB767A">
        <w:t xml:space="preserve"> será concedida anistia na proporção </w:t>
      </w:r>
      <w:r w:rsidR="00B8561A">
        <w:t xml:space="preserve">de </w:t>
      </w:r>
      <w:r w:rsidR="00B8561A">
        <w:t>70% (setenta por cento)</w:t>
      </w:r>
      <w:r w:rsidR="00B8561A">
        <w:t xml:space="preserve"> dos valores.</w:t>
      </w:r>
    </w:p>
    <w:p w:rsidR="00B8561A" w:rsidRDefault="00B8561A" w:rsidP="00CB767A">
      <w:pPr>
        <w:pStyle w:val="Artigos"/>
        <w:numPr>
          <w:ilvl w:val="0"/>
          <w:numId w:val="0"/>
        </w:numPr>
        <w:ind w:left="567"/>
      </w:pPr>
      <w:r>
        <w:t xml:space="preserve">§ 1º - </w:t>
      </w:r>
      <w:r w:rsidR="00A65656">
        <w:t>As isenções instituídas nos</w:t>
      </w:r>
      <w:r w:rsidR="006261CD">
        <w:t xml:space="preserve"> incisos</w:t>
      </w:r>
      <w:r w:rsidRPr="00B8561A">
        <w:t xml:space="preserve"> “</w:t>
      </w:r>
      <w:r w:rsidR="00A65656">
        <w:t>I</w:t>
      </w:r>
      <w:r w:rsidRPr="00B8561A">
        <w:t>” e “</w:t>
      </w:r>
      <w:r w:rsidR="00A65656">
        <w:t>II”</w:t>
      </w:r>
      <w:r w:rsidRPr="00B8561A">
        <w:t xml:space="preserve"> do artigo </w:t>
      </w:r>
      <w:r w:rsidR="00A65656">
        <w:t>1º</w:t>
      </w:r>
      <w:r w:rsidRPr="00B8561A">
        <w:t xml:space="preserve"> são aplicáveis somente</w:t>
      </w:r>
      <w:r w:rsidR="00A65656">
        <w:t xml:space="preserve"> às</w:t>
      </w:r>
      <w:r w:rsidRPr="00B8561A">
        <w:t xml:space="preserve"> </w:t>
      </w:r>
      <w:r w:rsidR="00A65656">
        <w:t xml:space="preserve">academias de ginástica, </w:t>
      </w:r>
      <w:proofErr w:type="gramStart"/>
      <w:r w:rsidR="00A65656">
        <w:t>dança,</w:t>
      </w:r>
      <w:proofErr w:type="gramEnd"/>
      <w:r w:rsidR="00A65656">
        <w:t xml:space="preserve"> esportivas, estúdios e similares</w:t>
      </w:r>
      <w:r w:rsidRPr="00B8561A">
        <w:t>, cumulativamente, às seguintes características:</w:t>
      </w:r>
    </w:p>
    <w:p w:rsidR="00A65656" w:rsidRDefault="00A65656" w:rsidP="00CB767A">
      <w:pPr>
        <w:pStyle w:val="Artigos"/>
        <w:numPr>
          <w:ilvl w:val="0"/>
          <w:numId w:val="0"/>
        </w:numPr>
        <w:ind w:left="567"/>
      </w:pPr>
      <w:r>
        <w:t xml:space="preserve">I - </w:t>
      </w:r>
      <w:r w:rsidRPr="00A65656">
        <w:t>o imóvel esteja devidamente cadastrado como comercial junto ao cadastro imobiliá</w:t>
      </w:r>
      <w:r>
        <w:t>rio do Município de Sete Lagoas;</w:t>
      </w:r>
    </w:p>
    <w:p w:rsidR="00A65656" w:rsidRDefault="00A65656" w:rsidP="00CB767A">
      <w:pPr>
        <w:pStyle w:val="Artigos"/>
        <w:numPr>
          <w:ilvl w:val="0"/>
          <w:numId w:val="0"/>
        </w:numPr>
        <w:ind w:left="567"/>
      </w:pPr>
      <w:r w:rsidRPr="00A65656">
        <w:lastRenderedPageBreak/>
        <w:t>II - o imóvel seja de propriedade, posse a qualquer título ou domínio útil do beneficiário da isenção ou que o beneficiário detenha o encargo econômico a ele repassado por meio de obrigação contratual escrita.</w:t>
      </w:r>
    </w:p>
    <w:p w:rsidR="00A65656" w:rsidRDefault="00A65656" w:rsidP="00CB767A">
      <w:pPr>
        <w:pStyle w:val="Artigos"/>
        <w:numPr>
          <w:ilvl w:val="0"/>
          <w:numId w:val="0"/>
        </w:numPr>
        <w:ind w:left="567"/>
      </w:pPr>
      <w:r w:rsidRPr="00A65656">
        <w:t>III - A atividade exercida esteja regularizada perante o cadastro econômico do Município de Sete Lagoas ou regularizada como microempreendedor.</w:t>
      </w:r>
    </w:p>
    <w:p w:rsidR="00A65656" w:rsidRDefault="00A65656" w:rsidP="00CB767A">
      <w:pPr>
        <w:pStyle w:val="Artigos"/>
        <w:numPr>
          <w:ilvl w:val="0"/>
          <w:numId w:val="0"/>
        </w:numPr>
        <w:ind w:left="567"/>
      </w:pPr>
      <w:r w:rsidRPr="00A65656">
        <w:t>IV - Que, nos casos em que se fizerem necessárias inscrições estaduais, as atividades exercidas pelos beneficiários estejam devidamente cadastradas, ativas e em situação regular junto à Fazenda Estadual.</w:t>
      </w:r>
    </w:p>
    <w:p w:rsidR="006261CD" w:rsidRDefault="006261CD" w:rsidP="006261CD">
      <w:pPr>
        <w:pStyle w:val="Artigos"/>
        <w:numPr>
          <w:ilvl w:val="0"/>
          <w:numId w:val="0"/>
        </w:numPr>
        <w:ind w:left="567"/>
      </w:pPr>
      <w:r>
        <w:t xml:space="preserve">§ 2º </w:t>
      </w:r>
      <w:r w:rsidRPr="006261CD">
        <w:t>- Fará</w:t>
      </w:r>
      <w:proofErr w:type="gramStart"/>
      <w:r w:rsidRPr="006261CD">
        <w:t xml:space="preserve">  </w:t>
      </w:r>
      <w:proofErr w:type="gramEnd"/>
      <w:r w:rsidRPr="006261CD">
        <w:t>jus à isenção estabelecid</w:t>
      </w:r>
      <w:r>
        <w:t>a</w:t>
      </w:r>
      <w:r>
        <w:t xml:space="preserve"> nos incisos</w:t>
      </w:r>
      <w:r w:rsidRPr="00B8561A">
        <w:t xml:space="preserve"> “</w:t>
      </w:r>
      <w:r>
        <w:t>I</w:t>
      </w:r>
      <w:r w:rsidRPr="00B8561A">
        <w:t>” e “</w:t>
      </w:r>
      <w:r>
        <w:t>II”</w:t>
      </w:r>
      <w:r w:rsidRPr="00B8561A">
        <w:t xml:space="preserve"> do artigo </w:t>
      </w:r>
      <w:r>
        <w:t>1º</w:t>
      </w:r>
      <w:r w:rsidRPr="00B8561A">
        <w:t xml:space="preserve"> </w:t>
      </w:r>
      <w:r w:rsidRPr="006261CD">
        <w:t>desta lei, apenas os imóveis cadastrados como comercial junto ao Cadastro Imobiliário do Município de Sete Lagoas  e com uso destinado às atividades</w:t>
      </w:r>
      <w:r>
        <w:t xml:space="preserve"> de</w:t>
      </w:r>
      <w:r w:rsidRPr="006261CD">
        <w:t xml:space="preserve"> </w:t>
      </w:r>
      <w:r>
        <w:t>academias de ginástica, dança, esportivas, estúdios e similares</w:t>
      </w:r>
      <w:r w:rsidRPr="006261CD">
        <w:t>.</w:t>
      </w:r>
    </w:p>
    <w:p w:rsidR="006261CD" w:rsidRDefault="006261CD" w:rsidP="00CB767A">
      <w:pPr>
        <w:pStyle w:val="Artigos"/>
        <w:numPr>
          <w:ilvl w:val="0"/>
          <w:numId w:val="0"/>
        </w:numPr>
        <w:ind w:left="567"/>
      </w:pPr>
      <w:r>
        <w:t xml:space="preserve">§ 3º - </w:t>
      </w:r>
      <w:r w:rsidRPr="006261CD">
        <w:t>A isenção prevista nesta Lei será concedida, individualmente, por despacho do Secretário Municipal de Fazenda, momento em que se fará a comprovação dos requisitos legais e do efetivo exercício das atividades econômicas definidas nesta Lei.</w:t>
      </w:r>
    </w:p>
    <w:p w:rsidR="006261CD" w:rsidRDefault="006261CD" w:rsidP="00107841">
      <w:pPr>
        <w:pStyle w:val="Artigos"/>
        <w:numPr>
          <w:ilvl w:val="0"/>
          <w:numId w:val="0"/>
        </w:numPr>
        <w:ind w:left="567"/>
      </w:pPr>
      <w:r>
        <w:t xml:space="preserve">§ 4º - </w:t>
      </w:r>
      <w:r w:rsidRPr="006261CD">
        <w:t>Nenhuma outra isenção será concedida cumulativamente com a prevista nesta Lei.</w:t>
      </w:r>
    </w:p>
    <w:p w:rsidR="006261CD" w:rsidRDefault="006261CD" w:rsidP="006261CD">
      <w:pPr>
        <w:pStyle w:val="Artigos"/>
      </w:pPr>
      <w:r w:rsidRPr="006261CD">
        <w:t xml:space="preserve">O beneficiário das isenções tem até o dia </w:t>
      </w:r>
      <w:r w:rsidR="00107841">
        <w:t>06</w:t>
      </w:r>
      <w:r w:rsidRPr="006261CD">
        <w:t xml:space="preserve"> de </w:t>
      </w:r>
      <w:r w:rsidR="00107841">
        <w:t>abril</w:t>
      </w:r>
      <w:r w:rsidRPr="006261CD">
        <w:t xml:space="preserve"> de 202</w:t>
      </w:r>
      <w:r>
        <w:t>2</w:t>
      </w:r>
      <w:r w:rsidRPr="006261CD">
        <w:t xml:space="preserve"> para efetuar a opção junto à Secretaria de Fazenda do Município, comprovando o atendimento aos requisitos legais.</w:t>
      </w:r>
    </w:p>
    <w:p w:rsidR="00A01DBA" w:rsidRDefault="00A01DBA" w:rsidP="00A01DBA">
      <w:pPr>
        <w:pStyle w:val="Artigos"/>
        <w:numPr>
          <w:ilvl w:val="0"/>
          <w:numId w:val="0"/>
        </w:numPr>
        <w:ind w:left="567"/>
      </w:pPr>
      <w:r w:rsidRPr="00A01DBA">
        <w:t>Parágrafo único. O prazo previsto no caput poderá ser estendido por Decreto</w:t>
      </w:r>
      <w:r>
        <w:t xml:space="preserve"> do Poder Executivo.</w:t>
      </w:r>
    </w:p>
    <w:p w:rsidR="00A01DBA" w:rsidRDefault="00A01DBA" w:rsidP="00A01DBA">
      <w:pPr>
        <w:pStyle w:val="Artigos"/>
      </w:pPr>
      <w:r>
        <w:t xml:space="preserve">O </w:t>
      </w:r>
      <w:r>
        <w:t>Poder Executivo</w:t>
      </w:r>
      <w:r w:rsidR="009105D7">
        <w:t xml:space="preserve"> </w:t>
      </w:r>
      <w:r>
        <w:t xml:space="preserve">regulamentará </w:t>
      </w:r>
      <w:r w:rsidR="009105D7">
        <w:t>esta Lei.</w:t>
      </w:r>
    </w:p>
    <w:p w:rsidR="007E1B36" w:rsidRDefault="003528A1" w:rsidP="007E1B36">
      <w:pPr>
        <w:pStyle w:val="Artigos"/>
      </w:pPr>
      <w:r>
        <w:t>Esta</w:t>
      </w:r>
      <w:r w:rsidR="007E1B36">
        <w:t xml:space="preserve"> Lei entrará em vigor na data de sua publicação.</w:t>
      </w:r>
    </w:p>
    <w:p w:rsidR="007E1B36" w:rsidRDefault="007E1B36" w:rsidP="007E1B36">
      <w:pPr>
        <w:pStyle w:val="Artigos"/>
        <w:numPr>
          <w:ilvl w:val="0"/>
          <w:numId w:val="0"/>
        </w:numPr>
        <w:ind w:left="567"/>
      </w:pPr>
    </w:p>
    <w:p w:rsidR="007E1B36" w:rsidRDefault="007E1B36" w:rsidP="007E1B36">
      <w:pPr>
        <w:pStyle w:val="Artigos"/>
        <w:numPr>
          <w:ilvl w:val="0"/>
          <w:numId w:val="0"/>
        </w:numPr>
        <w:ind w:left="567"/>
      </w:pPr>
      <w:r>
        <w:t>Sala das sessões</w:t>
      </w:r>
      <w:r w:rsidR="00436F14">
        <w:t xml:space="preserve">, </w:t>
      </w:r>
      <w:r w:rsidR="00107841">
        <w:t>25</w:t>
      </w:r>
      <w:r w:rsidR="00D72A76">
        <w:t xml:space="preserve"> de </w:t>
      </w:r>
      <w:r w:rsidR="00107841">
        <w:t>fevereiro de 2022</w:t>
      </w:r>
      <w:r w:rsidR="00C01777">
        <w:t>.</w:t>
      </w:r>
    </w:p>
    <w:p w:rsidR="004B2060" w:rsidRDefault="004B2060" w:rsidP="007E1B36">
      <w:pPr>
        <w:pStyle w:val="Artigos"/>
        <w:numPr>
          <w:ilvl w:val="0"/>
          <w:numId w:val="0"/>
        </w:numPr>
        <w:ind w:left="567"/>
      </w:pPr>
    </w:p>
    <w:p w:rsidR="004B2060" w:rsidRDefault="004B2060" w:rsidP="007E1B36">
      <w:pPr>
        <w:pStyle w:val="Artigos"/>
        <w:numPr>
          <w:ilvl w:val="0"/>
          <w:numId w:val="0"/>
        </w:numPr>
        <w:ind w:left="567"/>
      </w:pPr>
    </w:p>
    <w:p w:rsidR="00C01777" w:rsidRDefault="00C01777" w:rsidP="007E1B36">
      <w:pPr>
        <w:pStyle w:val="Artigos"/>
        <w:numPr>
          <w:ilvl w:val="0"/>
          <w:numId w:val="0"/>
        </w:numPr>
        <w:ind w:left="567"/>
      </w:pPr>
    </w:p>
    <w:p w:rsidR="00C01777" w:rsidRDefault="00107841" w:rsidP="007E1B36">
      <w:pPr>
        <w:pStyle w:val="Artigos"/>
        <w:numPr>
          <w:ilvl w:val="0"/>
          <w:numId w:val="0"/>
        </w:numPr>
        <w:ind w:left="567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1734699D" wp14:editId="50C462E2">
            <wp:simplePos x="0" y="0"/>
            <wp:positionH relativeFrom="column">
              <wp:posOffset>948690</wp:posOffset>
            </wp:positionH>
            <wp:positionV relativeFrom="paragraph">
              <wp:posOffset>50800</wp:posOffset>
            </wp:positionV>
            <wp:extent cx="2924175" cy="838200"/>
            <wp:effectExtent l="0" t="0" r="952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841" w:rsidRDefault="00107841" w:rsidP="00107841">
      <w:pPr>
        <w:pStyle w:val="AssinaturadoVereador"/>
      </w:pPr>
    </w:p>
    <w:p w:rsidR="00107841" w:rsidRDefault="00107841" w:rsidP="00107841">
      <w:pPr>
        <w:pStyle w:val="AssinaturadoVereador"/>
      </w:pPr>
    </w:p>
    <w:p w:rsidR="00C01777" w:rsidRDefault="00C01777" w:rsidP="00107841">
      <w:pPr>
        <w:pStyle w:val="AssinaturadoVereador"/>
      </w:pPr>
      <w:r>
        <w:t>RODRIGO BRAGA DA ROCHA</w:t>
      </w:r>
    </w:p>
    <w:p w:rsidR="00C01777" w:rsidRDefault="00C01777" w:rsidP="00C01777">
      <w:pPr>
        <w:pStyle w:val="AssinaturadoVereador"/>
      </w:pPr>
      <w:r w:rsidRPr="00107841">
        <w:t>VEREADOR – PV</w:t>
      </w:r>
    </w:p>
    <w:p w:rsidR="00C61185" w:rsidRPr="00C61185" w:rsidRDefault="00C61185" w:rsidP="00C61185">
      <w:bookmarkStart w:id="0" w:name="_GoBack"/>
      <w:bookmarkEnd w:id="0"/>
    </w:p>
    <w:p w:rsidR="00C01777" w:rsidRDefault="00C01777" w:rsidP="00C01777">
      <w:pPr>
        <w:pStyle w:val="Ttulo1"/>
      </w:pPr>
      <w:r>
        <w:t>justificativa</w:t>
      </w:r>
    </w:p>
    <w:p w:rsidR="00C8109D" w:rsidRDefault="00BF6301" w:rsidP="00BF6301">
      <w:r>
        <w:t xml:space="preserve">O presente projeto surge da necessidade de reconhecer os direitos </w:t>
      </w:r>
      <w:r w:rsidR="004B2060">
        <w:t xml:space="preserve">inerentes às atividades de </w:t>
      </w:r>
      <w:r w:rsidR="004B2060">
        <w:t xml:space="preserve">academias de ginástica, </w:t>
      </w:r>
      <w:proofErr w:type="gramStart"/>
      <w:r w:rsidR="004B2060">
        <w:t>dança,</w:t>
      </w:r>
      <w:proofErr w:type="gramEnd"/>
      <w:r w:rsidR="004B2060">
        <w:t xml:space="preserve"> esportivas, estúdios e similares</w:t>
      </w:r>
      <w:r w:rsidR="00C8109D" w:rsidRPr="00C8109D">
        <w:t>.</w:t>
      </w:r>
    </w:p>
    <w:p w:rsidR="004B2060" w:rsidRDefault="004B2060" w:rsidP="00BF6301">
      <w:r>
        <w:t>Tal seguimento foi fortemente impactado em virtude da pandemia do COVID-19 e permaneceram de portas fechadas por mais de 06 meses no período compreendido entre 2020 at</w:t>
      </w:r>
      <w:r w:rsidR="0073104F">
        <w:t>é final de 2021 por determinação do governo.</w:t>
      </w:r>
    </w:p>
    <w:p w:rsidR="004B2060" w:rsidRDefault="004B2060" w:rsidP="00BF6301">
      <w:r>
        <w:t xml:space="preserve">Note-se que outros seguimentos da economia conseguiram mudar sua modalidade de atendimento, como por exemplo, lojas </w:t>
      </w:r>
      <w:r w:rsidR="0073104F">
        <w:t xml:space="preserve">de venda de produtos, </w:t>
      </w:r>
      <w:r>
        <w:t>que apesar de est</w:t>
      </w:r>
      <w:r w:rsidR="0073104F">
        <w:t xml:space="preserve">arem de portas fechadas vendiam na modalidade online e realizavam entregas aos consumidores, o que, notadamente, não é possível </w:t>
      </w:r>
      <w:r w:rsidR="0073104F">
        <w:t xml:space="preserve">às atividades de academias de ginástica, </w:t>
      </w:r>
      <w:proofErr w:type="gramStart"/>
      <w:r w:rsidR="0073104F">
        <w:t>dança,</w:t>
      </w:r>
      <w:proofErr w:type="gramEnd"/>
      <w:r w:rsidR="0073104F">
        <w:t xml:space="preserve"> esportivas, estúdios e similares</w:t>
      </w:r>
      <w:r w:rsidR="0073104F">
        <w:t>.</w:t>
      </w:r>
    </w:p>
    <w:p w:rsidR="00C01777" w:rsidRPr="00C01777" w:rsidRDefault="00BF6301" w:rsidP="00C01777">
      <w:r>
        <w:t xml:space="preserve">Assim, certo de que o presente projeto irá contribuir para </w:t>
      </w:r>
      <w:r w:rsidR="0073104F">
        <w:t>diminuir os prejuízos sofridos e fomentar tal seguimento</w:t>
      </w:r>
      <w:r>
        <w:t>, apresento a presente proposição para ser deliberada nesta Casa de Leis.</w:t>
      </w:r>
    </w:p>
    <w:sectPr w:rsidR="00C01777" w:rsidRPr="00C01777" w:rsidSect="00DE59A3">
      <w:headerReference w:type="default" r:id="rId10"/>
      <w:footerReference w:type="default" r:id="rId11"/>
      <w:pgSz w:w="11906" w:h="16838"/>
      <w:pgMar w:top="1417" w:right="1701" w:bottom="851" w:left="1701" w:header="708" w:footer="6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918" w:rsidRDefault="00FE4918" w:rsidP="005F48BC">
      <w:pPr>
        <w:spacing w:line="240" w:lineRule="auto"/>
      </w:pPr>
      <w:r>
        <w:separator/>
      </w:r>
    </w:p>
  </w:endnote>
  <w:endnote w:type="continuationSeparator" w:id="0">
    <w:p w:rsidR="00FE4918" w:rsidRDefault="00FE4918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F72" w:rsidRPr="00181A2B" w:rsidRDefault="00782F72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782F72" w:rsidRDefault="00782F72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>
      <w:rPr>
        <w:rFonts w:ascii="Times New Roman" w:hAnsi="Times New Roman" w:cs="Times New Roman"/>
        <w:sz w:val="18"/>
        <w:szCs w:val="18"/>
      </w:rPr>
      <w:t xml:space="preserve"> </w:t>
    </w:r>
  </w:p>
  <w:p w:rsidR="00782F72" w:rsidRPr="00650B97" w:rsidRDefault="00782F72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C61185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918" w:rsidRDefault="00FE4918" w:rsidP="005F48BC">
      <w:pPr>
        <w:spacing w:line="240" w:lineRule="auto"/>
      </w:pPr>
      <w:r>
        <w:separator/>
      </w:r>
    </w:p>
  </w:footnote>
  <w:footnote w:type="continuationSeparator" w:id="0">
    <w:p w:rsidR="00FE4918" w:rsidRDefault="00FE4918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8434933"/>
      <w:docPartObj>
        <w:docPartGallery w:val="Page Numbers (Top of Page)"/>
        <w:docPartUnique/>
      </w:docPartObj>
    </w:sdtPr>
    <w:sdtContent>
      <w:p w:rsidR="00782F72" w:rsidRDefault="00782F72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  <w:lang w:eastAsia="pt-BR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22" name="Imagem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  <w:lang w:eastAsia="pt-BR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23" name="Imagem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782F72" w:rsidRPr="00181A2B" w:rsidRDefault="00782F72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782F72" w:rsidRDefault="00782F72">
        <w:pPr>
          <w:pStyle w:val="Cabealho"/>
          <w:jc w:val="right"/>
        </w:pPr>
      </w:p>
    </w:sdtContent>
  </w:sdt>
  <w:p w:rsidR="00782F72" w:rsidRDefault="00782F7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B92"/>
    <w:rsid w:val="00016CD2"/>
    <w:rsid w:val="000B3837"/>
    <w:rsid w:val="000B3A13"/>
    <w:rsid w:val="000D3760"/>
    <w:rsid w:val="000F334F"/>
    <w:rsid w:val="001043B8"/>
    <w:rsid w:val="00107841"/>
    <w:rsid w:val="001441F8"/>
    <w:rsid w:val="00181A2B"/>
    <w:rsid w:val="001C32B8"/>
    <w:rsid w:val="001C54D5"/>
    <w:rsid w:val="00217745"/>
    <w:rsid w:val="00234D82"/>
    <w:rsid w:val="00251B96"/>
    <w:rsid w:val="00263BB7"/>
    <w:rsid w:val="002B3D6A"/>
    <w:rsid w:val="002F192F"/>
    <w:rsid w:val="003528A1"/>
    <w:rsid w:val="003C347A"/>
    <w:rsid w:val="003F77D1"/>
    <w:rsid w:val="00436F14"/>
    <w:rsid w:val="0048492E"/>
    <w:rsid w:val="004B2060"/>
    <w:rsid w:val="0054637D"/>
    <w:rsid w:val="00553B5C"/>
    <w:rsid w:val="005B2295"/>
    <w:rsid w:val="005E0452"/>
    <w:rsid w:val="005E0E47"/>
    <w:rsid w:val="005E2BE1"/>
    <w:rsid w:val="005F48BC"/>
    <w:rsid w:val="006261CD"/>
    <w:rsid w:val="00650B97"/>
    <w:rsid w:val="00683120"/>
    <w:rsid w:val="006F5AF8"/>
    <w:rsid w:val="00723167"/>
    <w:rsid w:val="0073104F"/>
    <w:rsid w:val="00756CDA"/>
    <w:rsid w:val="00782F72"/>
    <w:rsid w:val="007A6A2D"/>
    <w:rsid w:val="007E1B36"/>
    <w:rsid w:val="00817038"/>
    <w:rsid w:val="00831A28"/>
    <w:rsid w:val="00870D4C"/>
    <w:rsid w:val="00881E14"/>
    <w:rsid w:val="008A28BB"/>
    <w:rsid w:val="008A3D23"/>
    <w:rsid w:val="008B429E"/>
    <w:rsid w:val="009105D7"/>
    <w:rsid w:val="0093400D"/>
    <w:rsid w:val="0096484A"/>
    <w:rsid w:val="0097200D"/>
    <w:rsid w:val="00A01DBA"/>
    <w:rsid w:val="00A25A21"/>
    <w:rsid w:val="00A65656"/>
    <w:rsid w:val="00AD3026"/>
    <w:rsid w:val="00AD6B92"/>
    <w:rsid w:val="00B138C1"/>
    <w:rsid w:val="00B82565"/>
    <w:rsid w:val="00B8561A"/>
    <w:rsid w:val="00BD0F70"/>
    <w:rsid w:val="00BD6A3C"/>
    <w:rsid w:val="00BF6301"/>
    <w:rsid w:val="00C01777"/>
    <w:rsid w:val="00C01B99"/>
    <w:rsid w:val="00C14D23"/>
    <w:rsid w:val="00C223D6"/>
    <w:rsid w:val="00C313D6"/>
    <w:rsid w:val="00C378AB"/>
    <w:rsid w:val="00C5212C"/>
    <w:rsid w:val="00C61185"/>
    <w:rsid w:val="00C8109D"/>
    <w:rsid w:val="00CB087E"/>
    <w:rsid w:val="00CB767A"/>
    <w:rsid w:val="00CE3ECA"/>
    <w:rsid w:val="00CF76C7"/>
    <w:rsid w:val="00D52C78"/>
    <w:rsid w:val="00D72A76"/>
    <w:rsid w:val="00D733AB"/>
    <w:rsid w:val="00D82EAF"/>
    <w:rsid w:val="00D876D8"/>
    <w:rsid w:val="00DA757B"/>
    <w:rsid w:val="00DE59A3"/>
    <w:rsid w:val="00E04774"/>
    <w:rsid w:val="00F60B84"/>
    <w:rsid w:val="00F92B73"/>
    <w:rsid w:val="00FA3A9D"/>
    <w:rsid w:val="00FB2887"/>
    <w:rsid w:val="00FD3D83"/>
    <w:rsid w:val="00FE2BD6"/>
    <w:rsid w:val="00FE4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CB087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CB08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DF5EE8-57DD-4280-ABCD-AEA1F5592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19</TotalTime>
  <Pages>3</Pages>
  <Words>610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DE OLIVEIRA BENFICA</dc:creator>
  <cp:lastModifiedBy>Renata Benfica</cp:lastModifiedBy>
  <cp:revision>8</cp:revision>
  <cp:lastPrinted>2021-05-12T15:34:00Z</cp:lastPrinted>
  <dcterms:created xsi:type="dcterms:W3CDTF">2022-02-25T19:11:00Z</dcterms:created>
  <dcterms:modified xsi:type="dcterms:W3CDTF">2022-02-25T19:31:00Z</dcterms:modified>
</cp:coreProperties>
</file>