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820" w:rsidRPr="00856672" w:rsidRDefault="00AF7CD2" w:rsidP="008566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672">
        <w:rPr>
          <w:rFonts w:ascii="Times New Roman" w:hAnsi="Times New Roman" w:cs="Times New Roman"/>
          <w:b/>
          <w:sz w:val="28"/>
          <w:szCs w:val="28"/>
        </w:rPr>
        <w:t xml:space="preserve">ANTEPROJETO DE LEI Nº   </w:t>
      </w:r>
      <w:r w:rsidR="005E157D" w:rsidRPr="00856672">
        <w:rPr>
          <w:rFonts w:ascii="Times New Roman" w:hAnsi="Times New Roman" w:cs="Times New Roman"/>
          <w:b/>
          <w:sz w:val="28"/>
          <w:szCs w:val="28"/>
        </w:rPr>
        <w:t xml:space="preserve">   /2022</w:t>
      </w:r>
    </w:p>
    <w:p w:rsidR="005C6F2E" w:rsidRPr="00856672" w:rsidRDefault="001C33FB" w:rsidP="00264CE2">
      <w:pPr>
        <w:spacing w:before="240"/>
        <w:ind w:left="283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C33FB">
        <w:rPr>
          <w:rFonts w:ascii="Times New Roman" w:hAnsi="Times New Roman" w:cs="Times New Roman"/>
          <w:b/>
          <w:sz w:val="28"/>
          <w:szCs w:val="28"/>
        </w:rPr>
        <w:t>DISPÕE SOBRE A INSTALAÇÃO DE DISPOSTIVOS NOS BUEIROS EXIS</w:t>
      </w:r>
      <w:r>
        <w:rPr>
          <w:rFonts w:ascii="Times New Roman" w:hAnsi="Times New Roman" w:cs="Times New Roman"/>
          <w:b/>
          <w:sz w:val="28"/>
          <w:szCs w:val="28"/>
        </w:rPr>
        <w:t>TENTES NOS LOGRADOUROS PÚBLICOS</w:t>
      </w:r>
      <w:r w:rsidRPr="001C33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1BD2" w:rsidRPr="00856672">
        <w:rPr>
          <w:rFonts w:ascii="Times New Roman" w:hAnsi="Times New Roman" w:cs="Times New Roman"/>
          <w:b/>
          <w:bCs/>
          <w:sz w:val="28"/>
          <w:szCs w:val="28"/>
        </w:rPr>
        <w:t xml:space="preserve">NO </w:t>
      </w:r>
      <w:r w:rsidR="00264CE2" w:rsidRPr="00856672">
        <w:rPr>
          <w:rFonts w:ascii="Times New Roman" w:hAnsi="Times New Roman" w:cs="Times New Roman"/>
          <w:b/>
          <w:bCs/>
          <w:sz w:val="28"/>
          <w:szCs w:val="28"/>
        </w:rPr>
        <w:t>MUNICÍPIO DE SETE LAGOAS, E DÁ OUTRAS PROVIDÊNCIAS.</w:t>
      </w:r>
    </w:p>
    <w:p w:rsidR="00264CE2" w:rsidRPr="00A31B39" w:rsidRDefault="00264CE2" w:rsidP="00264CE2">
      <w:pPr>
        <w:spacing w:before="240"/>
        <w:ind w:left="2835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C33FB" w:rsidRDefault="00AE40E3" w:rsidP="001752A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6672">
        <w:rPr>
          <w:rFonts w:ascii="Times New Roman" w:eastAsia="Calibri" w:hAnsi="Times New Roman" w:cs="Times New Roman"/>
          <w:b/>
          <w:sz w:val="28"/>
          <w:szCs w:val="28"/>
        </w:rPr>
        <w:t>Art. 1º -</w:t>
      </w:r>
      <w:r w:rsidRPr="008566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C33FB">
        <w:rPr>
          <w:rFonts w:ascii="Times New Roman" w:eastAsia="Calibri" w:hAnsi="Times New Roman" w:cs="Times New Roman"/>
          <w:sz w:val="28"/>
          <w:szCs w:val="28"/>
        </w:rPr>
        <w:t xml:space="preserve">Fica o executivo, por meio do órgão competente, encarregado de instalar </w:t>
      </w:r>
      <w:r w:rsidR="001C33FB" w:rsidRPr="001C33FB">
        <w:rPr>
          <w:rFonts w:ascii="Times New Roman" w:eastAsia="Calibri" w:hAnsi="Times New Roman" w:cs="Times New Roman"/>
          <w:sz w:val="28"/>
          <w:szCs w:val="28"/>
        </w:rPr>
        <w:t xml:space="preserve">gradativamente, </w:t>
      </w:r>
      <w:r w:rsidR="001C33FB">
        <w:rPr>
          <w:rFonts w:ascii="Times New Roman" w:eastAsia="Calibri" w:hAnsi="Times New Roman" w:cs="Times New Roman"/>
          <w:sz w:val="28"/>
          <w:szCs w:val="28"/>
        </w:rPr>
        <w:t xml:space="preserve">o </w:t>
      </w:r>
      <w:r w:rsidR="001C33FB" w:rsidRPr="001C33FB">
        <w:rPr>
          <w:rFonts w:ascii="Times New Roman" w:eastAsia="Calibri" w:hAnsi="Times New Roman" w:cs="Times New Roman"/>
          <w:sz w:val="28"/>
          <w:szCs w:val="28"/>
        </w:rPr>
        <w:t>sistema com a capacidade de reter material sólido, no interior dos bueiros existentes nos logradouros</w:t>
      </w:r>
      <w:r w:rsidR="001C33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C33FB" w:rsidRPr="001C33FB">
        <w:rPr>
          <w:rFonts w:ascii="Times New Roman" w:eastAsia="Calibri" w:hAnsi="Times New Roman" w:cs="Times New Roman"/>
          <w:sz w:val="28"/>
          <w:szCs w:val="28"/>
        </w:rPr>
        <w:t xml:space="preserve">públicos do Município de </w:t>
      </w:r>
      <w:r w:rsidR="001C33FB">
        <w:rPr>
          <w:rFonts w:ascii="Times New Roman" w:eastAsia="Calibri" w:hAnsi="Times New Roman" w:cs="Times New Roman"/>
          <w:sz w:val="28"/>
          <w:szCs w:val="28"/>
        </w:rPr>
        <w:t>Sete Lagoas</w:t>
      </w:r>
      <w:r w:rsidR="001C33FB" w:rsidRPr="001C33FB">
        <w:rPr>
          <w:rFonts w:ascii="Times New Roman" w:eastAsia="Calibri" w:hAnsi="Times New Roman" w:cs="Times New Roman"/>
          <w:sz w:val="28"/>
          <w:szCs w:val="28"/>
        </w:rPr>
        <w:t>, a fim de evitar a obstrução dos mesmos.</w:t>
      </w:r>
    </w:p>
    <w:p w:rsidR="008E5A39" w:rsidRDefault="00FF42DC" w:rsidP="001752A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§</w:t>
      </w:r>
      <w:r>
        <w:rPr>
          <w:rFonts w:ascii="Times New Roman" w:eastAsia="Calibri" w:hAnsi="Times New Roman" w:cs="Times New Roman"/>
          <w:sz w:val="28"/>
          <w:szCs w:val="28"/>
        </w:rPr>
        <w:t xml:space="preserve"> 1°. O sistema consiste em um cesto coletor com alças laterais de metal produzida em diversas medidas de acordo com o tamanho de cada bueiro, </w:t>
      </w:r>
      <w:r w:rsidR="008E5A39" w:rsidRPr="008E5A39">
        <w:rPr>
          <w:rFonts w:ascii="Times New Roman" w:eastAsia="Calibri" w:hAnsi="Times New Roman" w:cs="Times New Roman"/>
          <w:sz w:val="28"/>
          <w:szCs w:val="28"/>
        </w:rPr>
        <w:t>que impede a passagem de resíduos até a tubulação, além de um sensor volumétrico que monitora o nível de enchimento, emitindo um alerta às equipes de limpeza quando a capacidade do sistema é atingida.</w:t>
      </w:r>
    </w:p>
    <w:p w:rsidR="001C33FB" w:rsidRDefault="00FF42DC" w:rsidP="001752A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§ 2</w:t>
      </w:r>
      <w:r w:rsidR="001C33FB" w:rsidRPr="001C33FB">
        <w:rPr>
          <w:rFonts w:ascii="Times New Roman" w:eastAsia="Calibri" w:hAnsi="Times New Roman" w:cs="Times New Roman"/>
          <w:sz w:val="28"/>
          <w:szCs w:val="28"/>
        </w:rPr>
        <w:t>°</w:t>
      </w:r>
      <w:r w:rsidR="001C33FB">
        <w:rPr>
          <w:rFonts w:ascii="Times New Roman" w:eastAsia="Calibri" w:hAnsi="Times New Roman" w:cs="Times New Roman"/>
          <w:sz w:val="28"/>
          <w:szCs w:val="28"/>
        </w:rPr>
        <w:t>.</w:t>
      </w:r>
      <w:r w:rsidR="001C33FB" w:rsidRPr="001C33FB">
        <w:rPr>
          <w:rFonts w:ascii="Times New Roman" w:eastAsia="Calibri" w:hAnsi="Times New Roman" w:cs="Times New Roman"/>
          <w:sz w:val="28"/>
          <w:szCs w:val="28"/>
        </w:rPr>
        <w:t xml:space="preserve"> O sistema de que trata o caput poderá ser instalado na boca de lobo, no bueiro</w:t>
      </w:r>
      <w:r w:rsidR="001C33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C33FB" w:rsidRPr="001C33FB">
        <w:rPr>
          <w:rFonts w:ascii="Times New Roman" w:eastAsia="Calibri" w:hAnsi="Times New Roman" w:cs="Times New Roman"/>
          <w:sz w:val="28"/>
          <w:szCs w:val="28"/>
        </w:rPr>
        <w:t>ou no interior da rede coletora de água pluvial.</w:t>
      </w:r>
    </w:p>
    <w:p w:rsidR="001C33FB" w:rsidRDefault="00FF42DC" w:rsidP="001752A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§ 3</w:t>
      </w:r>
      <w:r w:rsidR="001C33FB" w:rsidRPr="001C33FB">
        <w:rPr>
          <w:rFonts w:ascii="Times New Roman" w:eastAsia="Calibri" w:hAnsi="Times New Roman" w:cs="Times New Roman"/>
          <w:sz w:val="28"/>
          <w:szCs w:val="28"/>
        </w:rPr>
        <w:t>°</w:t>
      </w:r>
      <w:r w:rsidR="001C33FB">
        <w:rPr>
          <w:rFonts w:ascii="Times New Roman" w:eastAsia="Calibri" w:hAnsi="Times New Roman" w:cs="Times New Roman"/>
          <w:sz w:val="28"/>
          <w:szCs w:val="28"/>
        </w:rPr>
        <w:t>.</w:t>
      </w:r>
      <w:r w:rsidR="001C33FB" w:rsidRPr="001C33FB">
        <w:rPr>
          <w:rFonts w:ascii="Times New Roman" w:eastAsia="Calibri" w:hAnsi="Times New Roman" w:cs="Times New Roman"/>
          <w:sz w:val="28"/>
          <w:szCs w:val="28"/>
        </w:rPr>
        <w:t xml:space="preserve"> Os novos bueiros instalados após a vigência da presente lei deverão contar como sistema previsto no caput.</w:t>
      </w:r>
    </w:p>
    <w:p w:rsidR="001C33FB" w:rsidRPr="00856672" w:rsidRDefault="001C33FB" w:rsidP="001752A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33FB" w:rsidRDefault="00810CFB" w:rsidP="001752A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672">
        <w:rPr>
          <w:rFonts w:ascii="Times New Roman" w:hAnsi="Times New Roman" w:cs="Times New Roman"/>
          <w:b/>
          <w:sz w:val="28"/>
          <w:szCs w:val="28"/>
        </w:rPr>
        <w:t>Art. 2°-</w:t>
      </w:r>
      <w:r w:rsidRPr="00856672">
        <w:rPr>
          <w:rFonts w:ascii="Times New Roman" w:hAnsi="Times New Roman" w:cs="Times New Roman"/>
          <w:sz w:val="28"/>
          <w:szCs w:val="28"/>
        </w:rPr>
        <w:t xml:space="preserve"> </w:t>
      </w:r>
      <w:r w:rsidR="001C33FB" w:rsidRPr="001C33FB">
        <w:rPr>
          <w:rFonts w:ascii="Times New Roman" w:hAnsi="Times New Roman" w:cs="Times New Roman"/>
          <w:sz w:val="28"/>
          <w:szCs w:val="28"/>
        </w:rPr>
        <w:t>Nos locais considerados críticos e com constantes alagamentos em que o</w:t>
      </w:r>
      <w:r w:rsidR="001C33FB">
        <w:rPr>
          <w:rFonts w:ascii="Times New Roman" w:hAnsi="Times New Roman" w:cs="Times New Roman"/>
          <w:sz w:val="28"/>
          <w:szCs w:val="28"/>
        </w:rPr>
        <w:t xml:space="preserve"> </w:t>
      </w:r>
      <w:r w:rsidR="001C33FB" w:rsidRPr="001C33FB">
        <w:rPr>
          <w:rFonts w:ascii="Times New Roman" w:hAnsi="Times New Roman" w:cs="Times New Roman"/>
          <w:sz w:val="28"/>
          <w:szCs w:val="28"/>
        </w:rPr>
        <w:t xml:space="preserve">sistema previsto no artigo anterior não seja suficiente para coibir os alagamentos, </w:t>
      </w:r>
      <w:r w:rsidR="001C33FB">
        <w:rPr>
          <w:rFonts w:ascii="Times New Roman" w:hAnsi="Times New Roman" w:cs="Times New Roman"/>
          <w:sz w:val="28"/>
          <w:szCs w:val="28"/>
        </w:rPr>
        <w:t>o Executivo por meio do órgão responsável,</w:t>
      </w:r>
      <w:r w:rsidR="001C33FB" w:rsidRPr="001C33FB">
        <w:rPr>
          <w:rFonts w:ascii="Times New Roman" w:hAnsi="Times New Roman" w:cs="Times New Roman"/>
          <w:sz w:val="28"/>
          <w:szCs w:val="28"/>
        </w:rPr>
        <w:t xml:space="preserve"> promoverá também a instalação de sensores para detectar obstrução no interior dos bueiros.</w:t>
      </w:r>
    </w:p>
    <w:p w:rsidR="008E5A39" w:rsidRDefault="008E5A39" w:rsidP="001752A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0CFB" w:rsidRPr="00856672" w:rsidRDefault="001C33FB" w:rsidP="001752A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3FB">
        <w:rPr>
          <w:rFonts w:ascii="Times New Roman" w:hAnsi="Times New Roman" w:cs="Times New Roman"/>
          <w:b/>
          <w:sz w:val="28"/>
          <w:szCs w:val="28"/>
        </w:rPr>
        <w:t>Parágrafo Único:</w:t>
      </w:r>
      <w:r w:rsidRPr="001C33FB">
        <w:rPr>
          <w:rFonts w:ascii="Times New Roman" w:hAnsi="Times New Roman" w:cs="Times New Roman"/>
          <w:sz w:val="28"/>
          <w:szCs w:val="28"/>
        </w:rPr>
        <w:t xml:space="preserve"> Os sensores deverão emitir sinal para uma central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33FB">
        <w:rPr>
          <w:rFonts w:ascii="Times New Roman" w:hAnsi="Times New Roman" w:cs="Times New Roman"/>
          <w:sz w:val="28"/>
          <w:szCs w:val="28"/>
        </w:rPr>
        <w:t>monitoramento indicando obstrução existente no interior dos bueiros que impeça o escoamento natural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33FB">
        <w:rPr>
          <w:rFonts w:ascii="Times New Roman" w:hAnsi="Times New Roman" w:cs="Times New Roman"/>
          <w:sz w:val="28"/>
          <w:szCs w:val="28"/>
        </w:rPr>
        <w:t>da água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33FB" w:rsidRDefault="001C33FB" w:rsidP="001C33F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1A54" w:rsidRDefault="00587D40" w:rsidP="001C33F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672">
        <w:rPr>
          <w:rFonts w:ascii="Times New Roman" w:hAnsi="Times New Roman" w:cs="Times New Roman"/>
          <w:b/>
          <w:sz w:val="28"/>
          <w:szCs w:val="28"/>
        </w:rPr>
        <w:t>Art. 3°-</w:t>
      </w:r>
      <w:r w:rsidRPr="00856672">
        <w:rPr>
          <w:rFonts w:ascii="Times New Roman" w:hAnsi="Times New Roman" w:cs="Times New Roman"/>
          <w:sz w:val="28"/>
          <w:szCs w:val="28"/>
        </w:rPr>
        <w:t xml:space="preserve"> </w:t>
      </w:r>
      <w:r w:rsidR="001C33FB" w:rsidRPr="001C33FB">
        <w:rPr>
          <w:rFonts w:ascii="Times New Roman" w:hAnsi="Times New Roman" w:cs="Times New Roman"/>
          <w:sz w:val="28"/>
          <w:szCs w:val="28"/>
        </w:rPr>
        <w:t>A instalação dos dispositivos de que tratam esta lei deverá ser iniciada nos</w:t>
      </w:r>
      <w:r w:rsidR="001C33FB">
        <w:rPr>
          <w:rFonts w:ascii="Times New Roman" w:hAnsi="Times New Roman" w:cs="Times New Roman"/>
          <w:sz w:val="28"/>
          <w:szCs w:val="28"/>
        </w:rPr>
        <w:t xml:space="preserve"> </w:t>
      </w:r>
      <w:r w:rsidR="001C33FB" w:rsidRPr="001C33FB">
        <w:rPr>
          <w:rFonts w:ascii="Times New Roman" w:hAnsi="Times New Roman" w:cs="Times New Roman"/>
          <w:sz w:val="28"/>
          <w:szCs w:val="28"/>
        </w:rPr>
        <w:t>pontos de alagamento considerados críticos existentes no Município, após levantamento realizado pelo</w:t>
      </w:r>
      <w:r w:rsidR="001C33FB">
        <w:rPr>
          <w:rFonts w:ascii="Times New Roman" w:hAnsi="Times New Roman" w:cs="Times New Roman"/>
          <w:sz w:val="28"/>
          <w:szCs w:val="28"/>
        </w:rPr>
        <w:t xml:space="preserve"> </w:t>
      </w:r>
      <w:r w:rsidR="001C33FB" w:rsidRPr="001C33FB">
        <w:rPr>
          <w:rFonts w:ascii="Times New Roman" w:hAnsi="Times New Roman" w:cs="Times New Roman"/>
          <w:sz w:val="28"/>
          <w:szCs w:val="28"/>
        </w:rPr>
        <w:t xml:space="preserve">órgão competente </w:t>
      </w:r>
      <w:r w:rsidR="001C33FB">
        <w:rPr>
          <w:rFonts w:ascii="Times New Roman" w:hAnsi="Times New Roman" w:cs="Times New Roman"/>
          <w:sz w:val="28"/>
          <w:szCs w:val="28"/>
        </w:rPr>
        <w:t>do Executivo.</w:t>
      </w:r>
    </w:p>
    <w:p w:rsidR="001B1A54" w:rsidRPr="00856672" w:rsidRDefault="001B1A54" w:rsidP="001C33F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1A54" w:rsidRDefault="00587D40" w:rsidP="001752A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672">
        <w:rPr>
          <w:rFonts w:ascii="Times New Roman" w:hAnsi="Times New Roman" w:cs="Times New Roman"/>
          <w:b/>
          <w:sz w:val="28"/>
          <w:szCs w:val="28"/>
        </w:rPr>
        <w:t>Art. 4°</w:t>
      </w:r>
      <w:r w:rsidRPr="00856672">
        <w:rPr>
          <w:rFonts w:ascii="Times New Roman" w:hAnsi="Times New Roman" w:cs="Times New Roman"/>
          <w:sz w:val="28"/>
          <w:szCs w:val="28"/>
        </w:rPr>
        <w:t xml:space="preserve">- </w:t>
      </w:r>
      <w:r w:rsidR="001C33FB" w:rsidRPr="001C33FB">
        <w:rPr>
          <w:rFonts w:ascii="Times New Roman" w:hAnsi="Times New Roman" w:cs="Times New Roman"/>
          <w:sz w:val="28"/>
          <w:szCs w:val="28"/>
        </w:rPr>
        <w:t xml:space="preserve">Ao ser detectada qualquer obstrução nos bueiros, </w:t>
      </w:r>
      <w:r w:rsidR="001B1A54">
        <w:rPr>
          <w:rFonts w:ascii="Times New Roman" w:hAnsi="Times New Roman" w:cs="Times New Roman"/>
          <w:sz w:val="28"/>
          <w:szCs w:val="28"/>
        </w:rPr>
        <w:t xml:space="preserve">o órgão responsável </w:t>
      </w:r>
      <w:r w:rsidR="001C33FB" w:rsidRPr="001C33FB">
        <w:rPr>
          <w:rFonts w:ascii="Times New Roman" w:hAnsi="Times New Roman" w:cs="Times New Roman"/>
          <w:sz w:val="28"/>
          <w:szCs w:val="28"/>
        </w:rPr>
        <w:t>priorizará os serviços de limpeza dos mesmos.</w:t>
      </w:r>
    </w:p>
    <w:p w:rsidR="001B1A54" w:rsidRDefault="001B1A54" w:rsidP="001752A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1A54" w:rsidRDefault="001B1A54" w:rsidP="001B1A5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A54">
        <w:rPr>
          <w:rFonts w:ascii="Times New Roman" w:hAnsi="Times New Roman" w:cs="Times New Roman"/>
          <w:b/>
          <w:sz w:val="28"/>
          <w:szCs w:val="28"/>
        </w:rPr>
        <w:t>Art. 5º -</w:t>
      </w:r>
      <w:r w:rsidRPr="001B1A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 Poder Executivo</w:t>
      </w:r>
      <w:r w:rsidRPr="001B1A54">
        <w:rPr>
          <w:rFonts w:ascii="Times New Roman" w:hAnsi="Times New Roman" w:cs="Times New Roman"/>
          <w:sz w:val="28"/>
          <w:szCs w:val="28"/>
        </w:rPr>
        <w:t xml:space="preserve"> poderá firmar convênios com entidades públicas e particulares a fim de dar maior alcance ao cumprimento desta lei.</w:t>
      </w:r>
    </w:p>
    <w:p w:rsidR="001B1A54" w:rsidRPr="001B1A54" w:rsidRDefault="001B1A54" w:rsidP="001B1A5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2A7" w:rsidRDefault="001B1A54" w:rsidP="003D4F6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A54">
        <w:rPr>
          <w:rFonts w:ascii="Times New Roman" w:hAnsi="Times New Roman" w:cs="Times New Roman"/>
          <w:b/>
          <w:sz w:val="28"/>
          <w:szCs w:val="28"/>
        </w:rPr>
        <w:t>Art. 6º -</w:t>
      </w:r>
      <w:r w:rsidRPr="001B1A54">
        <w:rPr>
          <w:rFonts w:ascii="Times New Roman" w:hAnsi="Times New Roman" w:cs="Times New Roman"/>
          <w:sz w:val="28"/>
          <w:szCs w:val="28"/>
        </w:rPr>
        <w:t xml:space="preserve"> As despesas decorrentes da execução desta lei correrão à conta de dotações orçamentárias próprias.</w:t>
      </w:r>
    </w:p>
    <w:p w:rsidR="001B1A54" w:rsidRPr="001B1A54" w:rsidRDefault="001B1A54" w:rsidP="003D4F6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F6F" w:rsidRPr="00856672" w:rsidRDefault="001B1A54" w:rsidP="003D4F6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Art. 7</w:t>
      </w:r>
      <w:r w:rsidR="003D4F6F" w:rsidRPr="00856672">
        <w:rPr>
          <w:rFonts w:ascii="Times New Roman" w:eastAsia="Calibri" w:hAnsi="Times New Roman" w:cs="Times New Roman"/>
          <w:b/>
          <w:sz w:val="28"/>
          <w:szCs w:val="28"/>
        </w:rPr>
        <w:t>º</w:t>
      </w:r>
      <w:r w:rsidR="003D4F6F" w:rsidRPr="00856672">
        <w:rPr>
          <w:rFonts w:ascii="Times New Roman" w:eastAsia="Calibri" w:hAnsi="Times New Roman" w:cs="Times New Roman"/>
          <w:sz w:val="28"/>
          <w:szCs w:val="28"/>
        </w:rPr>
        <w:t>- Esta Lei entra em vigor na data de sua publicação</w:t>
      </w:r>
    </w:p>
    <w:p w:rsidR="00AE40E3" w:rsidRPr="00856672" w:rsidRDefault="00AE40E3" w:rsidP="00AE40E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91E" w:rsidRPr="00856672" w:rsidRDefault="00242E3C" w:rsidP="00856672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6672">
        <w:rPr>
          <w:rFonts w:ascii="Times New Roman" w:eastAsia="Times New Roman" w:hAnsi="Times New Roman" w:cs="Times New Roman"/>
          <w:sz w:val="28"/>
          <w:szCs w:val="28"/>
        </w:rPr>
        <w:t xml:space="preserve">Sete Lagoas, </w:t>
      </w:r>
      <w:r w:rsidR="00E81166" w:rsidRPr="00856672">
        <w:rPr>
          <w:rFonts w:ascii="Times New Roman" w:eastAsia="Times New Roman" w:hAnsi="Times New Roman" w:cs="Times New Roman"/>
          <w:sz w:val="28"/>
          <w:szCs w:val="28"/>
        </w:rPr>
        <w:t>17</w:t>
      </w:r>
      <w:r w:rsidR="00CB143A" w:rsidRPr="00856672">
        <w:rPr>
          <w:rFonts w:ascii="Times New Roman" w:eastAsia="Times New Roman" w:hAnsi="Times New Roman" w:cs="Times New Roman"/>
          <w:sz w:val="28"/>
          <w:szCs w:val="28"/>
        </w:rPr>
        <w:t xml:space="preserve"> de fevereiro de 2022</w:t>
      </w:r>
      <w:r w:rsidR="00C2491E" w:rsidRPr="008566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BD2" w:rsidRPr="00856672" w:rsidRDefault="00C2491E" w:rsidP="00E81166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6672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inline distT="0" distB="0" distL="0" distR="0" wp14:anchorId="26BBE86D" wp14:editId="11D065AF">
            <wp:extent cx="2901072" cy="80073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748" cy="848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A54" w:rsidRPr="00856672" w:rsidRDefault="001B1A54" w:rsidP="00805696">
      <w:pPr>
        <w:rPr>
          <w:rFonts w:ascii="Times New Roman" w:hAnsi="Times New Roman" w:cs="Times New Roman"/>
          <w:b/>
          <w:sz w:val="28"/>
          <w:szCs w:val="28"/>
        </w:rPr>
      </w:pPr>
    </w:p>
    <w:p w:rsidR="00E81166" w:rsidRPr="00856672" w:rsidRDefault="001F032F" w:rsidP="008566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672">
        <w:rPr>
          <w:rFonts w:ascii="Times New Roman" w:hAnsi="Times New Roman" w:cs="Times New Roman"/>
          <w:b/>
          <w:sz w:val="28"/>
          <w:szCs w:val="28"/>
        </w:rPr>
        <w:lastRenderedPageBreak/>
        <w:t>JUSTIFICATIVA</w:t>
      </w:r>
    </w:p>
    <w:p w:rsidR="008E5A39" w:rsidRPr="008E5A39" w:rsidRDefault="008E5A39" w:rsidP="00A31B39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E5A39" w:rsidRPr="008E5A39" w:rsidRDefault="008E5A39" w:rsidP="00A31B39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5A39">
        <w:rPr>
          <w:rFonts w:ascii="Times New Roman" w:hAnsi="Times New Roman" w:cs="Times New Roman"/>
          <w:sz w:val="28"/>
          <w:szCs w:val="28"/>
          <w:shd w:val="clear" w:color="auto" w:fill="FFFFFF"/>
        </w:rPr>
        <w:t>A produção diária de lixo constitui um desafio para as cidades brasileiras, que frequentemente convivem com acúmulo de resíduos não degradáveis em lugares inapropriados, como bueiros e bocas de lobo. Com a chuva, esses resíduos acabam provocando o entupimento das vias de escoamento, o que diminui a vazão da água das chuvas e provoca transbordamentos, alagamentos e enchentes.</w:t>
      </w:r>
    </w:p>
    <w:p w:rsidR="008E5A39" w:rsidRPr="008E5A39" w:rsidRDefault="008E5A39" w:rsidP="008E5A39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5A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Seguindo o exemplo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de vários municípios da região sul do país</w:t>
      </w:r>
      <w:r w:rsidRPr="008E5A39">
        <w:rPr>
          <w:rFonts w:ascii="Times New Roman" w:hAnsi="Times New Roman" w:cs="Times New Roman"/>
          <w:sz w:val="28"/>
          <w:szCs w:val="28"/>
          <w:shd w:val="clear" w:color="auto" w:fill="FFFFFF"/>
        </w:rPr>
        <w:t>, a</w:t>
      </w:r>
      <w:r w:rsidR="00856672" w:rsidRPr="008E5A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presente proposição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preconiza</w:t>
      </w:r>
      <w:r w:rsidRPr="008E5A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realizar a instalação de </w:t>
      </w:r>
      <w:r w:rsidRPr="008E5A39">
        <w:rPr>
          <w:rFonts w:ascii="Times New Roman" w:hAnsi="Times New Roman" w:cs="Times New Roman"/>
          <w:color w:val="1E120D"/>
          <w:sz w:val="28"/>
          <w:szCs w:val="28"/>
          <w:shd w:val="clear" w:color="auto" w:fill="FFFFFF"/>
        </w:rPr>
        <w:t>um sistema com um cesto coletor que impede a passagem de resíduos até a tubulação, além de um sensor volumétrico que monitora o nível de enchimento, emitindo um alerta às equipes de limpeza quando a capacidade do sistema é atingida.</w:t>
      </w:r>
    </w:p>
    <w:p w:rsidR="004E4D53" w:rsidRPr="00856672" w:rsidRDefault="00C2491E" w:rsidP="00A31B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6672">
        <w:rPr>
          <w:rFonts w:ascii="Times New Roman" w:hAnsi="Times New Roman" w:cs="Times New Roman"/>
          <w:sz w:val="28"/>
          <w:szCs w:val="28"/>
        </w:rPr>
        <w:t>Diante do exposto, solicito o apoio e a apreciação deste anteprojeto de lei aos nobres colegas parlamentares para a aprovação do mesmo.</w:t>
      </w:r>
    </w:p>
    <w:p w:rsidR="00772E3E" w:rsidRDefault="00C2491E" w:rsidP="00772E3E">
      <w:pPr>
        <w:pStyle w:val="NormalWeb"/>
        <w:jc w:val="center"/>
        <w:rPr>
          <w:sz w:val="28"/>
          <w:szCs w:val="28"/>
        </w:rPr>
      </w:pPr>
      <w:r w:rsidRPr="00856672">
        <w:rPr>
          <w:sz w:val="28"/>
          <w:szCs w:val="28"/>
        </w:rPr>
        <w:t xml:space="preserve">Sete Lagoas, </w:t>
      </w:r>
      <w:r w:rsidR="00856672" w:rsidRPr="00856672">
        <w:rPr>
          <w:sz w:val="28"/>
          <w:szCs w:val="28"/>
        </w:rPr>
        <w:t>17</w:t>
      </w:r>
      <w:r w:rsidR="009266ED" w:rsidRPr="00856672">
        <w:rPr>
          <w:sz w:val="28"/>
          <w:szCs w:val="28"/>
        </w:rPr>
        <w:t xml:space="preserve"> de </w:t>
      </w:r>
      <w:r w:rsidR="00A97F2F" w:rsidRPr="00856672">
        <w:rPr>
          <w:sz w:val="28"/>
          <w:szCs w:val="28"/>
        </w:rPr>
        <w:t xml:space="preserve">fevereiro </w:t>
      </w:r>
      <w:r w:rsidR="009266ED" w:rsidRPr="00856672">
        <w:rPr>
          <w:sz w:val="28"/>
          <w:szCs w:val="28"/>
        </w:rPr>
        <w:t>de 2022</w:t>
      </w:r>
      <w:r w:rsidRPr="00856672">
        <w:rPr>
          <w:sz w:val="28"/>
          <w:szCs w:val="28"/>
        </w:rPr>
        <w:t>.</w:t>
      </w:r>
    </w:p>
    <w:p w:rsidR="00C2491E" w:rsidRDefault="00C2491E" w:rsidP="00C2491E">
      <w:pPr>
        <w:pStyle w:val="NormalWeb"/>
        <w:jc w:val="center"/>
        <w:rPr>
          <w:sz w:val="28"/>
          <w:szCs w:val="28"/>
        </w:rPr>
      </w:pPr>
      <w:r w:rsidRPr="00856672">
        <w:rPr>
          <w:noProof/>
          <w:sz w:val="28"/>
          <w:szCs w:val="28"/>
        </w:rPr>
        <w:drawing>
          <wp:inline distT="0" distB="0" distL="0" distR="0" wp14:anchorId="26BBE86D" wp14:editId="11D065AF">
            <wp:extent cx="2530581" cy="862965"/>
            <wp:effectExtent l="0" t="0" r="317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427" cy="903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E3E" w:rsidRDefault="00772E3E" w:rsidP="00C2491E">
      <w:pPr>
        <w:pStyle w:val="NormalWeb"/>
        <w:jc w:val="center"/>
        <w:rPr>
          <w:sz w:val="28"/>
          <w:szCs w:val="28"/>
        </w:rPr>
      </w:pPr>
    </w:p>
    <w:p w:rsidR="00772E3E" w:rsidRDefault="00772E3E" w:rsidP="00C2491E">
      <w:pPr>
        <w:pStyle w:val="NormalWeb"/>
        <w:jc w:val="center"/>
        <w:rPr>
          <w:sz w:val="28"/>
          <w:szCs w:val="28"/>
        </w:rPr>
      </w:pPr>
    </w:p>
    <w:p w:rsidR="00772E3E" w:rsidRDefault="00772E3E" w:rsidP="00C2491E">
      <w:pPr>
        <w:pStyle w:val="NormalWeb"/>
        <w:jc w:val="center"/>
        <w:rPr>
          <w:sz w:val="28"/>
          <w:szCs w:val="28"/>
        </w:rPr>
      </w:pPr>
    </w:p>
    <w:p w:rsidR="00772E3E" w:rsidRDefault="00772E3E" w:rsidP="00C2491E">
      <w:pPr>
        <w:pStyle w:val="NormalWeb"/>
        <w:jc w:val="center"/>
        <w:rPr>
          <w:sz w:val="28"/>
          <w:szCs w:val="28"/>
        </w:rPr>
      </w:pPr>
    </w:p>
    <w:p w:rsidR="002F7B41" w:rsidRDefault="002F7B41" w:rsidP="00C2491E">
      <w:pPr>
        <w:pStyle w:val="NormalWeb"/>
        <w:jc w:val="center"/>
        <w:rPr>
          <w:sz w:val="28"/>
          <w:szCs w:val="28"/>
        </w:rPr>
      </w:pPr>
    </w:p>
    <w:p w:rsidR="00772E3E" w:rsidRDefault="00772E3E" w:rsidP="00772E3E">
      <w:pPr>
        <w:pStyle w:val="NormalWeb"/>
        <w:rPr>
          <w:sz w:val="28"/>
          <w:szCs w:val="28"/>
        </w:rPr>
      </w:pPr>
    </w:p>
    <w:p w:rsidR="00772E3E" w:rsidRDefault="00772E3E" w:rsidP="00C2491E">
      <w:pPr>
        <w:pStyle w:val="NormalWeb"/>
        <w:jc w:val="center"/>
        <w:rPr>
          <w:b/>
          <w:sz w:val="28"/>
          <w:szCs w:val="28"/>
        </w:rPr>
      </w:pPr>
      <w:r w:rsidRPr="00772E3E">
        <w:rPr>
          <w:b/>
          <w:sz w:val="28"/>
          <w:szCs w:val="28"/>
        </w:rPr>
        <w:lastRenderedPageBreak/>
        <w:t>IMAGENS ILUSTRATIVAS</w:t>
      </w:r>
    </w:p>
    <w:p w:rsidR="00772E3E" w:rsidRDefault="00772E3E" w:rsidP="00C2491E">
      <w:pPr>
        <w:pStyle w:val="NormalWeb"/>
        <w:jc w:val="center"/>
        <w:rPr>
          <w:b/>
          <w:sz w:val="28"/>
          <w:szCs w:val="28"/>
        </w:rPr>
      </w:pPr>
    </w:p>
    <w:p w:rsidR="00772E3E" w:rsidRPr="00772E3E" w:rsidRDefault="00772E3E" w:rsidP="00C2491E">
      <w:pPr>
        <w:pStyle w:val="NormalWeb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171636" cy="2895600"/>
            <wp:effectExtent l="0" t="0" r="63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210729162235162758655511495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114" cy="2904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</w:rPr>
        <w:drawing>
          <wp:inline distT="0" distB="0" distL="0" distR="0">
            <wp:extent cx="2905966" cy="2885440"/>
            <wp:effectExtent l="0" t="0" r="889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ueiro-inteligente-660x37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6244" cy="2915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7B41" w:rsidRPr="002F7B41">
        <w:rPr>
          <w:noProof/>
          <w:sz w:val="28"/>
          <w:szCs w:val="28"/>
        </w:rPr>
        <w:t xml:space="preserve"> </w:t>
      </w:r>
      <w:bookmarkStart w:id="0" w:name="_GoBack"/>
      <w:r w:rsidR="002F7B41">
        <w:rPr>
          <w:noProof/>
          <w:sz w:val="28"/>
          <w:szCs w:val="28"/>
        </w:rPr>
        <w:drawing>
          <wp:inline distT="0" distB="0" distL="0" distR="0" wp14:anchorId="0C8E5A75" wp14:editId="4C30FA7E">
            <wp:extent cx="5057140" cy="2735580"/>
            <wp:effectExtent l="0" t="0" r="0" b="762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_1712-scaled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9821" cy="273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72E3E" w:rsidRPr="00772E3E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BD2" w:rsidRDefault="00B71BD2" w:rsidP="00193753">
      <w:pPr>
        <w:spacing w:after="0" w:line="240" w:lineRule="auto"/>
      </w:pPr>
      <w:r>
        <w:separator/>
      </w:r>
    </w:p>
  </w:endnote>
  <w:endnote w:type="continuationSeparator" w:id="0">
    <w:p w:rsidR="00B71BD2" w:rsidRDefault="00B71BD2" w:rsidP="00193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noProof/>
        <w:sz w:val="20"/>
        <w:szCs w:val="20"/>
        <w:lang w:eastAsia="pt-BR"/>
      </w:rPr>
    </w:pPr>
    <w:r w:rsidRPr="009470F2">
      <w:rPr>
        <w:noProof/>
        <w:sz w:val="20"/>
        <w:szCs w:val="20"/>
        <w:lang w:eastAsia="pt-BR"/>
      </w:rPr>
      <w:t>Rua: Domingos Louverture,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Pr="009470F2">
      <w:rPr>
        <w:noProof/>
        <w:sz w:val="20"/>
        <w:szCs w:val="20"/>
        <w:lang w:eastAsia="pt-BR"/>
      </w:rPr>
      <w:t xml:space="preserve"> 335 – Bairro São Geraldo –</w:t>
    </w:r>
  </w:p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noProof/>
        <w:sz w:val="20"/>
        <w:szCs w:val="20"/>
        <w:lang w:eastAsia="pt-BR"/>
      </w:rPr>
    </w:pPr>
    <w:r w:rsidRPr="009470F2">
      <w:rPr>
        <w:noProof/>
        <w:sz w:val="20"/>
        <w:szCs w:val="20"/>
        <w:lang w:eastAsia="pt-BR"/>
      </w:rPr>
      <w:t>Sete Lagoas / MG CEP: 35700-177</w:t>
    </w:r>
  </w:p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noProof/>
        <w:sz w:val="20"/>
        <w:szCs w:val="20"/>
        <w:lang w:eastAsia="pt-BR"/>
      </w:rPr>
    </w:pPr>
    <w:r w:rsidRPr="009470F2">
      <w:rPr>
        <w:noProof/>
        <w:sz w:val="20"/>
        <w:szCs w:val="20"/>
        <w:lang w:eastAsia="pt-BR"/>
      </w:rPr>
      <w:t xml:space="preserve">Fone: (31) 3779-6305 </w:t>
    </w:r>
  </w:p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</w:p>
  <w:p w:rsidR="00193753" w:rsidRDefault="00193753" w:rsidP="00193753">
    <w:pPr>
      <w:pStyle w:val="Rodap"/>
    </w:pPr>
  </w:p>
  <w:p w:rsidR="00193753" w:rsidRDefault="0019375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BD2" w:rsidRDefault="00B71BD2" w:rsidP="00193753">
      <w:pPr>
        <w:spacing w:after="0" w:line="240" w:lineRule="auto"/>
      </w:pPr>
      <w:r>
        <w:separator/>
      </w:r>
    </w:p>
  </w:footnote>
  <w:footnote w:type="continuationSeparator" w:id="0">
    <w:p w:rsidR="00B71BD2" w:rsidRDefault="00B71BD2" w:rsidP="00193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108" w:rsidRPr="00636108" w:rsidRDefault="00BC6968" w:rsidP="00636108">
    <w:pPr>
      <w:pStyle w:val="Cabealho"/>
      <w:jc w:val="center"/>
      <w:rPr>
        <w:rFonts w:ascii="Arial" w:hAnsi="Arial" w:cs="Arial"/>
        <w:b/>
        <w:sz w:val="32"/>
        <w:szCs w:val="32"/>
      </w:rPr>
    </w:pPr>
    <w:r w:rsidRPr="00636108">
      <w:rPr>
        <w:rFonts w:ascii="Arial" w:hAnsi="Arial" w:cs="Arial"/>
        <w:b/>
        <w:noProof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7620</wp:posOffset>
              </wp:positionV>
              <wp:extent cx="1289685" cy="781050"/>
              <wp:effectExtent l="0" t="0" r="24765" b="1905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685" cy="7810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6968" w:rsidRPr="00F81F09" w:rsidRDefault="00F81F09">
                          <w:pPr>
                            <w:rPr>
                              <w:color w:val="FFFFFF" w:themeColor="background1"/>
                            </w:rPr>
                          </w:pPr>
                          <w:r w:rsidRPr="00F81F09">
                            <w:rPr>
                              <w:rFonts w:ascii="Times New Roman" w:eastAsia="DejaVu Sans" w:hAnsi="Times New Roman" w:cs="Times New Roman"/>
                              <w:b/>
                              <w:bCs/>
                              <w:noProof/>
                              <w:color w:val="FFFFFF" w:themeColor="background1"/>
                              <w:kern w:val="2"/>
                              <w:sz w:val="24"/>
                              <w:szCs w:val="24"/>
                              <w:lang w:eastAsia="pt-BR"/>
                            </w:rPr>
                            <w:drawing>
                              <wp:inline distT="0" distB="0" distL="0" distR="0" wp14:anchorId="2F4E4D38" wp14:editId="69F53AB4">
                                <wp:extent cx="933450" cy="933450"/>
                                <wp:effectExtent l="0" t="0" r="0" b="0"/>
                                <wp:docPr id="6" name="Image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LOGOMARCA AZUL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3878" cy="933878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50.35pt;margin-top:.6pt;width:101.55pt;height:61.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" fillcolor="white [3212]" strokecolor="white [3212]" strokeweight="1pt">
              <v:textbox>
                <w:txbxContent>
                  <w:p w:rsidR="00BC6968" w:rsidRPr="00F81F09" w:rsidRDefault="00F81F09">
                    <w:pPr>
                      <w:rPr>
                        <w:color w:val="FFFFFF" w:themeColor="background1"/>
                      </w:rPr>
                    </w:pPr>
                    <w:r w:rsidRPr="00F81F09">
                      <w:rPr>
                        <w:rFonts w:ascii="Times New Roman" w:eastAsia="DejaVu Sans" w:hAnsi="Times New Roman" w:cs="Times New Roman"/>
                        <w:b/>
                        <w:bCs/>
                        <w:noProof/>
                        <w:color w:val="FFFFFF" w:themeColor="background1"/>
                        <w:kern w:val="2"/>
                        <w:sz w:val="24"/>
                        <w:szCs w:val="24"/>
                        <w:lang w:eastAsia="pt-BR"/>
                      </w:rPr>
                      <w:drawing>
                        <wp:inline distT="0" distB="0" distL="0" distR="0" wp14:anchorId="2F4E4D38" wp14:editId="69F53AB4">
                          <wp:extent cx="933450" cy="933450"/>
                          <wp:effectExtent l="0" t="0" r="0" b="0"/>
                          <wp:docPr id="6" name="Imagem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LOGOMARCA AZUL.pn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3878" cy="933878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193753" w:rsidRPr="00636108">
      <w:rPr>
        <w:rFonts w:ascii="Arial" w:hAnsi="Arial" w:cs="Arial"/>
        <w:noProof/>
        <w:sz w:val="32"/>
        <w:szCs w:val="3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1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0" descr="foto-perfi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3753" w:rsidRPr="00636108">
      <w:rPr>
        <w:rFonts w:ascii="Arial" w:hAnsi="Arial" w:cs="Arial"/>
        <w:b/>
        <w:sz w:val="32"/>
        <w:szCs w:val="32"/>
      </w:rPr>
      <w:t>Câmara Municipal de Sete Lagoas</w:t>
    </w:r>
    <w:r w:rsidRPr="00636108">
      <w:rPr>
        <w:rFonts w:ascii="Arial" w:hAnsi="Arial" w:cs="Arial"/>
        <w:b/>
        <w:sz w:val="32"/>
        <w:szCs w:val="32"/>
      </w:rPr>
      <w:t>/ MG</w:t>
    </w:r>
  </w:p>
  <w:p w:rsidR="00193753" w:rsidRPr="00636108" w:rsidRDefault="00BC6968" w:rsidP="00636108">
    <w:pPr>
      <w:pStyle w:val="Cabealho"/>
      <w:jc w:val="center"/>
      <w:rPr>
        <w:rFonts w:ascii="Arial" w:hAnsi="Arial" w:cs="Arial"/>
        <w:b/>
        <w:sz w:val="36"/>
        <w:szCs w:val="36"/>
      </w:rPr>
    </w:pPr>
    <w:r w:rsidRPr="00636108">
      <w:rPr>
        <w:rFonts w:ascii="Arial" w:hAnsi="Arial" w:cs="Arial"/>
        <w:b/>
        <w:sz w:val="32"/>
        <w:szCs w:val="32"/>
      </w:rPr>
      <w:t>Vereador Ivan Luiz de Souza</w:t>
    </w:r>
  </w:p>
  <w:p w:rsidR="00636108" w:rsidRPr="00636108" w:rsidRDefault="00636108" w:rsidP="00636108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36108">
      <w:rPr>
        <w:rFonts w:ascii="Arial" w:hAnsi="Arial" w:cs="Arial"/>
        <w:sz w:val="20"/>
        <w:szCs w:val="20"/>
      </w:rPr>
      <w:t>“Na Luta Contra a Dependência Química”</w:t>
    </w:r>
  </w:p>
  <w:p w:rsidR="00193753" w:rsidRPr="00BC6968" w:rsidRDefault="00193753" w:rsidP="005E157D">
    <w:pPr>
      <w:pStyle w:val="Cabealho"/>
      <w:rPr>
        <w:rFonts w:ascii="Arial" w:hAnsi="Arial" w:cs="Arial"/>
        <w:sz w:val="32"/>
        <w:szCs w:val="3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9C5"/>
    <w:rsid w:val="0002192A"/>
    <w:rsid w:val="00051FB8"/>
    <w:rsid w:val="00057091"/>
    <w:rsid w:val="00073DDE"/>
    <w:rsid w:val="00090E3D"/>
    <w:rsid w:val="00095742"/>
    <w:rsid w:val="000A2BC8"/>
    <w:rsid w:val="000E5D45"/>
    <w:rsid w:val="00111743"/>
    <w:rsid w:val="001419CD"/>
    <w:rsid w:val="001421B1"/>
    <w:rsid w:val="00154C64"/>
    <w:rsid w:val="00170BDA"/>
    <w:rsid w:val="001752A7"/>
    <w:rsid w:val="00176DF0"/>
    <w:rsid w:val="00184772"/>
    <w:rsid w:val="00193753"/>
    <w:rsid w:val="001B1A54"/>
    <w:rsid w:val="001C33FB"/>
    <w:rsid w:val="001D1248"/>
    <w:rsid w:val="001F032F"/>
    <w:rsid w:val="001F172B"/>
    <w:rsid w:val="001F5286"/>
    <w:rsid w:val="001F7705"/>
    <w:rsid w:val="00222DF3"/>
    <w:rsid w:val="0022526D"/>
    <w:rsid w:val="00242E3C"/>
    <w:rsid w:val="00264CE2"/>
    <w:rsid w:val="002C28EB"/>
    <w:rsid w:val="002C7100"/>
    <w:rsid w:val="002F7B41"/>
    <w:rsid w:val="003105CA"/>
    <w:rsid w:val="00363623"/>
    <w:rsid w:val="00367AE7"/>
    <w:rsid w:val="003A4602"/>
    <w:rsid w:val="003D4F6F"/>
    <w:rsid w:val="003E2295"/>
    <w:rsid w:val="003F6540"/>
    <w:rsid w:val="004155F3"/>
    <w:rsid w:val="00426CC5"/>
    <w:rsid w:val="0044582A"/>
    <w:rsid w:val="004538A2"/>
    <w:rsid w:val="00467A99"/>
    <w:rsid w:val="004C187A"/>
    <w:rsid w:val="004D7851"/>
    <w:rsid w:val="004E4D53"/>
    <w:rsid w:val="004F1DA7"/>
    <w:rsid w:val="005048A8"/>
    <w:rsid w:val="00541C68"/>
    <w:rsid w:val="00576254"/>
    <w:rsid w:val="00587D40"/>
    <w:rsid w:val="00594D47"/>
    <w:rsid w:val="005A5FA8"/>
    <w:rsid w:val="005B3220"/>
    <w:rsid w:val="005C6F2E"/>
    <w:rsid w:val="005E157D"/>
    <w:rsid w:val="005F29FB"/>
    <w:rsid w:val="00623A95"/>
    <w:rsid w:val="00623DC5"/>
    <w:rsid w:val="00636108"/>
    <w:rsid w:val="00646E37"/>
    <w:rsid w:val="006562EA"/>
    <w:rsid w:val="00691198"/>
    <w:rsid w:val="007208DE"/>
    <w:rsid w:val="007253CA"/>
    <w:rsid w:val="0075224F"/>
    <w:rsid w:val="00772E3E"/>
    <w:rsid w:val="00777592"/>
    <w:rsid w:val="007967F6"/>
    <w:rsid w:val="007A03A6"/>
    <w:rsid w:val="007E574E"/>
    <w:rsid w:val="007F4973"/>
    <w:rsid w:val="007F786B"/>
    <w:rsid w:val="00805696"/>
    <w:rsid w:val="00810CFB"/>
    <w:rsid w:val="00856672"/>
    <w:rsid w:val="008C69DE"/>
    <w:rsid w:val="008E5A39"/>
    <w:rsid w:val="009051CF"/>
    <w:rsid w:val="009266ED"/>
    <w:rsid w:val="00945683"/>
    <w:rsid w:val="009470F2"/>
    <w:rsid w:val="00955F19"/>
    <w:rsid w:val="009656E0"/>
    <w:rsid w:val="009809C5"/>
    <w:rsid w:val="009A1C54"/>
    <w:rsid w:val="009B496F"/>
    <w:rsid w:val="009D48AF"/>
    <w:rsid w:val="009F1BB3"/>
    <w:rsid w:val="00A10EF8"/>
    <w:rsid w:val="00A15F75"/>
    <w:rsid w:val="00A26D83"/>
    <w:rsid w:val="00A31B39"/>
    <w:rsid w:val="00A340D5"/>
    <w:rsid w:val="00A379D3"/>
    <w:rsid w:val="00A757DC"/>
    <w:rsid w:val="00A97F2F"/>
    <w:rsid w:val="00AA6EC0"/>
    <w:rsid w:val="00AD2DE6"/>
    <w:rsid w:val="00AD7D85"/>
    <w:rsid w:val="00AE1BD2"/>
    <w:rsid w:val="00AE40E3"/>
    <w:rsid w:val="00AE43B3"/>
    <w:rsid w:val="00AF7CD2"/>
    <w:rsid w:val="00B23499"/>
    <w:rsid w:val="00B52235"/>
    <w:rsid w:val="00B618F3"/>
    <w:rsid w:val="00B66C86"/>
    <w:rsid w:val="00B71BD2"/>
    <w:rsid w:val="00B7250D"/>
    <w:rsid w:val="00BB024F"/>
    <w:rsid w:val="00BB08CB"/>
    <w:rsid w:val="00BC6968"/>
    <w:rsid w:val="00BE3F92"/>
    <w:rsid w:val="00BF2D89"/>
    <w:rsid w:val="00C2491E"/>
    <w:rsid w:val="00C427E1"/>
    <w:rsid w:val="00C46D0C"/>
    <w:rsid w:val="00C617FB"/>
    <w:rsid w:val="00C67E24"/>
    <w:rsid w:val="00C74911"/>
    <w:rsid w:val="00C82322"/>
    <w:rsid w:val="00CA2B92"/>
    <w:rsid w:val="00CB143A"/>
    <w:rsid w:val="00CE526B"/>
    <w:rsid w:val="00D02C6D"/>
    <w:rsid w:val="00D211DF"/>
    <w:rsid w:val="00D23209"/>
    <w:rsid w:val="00D3645F"/>
    <w:rsid w:val="00D37F2B"/>
    <w:rsid w:val="00D77BA2"/>
    <w:rsid w:val="00D90C86"/>
    <w:rsid w:val="00E23A53"/>
    <w:rsid w:val="00E26703"/>
    <w:rsid w:val="00E33B40"/>
    <w:rsid w:val="00E447D2"/>
    <w:rsid w:val="00E66E8B"/>
    <w:rsid w:val="00E81166"/>
    <w:rsid w:val="00E82820"/>
    <w:rsid w:val="00E94D5F"/>
    <w:rsid w:val="00E9699F"/>
    <w:rsid w:val="00E97655"/>
    <w:rsid w:val="00EA28E6"/>
    <w:rsid w:val="00ED51B5"/>
    <w:rsid w:val="00EE738D"/>
    <w:rsid w:val="00F111CA"/>
    <w:rsid w:val="00F31556"/>
    <w:rsid w:val="00F81F09"/>
    <w:rsid w:val="00F91B2F"/>
    <w:rsid w:val="00FE76D2"/>
    <w:rsid w:val="00FF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DAE5E18-5907-4774-B9E2-D0C795F4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75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9470F2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3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937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3753"/>
  </w:style>
  <w:style w:type="paragraph" w:styleId="Rodap">
    <w:name w:val="footer"/>
    <w:basedOn w:val="Normal"/>
    <w:link w:val="RodapChar"/>
    <w:uiPriority w:val="99"/>
    <w:unhideWhenUsed/>
    <w:rsid w:val="001937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3753"/>
  </w:style>
  <w:style w:type="character" w:customStyle="1" w:styleId="Ttulo1Char">
    <w:name w:val="Título 1 Char"/>
    <w:basedOn w:val="Fontepargpadro"/>
    <w:link w:val="Ttulo1"/>
    <w:uiPriority w:val="9"/>
    <w:rsid w:val="009470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ard-text">
    <w:name w:val="card-text"/>
    <w:basedOn w:val="Normal"/>
    <w:rsid w:val="00B72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57091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4D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4D47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5E157D"/>
    <w:rPr>
      <w:color w:val="0563C1" w:themeColor="hyperlink"/>
      <w:u w:val="single"/>
    </w:rPr>
  </w:style>
  <w:style w:type="paragraph" w:customStyle="1" w:styleId="Corpo">
    <w:name w:val="Corpo"/>
    <w:basedOn w:val="Normal"/>
    <w:qFormat/>
    <w:rsid w:val="00BB024F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  <w:style w:type="paragraph" w:styleId="PargrafodaLista">
    <w:name w:val="List Paragraph"/>
    <w:basedOn w:val="Normal"/>
    <w:uiPriority w:val="34"/>
    <w:qFormat/>
    <w:rsid w:val="001752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20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1A924-A211-495C-BD8A-23E7D449D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497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Dener</dc:creator>
  <cp:keywords/>
  <dc:description/>
  <cp:lastModifiedBy>Ivan.03</cp:lastModifiedBy>
  <cp:revision>3</cp:revision>
  <cp:lastPrinted>2022-02-17T18:03:00Z</cp:lastPrinted>
  <dcterms:created xsi:type="dcterms:W3CDTF">2022-02-17T19:12:00Z</dcterms:created>
  <dcterms:modified xsi:type="dcterms:W3CDTF">2022-02-17T19:13:00Z</dcterms:modified>
</cp:coreProperties>
</file>