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7A813" w14:textId="225843F6" w:rsidR="006750E4" w:rsidRPr="006750E4" w:rsidRDefault="006750E4" w:rsidP="006750E4">
      <w:pPr>
        <w:pStyle w:val="Rodap"/>
        <w:ind w:left="4111" w:hanging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750E4">
        <w:rPr>
          <w:rFonts w:ascii="Times New Roman" w:hAnsi="Times New Roman" w:cs="Times New Roman"/>
          <w:b/>
          <w:sz w:val="24"/>
          <w:szCs w:val="24"/>
        </w:rPr>
        <w:t>PROJETO DE DECRETO LEGISLATIVO Nº ____ /2021.</w:t>
      </w:r>
    </w:p>
    <w:p w14:paraId="78D5D2A9" w14:textId="77777777" w:rsidR="006750E4" w:rsidRDefault="006750E4" w:rsidP="006750E4">
      <w:pPr>
        <w:pStyle w:val="Rodap"/>
        <w:rPr>
          <w:rFonts w:ascii="Times New Roman" w:hAnsi="Times New Roman" w:cs="Times New Roman"/>
          <w:b/>
          <w:sz w:val="24"/>
          <w:szCs w:val="24"/>
        </w:rPr>
      </w:pPr>
    </w:p>
    <w:p w14:paraId="63E09B66" w14:textId="3DFF853F" w:rsidR="006750E4" w:rsidRDefault="006750E4" w:rsidP="00CE4EDD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0E4">
        <w:rPr>
          <w:rFonts w:ascii="Times New Roman" w:hAnsi="Times New Roman" w:cs="Times New Roman"/>
          <w:b/>
          <w:sz w:val="24"/>
          <w:szCs w:val="24"/>
        </w:rPr>
        <w:t>CONCEDE DIPLOMA DE CIDADANIA HONORÁRIA.</w:t>
      </w:r>
    </w:p>
    <w:p w14:paraId="0EA79270" w14:textId="77777777" w:rsidR="006750E4" w:rsidRPr="006750E4" w:rsidRDefault="006750E4" w:rsidP="00CE4EDD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694F6" w14:textId="77777777" w:rsidR="006750E4" w:rsidRPr="006750E4" w:rsidRDefault="006750E4" w:rsidP="006750E4">
      <w:pPr>
        <w:pStyle w:val="Rodap"/>
        <w:rPr>
          <w:rFonts w:ascii="Times New Roman" w:hAnsi="Times New Roman" w:cs="Times New Roman"/>
          <w:b/>
          <w:sz w:val="24"/>
          <w:szCs w:val="24"/>
        </w:rPr>
      </w:pPr>
    </w:p>
    <w:p w14:paraId="7D10D978" w14:textId="6635126D" w:rsidR="006750E4" w:rsidRPr="00CE4EDD" w:rsidRDefault="006750E4" w:rsidP="006750E4">
      <w:pPr>
        <w:pStyle w:val="Rodap"/>
        <w:rPr>
          <w:rFonts w:ascii="Times New Roman" w:hAnsi="Times New Roman" w:cs="Times New Roman"/>
          <w:bCs/>
        </w:rPr>
      </w:pPr>
      <w:r w:rsidRPr="00CE4EDD">
        <w:rPr>
          <w:rFonts w:ascii="Times New Roman" w:hAnsi="Times New Roman" w:cs="Times New Roman"/>
          <w:b/>
        </w:rPr>
        <w:t>Art. 1º</w:t>
      </w:r>
      <w:r w:rsidRPr="00CE4EDD">
        <w:rPr>
          <w:rFonts w:ascii="Times New Roman" w:hAnsi="Times New Roman" w:cs="Times New Roman"/>
          <w:bCs/>
        </w:rPr>
        <w:t xml:space="preserve">. Fica concedido o título de Cidadania Honorária </w:t>
      </w:r>
      <w:r w:rsidRPr="00CE4EDD">
        <w:rPr>
          <w:rFonts w:ascii="Times New Roman" w:hAnsi="Times New Roman" w:cs="Times New Roman"/>
          <w:bCs/>
        </w:rPr>
        <w:t xml:space="preserve">ao </w:t>
      </w:r>
      <w:proofErr w:type="spellStart"/>
      <w:proofErr w:type="gramStart"/>
      <w:r w:rsidRPr="00CE4EDD">
        <w:rPr>
          <w:rFonts w:ascii="Times New Roman" w:hAnsi="Times New Roman" w:cs="Times New Roman"/>
          <w:bCs/>
        </w:rPr>
        <w:t>Sr.</w:t>
      </w:r>
      <w:r w:rsidRPr="00CE4EDD">
        <w:rPr>
          <w:rFonts w:ascii="Times New Roman" w:hAnsi="Times New Roman" w:cs="Times New Roman"/>
          <w:bCs/>
        </w:rPr>
        <w:t>Ten</w:t>
      </w:r>
      <w:r w:rsidRPr="00CE4EDD">
        <w:rPr>
          <w:rFonts w:ascii="Times New Roman" w:hAnsi="Times New Roman" w:cs="Times New Roman"/>
          <w:bCs/>
        </w:rPr>
        <w:t>ente</w:t>
      </w:r>
      <w:proofErr w:type="spellEnd"/>
      <w:proofErr w:type="gramEnd"/>
      <w:r w:rsidRPr="00CE4EDD">
        <w:rPr>
          <w:rFonts w:ascii="Times New Roman" w:hAnsi="Times New Roman" w:cs="Times New Roman"/>
          <w:bCs/>
        </w:rPr>
        <w:t xml:space="preserve"> C</w:t>
      </w:r>
      <w:r w:rsidRPr="00CE4EDD">
        <w:rPr>
          <w:rFonts w:ascii="Times New Roman" w:hAnsi="Times New Roman" w:cs="Times New Roman"/>
          <w:bCs/>
        </w:rPr>
        <w:t>oronel</w:t>
      </w:r>
      <w:r w:rsidRPr="00CE4EDD">
        <w:rPr>
          <w:rFonts w:ascii="Times New Roman" w:hAnsi="Times New Roman" w:cs="Times New Roman"/>
          <w:bCs/>
        </w:rPr>
        <w:t xml:space="preserve"> Ronan Muniz</w:t>
      </w:r>
      <w:r w:rsidRPr="00CE4EDD">
        <w:rPr>
          <w:rFonts w:ascii="Times New Roman" w:hAnsi="Times New Roman" w:cs="Times New Roman"/>
          <w:bCs/>
        </w:rPr>
        <w:t xml:space="preserve"> dos Santos.</w:t>
      </w:r>
    </w:p>
    <w:p w14:paraId="5DE13607" w14:textId="77777777" w:rsidR="006750E4" w:rsidRPr="00CE4EDD" w:rsidRDefault="006750E4" w:rsidP="006750E4">
      <w:pPr>
        <w:pStyle w:val="Rodap"/>
        <w:rPr>
          <w:rFonts w:ascii="Times New Roman" w:hAnsi="Times New Roman" w:cs="Times New Roman"/>
          <w:bCs/>
        </w:rPr>
      </w:pPr>
    </w:p>
    <w:p w14:paraId="2CBE9F82" w14:textId="0A73BD18" w:rsidR="006750E4" w:rsidRPr="00CE4EDD" w:rsidRDefault="006750E4" w:rsidP="006750E4">
      <w:pPr>
        <w:pStyle w:val="Rodap"/>
        <w:rPr>
          <w:rFonts w:ascii="Times New Roman" w:hAnsi="Times New Roman" w:cs="Times New Roman"/>
          <w:bCs/>
        </w:rPr>
      </w:pPr>
      <w:r w:rsidRPr="00CE4EDD">
        <w:rPr>
          <w:rFonts w:ascii="Times New Roman" w:hAnsi="Times New Roman" w:cs="Times New Roman"/>
          <w:b/>
        </w:rPr>
        <w:t xml:space="preserve">Art. 2º. </w:t>
      </w:r>
      <w:r w:rsidRPr="00CE4EDD">
        <w:rPr>
          <w:rFonts w:ascii="Times New Roman" w:hAnsi="Times New Roman" w:cs="Times New Roman"/>
          <w:bCs/>
        </w:rPr>
        <w:t xml:space="preserve">A entrega da homenagem mencionada no Art. 1º, será feita em reunião solene do Legislativo </w:t>
      </w:r>
      <w:proofErr w:type="spellStart"/>
      <w:r w:rsidRPr="00CE4EDD">
        <w:rPr>
          <w:rFonts w:ascii="Times New Roman" w:hAnsi="Times New Roman" w:cs="Times New Roman"/>
          <w:bCs/>
        </w:rPr>
        <w:t>Setelagoano</w:t>
      </w:r>
      <w:proofErr w:type="spellEnd"/>
      <w:r w:rsidRPr="00CE4EDD">
        <w:rPr>
          <w:rFonts w:ascii="Times New Roman" w:hAnsi="Times New Roman" w:cs="Times New Roman"/>
          <w:bCs/>
        </w:rPr>
        <w:t>, a ser definida em Resolução própria.</w:t>
      </w:r>
    </w:p>
    <w:p w14:paraId="1529F5CC" w14:textId="77777777" w:rsidR="006750E4" w:rsidRPr="00CE4EDD" w:rsidRDefault="006750E4" w:rsidP="006750E4">
      <w:pPr>
        <w:pStyle w:val="Rodap"/>
        <w:rPr>
          <w:rFonts w:ascii="Times New Roman" w:hAnsi="Times New Roman" w:cs="Times New Roman"/>
          <w:bCs/>
        </w:rPr>
      </w:pPr>
    </w:p>
    <w:p w14:paraId="0BBBEC63" w14:textId="23E283DC" w:rsidR="006750E4" w:rsidRPr="00CE4EDD" w:rsidRDefault="006750E4" w:rsidP="006750E4">
      <w:pPr>
        <w:pStyle w:val="Rodap"/>
        <w:rPr>
          <w:rFonts w:ascii="Times New Roman" w:hAnsi="Times New Roman" w:cs="Times New Roman"/>
          <w:bCs/>
        </w:rPr>
      </w:pPr>
      <w:r w:rsidRPr="00CE4EDD">
        <w:rPr>
          <w:rFonts w:ascii="Times New Roman" w:hAnsi="Times New Roman" w:cs="Times New Roman"/>
          <w:b/>
        </w:rPr>
        <w:t xml:space="preserve">Art. 3º. </w:t>
      </w:r>
      <w:r w:rsidRPr="00CE4EDD">
        <w:rPr>
          <w:rFonts w:ascii="Times New Roman" w:hAnsi="Times New Roman" w:cs="Times New Roman"/>
          <w:bCs/>
        </w:rPr>
        <w:t>Este decreto entra em vigor na data de sua publicação.</w:t>
      </w:r>
    </w:p>
    <w:p w14:paraId="43E9562E" w14:textId="77777777" w:rsidR="006750E4" w:rsidRPr="00CE4EDD" w:rsidRDefault="006750E4" w:rsidP="006750E4">
      <w:pPr>
        <w:pStyle w:val="Rodap"/>
        <w:rPr>
          <w:rFonts w:ascii="Times New Roman" w:hAnsi="Times New Roman" w:cs="Times New Roman"/>
          <w:bCs/>
        </w:rPr>
      </w:pPr>
    </w:p>
    <w:p w14:paraId="4A4D4A42" w14:textId="77777777" w:rsidR="006750E4" w:rsidRPr="00CE4EDD" w:rsidRDefault="006750E4" w:rsidP="006750E4">
      <w:pPr>
        <w:pStyle w:val="Rodap"/>
        <w:rPr>
          <w:rFonts w:ascii="Times New Roman" w:hAnsi="Times New Roman" w:cs="Times New Roman"/>
          <w:bCs/>
        </w:rPr>
      </w:pPr>
    </w:p>
    <w:p w14:paraId="43684A3C" w14:textId="77777777" w:rsidR="006750E4" w:rsidRPr="00CE4EDD" w:rsidRDefault="006750E4" w:rsidP="006750E4">
      <w:pPr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  <w:b/>
          <w:bCs/>
        </w:rPr>
        <w:t>JUSTIFICATIVA</w:t>
      </w:r>
      <w:r w:rsidRPr="00CE4EDD">
        <w:rPr>
          <w:rFonts w:ascii="Times New Roman" w:eastAsia="DejaVuSans" w:hAnsi="Times New Roman" w:cs="Times New Roman"/>
        </w:rPr>
        <w:t xml:space="preserve">: </w:t>
      </w:r>
    </w:p>
    <w:p w14:paraId="64DB3477" w14:textId="06687656" w:rsidR="009A45A0" w:rsidRPr="00CE4EDD" w:rsidRDefault="006750E4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 xml:space="preserve"> </w:t>
      </w:r>
      <w:r w:rsidR="009A45A0" w:rsidRPr="00CE4EDD">
        <w:rPr>
          <w:rFonts w:ascii="Times New Roman" w:eastAsia="DejaVuSans" w:hAnsi="Times New Roman" w:cs="Times New Roman"/>
        </w:rPr>
        <w:tab/>
      </w:r>
      <w:r w:rsidR="009A45A0" w:rsidRPr="00CE4EDD">
        <w:rPr>
          <w:rFonts w:ascii="Times New Roman" w:eastAsia="DejaVuSans" w:hAnsi="Times New Roman" w:cs="Times New Roman"/>
        </w:rPr>
        <w:tab/>
        <w:t xml:space="preserve">  </w:t>
      </w:r>
      <w:r w:rsidR="009A45A0" w:rsidRPr="00CE4EDD">
        <w:rPr>
          <w:rFonts w:ascii="Times New Roman" w:eastAsia="DejaVuSans" w:hAnsi="Times New Roman" w:cs="Times New Roman"/>
        </w:rPr>
        <w:t>A presente propositura de concessão do Título de Cidadã</w:t>
      </w:r>
      <w:r w:rsidR="009A45A0" w:rsidRPr="00CE4EDD">
        <w:rPr>
          <w:rFonts w:ascii="Times New Roman" w:eastAsia="DejaVuSans" w:hAnsi="Times New Roman" w:cs="Times New Roman"/>
        </w:rPr>
        <w:t>o</w:t>
      </w:r>
      <w:r w:rsidR="009A45A0" w:rsidRPr="00CE4EDD">
        <w:rPr>
          <w:rFonts w:ascii="Times New Roman" w:eastAsia="DejaVuSans" w:hAnsi="Times New Roman" w:cs="Times New Roman"/>
        </w:rPr>
        <w:t xml:space="preserve"> Honorári</w:t>
      </w:r>
      <w:r w:rsidR="009A45A0" w:rsidRPr="00CE4EDD">
        <w:rPr>
          <w:rFonts w:ascii="Times New Roman" w:eastAsia="DejaVuSans" w:hAnsi="Times New Roman" w:cs="Times New Roman"/>
        </w:rPr>
        <w:t>o</w:t>
      </w:r>
      <w:r w:rsidR="009A45A0" w:rsidRPr="00CE4EDD">
        <w:rPr>
          <w:rFonts w:ascii="Times New Roman" w:eastAsia="DejaVuSans" w:hAnsi="Times New Roman" w:cs="Times New Roman"/>
        </w:rPr>
        <w:t xml:space="preserve"> objetiva prestar uma justíssima homenagem a </w:t>
      </w:r>
      <w:r w:rsidR="009A45A0" w:rsidRPr="00CE4EDD">
        <w:rPr>
          <w:rFonts w:ascii="Times New Roman" w:hAnsi="Times New Roman" w:cs="Times New Roman"/>
          <w:bCs/>
        </w:rPr>
        <w:t>Ronan Muniz dos Santos</w:t>
      </w:r>
      <w:r w:rsidR="009A45A0" w:rsidRPr="00CE4EDD">
        <w:rPr>
          <w:rFonts w:ascii="Times New Roman" w:hAnsi="Times New Roman" w:cs="Times New Roman"/>
          <w:bCs/>
        </w:rPr>
        <w:t xml:space="preserve"> </w:t>
      </w:r>
      <w:r w:rsidR="009A45A0" w:rsidRPr="00CE4EDD">
        <w:rPr>
          <w:rFonts w:ascii="Times New Roman" w:eastAsia="DejaVuSans" w:hAnsi="Times New Roman" w:cs="Times New Roman"/>
        </w:rPr>
        <w:t>que se destaca pelo empenho</w:t>
      </w:r>
      <w:r w:rsidR="009A45A0" w:rsidRPr="00CE4EDD">
        <w:rPr>
          <w:rFonts w:ascii="Times New Roman" w:eastAsia="DejaVuSans" w:hAnsi="Times New Roman" w:cs="Times New Roman"/>
        </w:rPr>
        <w:t xml:space="preserve"> na segurança pública da cidade.</w:t>
      </w:r>
    </w:p>
    <w:p w14:paraId="4776C526" w14:textId="77777777" w:rsidR="009A45A0" w:rsidRPr="00CE4EDD" w:rsidRDefault="009A45A0" w:rsidP="00CE4EDD">
      <w:pPr>
        <w:pStyle w:val="Rodap"/>
        <w:rPr>
          <w:rFonts w:ascii="Times New Roman" w:eastAsia="DejaVuSans" w:hAnsi="Times New Roman" w:cs="Times New Roman"/>
        </w:rPr>
      </w:pPr>
    </w:p>
    <w:p w14:paraId="24503078" w14:textId="717FE4A2" w:rsidR="006750E4" w:rsidRPr="00CE4EDD" w:rsidRDefault="00CE4EDD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ab/>
      </w:r>
      <w:r w:rsidR="00EF3EB9" w:rsidRPr="00CE4EDD">
        <w:rPr>
          <w:rFonts w:ascii="Times New Roman" w:eastAsia="DejaVuSans" w:hAnsi="Times New Roman" w:cs="Times New Roman"/>
        </w:rPr>
        <w:t xml:space="preserve">O </w:t>
      </w:r>
      <w:r w:rsidR="006750E4" w:rsidRPr="00CE4EDD">
        <w:rPr>
          <w:rFonts w:ascii="Times New Roman" w:eastAsia="DejaVuSans" w:hAnsi="Times New Roman" w:cs="Times New Roman"/>
        </w:rPr>
        <w:t>Tenente Coronel da P</w:t>
      </w:r>
      <w:r w:rsidR="009A45A0" w:rsidRPr="00CE4EDD">
        <w:rPr>
          <w:rFonts w:ascii="Times New Roman" w:eastAsia="DejaVuSans" w:hAnsi="Times New Roman" w:cs="Times New Roman"/>
        </w:rPr>
        <w:t xml:space="preserve">olícia </w:t>
      </w:r>
      <w:r w:rsidR="006750E4" w:rsidRPr="00CE4EDD">
        <w:rPr>
          <w:rFonts w:ascii="Times New Roman" w:eastAsia="DejaVuSans" w:hAnsi="Times New Roman" w:cs="Times New Roman"/>
        </w:rPr>
        <w:t>M</w:t>
      </w:r>
      <w:r w:rsidR="009A45A0" w:rsidRPr="00CE4EDD">
        <w:rPr>
          <w:rFonts w:ascii="Times New Roman" w:eastAsia="DejaVuSans" w:hAnsi="Times New Roman" w:cs="Times New Roman"/>
        </w:rPr>
        <w:t xml:space="preserve">ilitar de </w:t>
      </w:r>
      <w:r w:rsidR="006750E4" w:rsidRPr="00CE4EDD">
        <w:rPr>
          <w:rFonts w:ascii="Times New Roman" w:eastAsia="DejaVuSans" w:hAnsi="Times New Roman" w:cs="Times New Roman"/>
        </w:rPr>
        <w:t>M</w:t>
      </w:r>
      <w:r w:rsidR="009A45A0" w:rsidRPr="00CE4EDD">
        <w:rPr>
          <w:rFonts w:ascii="Times New Roman" w:eastAsia="DejaVuSans" w:hAnsi="Times New Roman" w:cs="Times New Roman"/>
        </w:rPr>
        <w:t>inas Gerais</w:t>
      </w:r>
      <w:r w:rsidR="006750E4" w:rsidRPr="00CE4EDD">
        <w:rPr>
          <w:rFonts w:ascii="Times New Roman" w:eastAsia="DejaVuSans" w:hAnsi="Times New Roman" w:cs="Times New Roman"/>
        </w:rPr>
        <w:t xml:space="preserve"> </w:t>
      </w:r>
      <w:r w:rsidR="00EF3EB9" w:rsidRPr="00CE4EDD">
        <w:rPr>
          <w:rFonts w:ascii="Times New Roman" w:eastAsia="DejaVuSans" w:hAnsi="Times New Roman" w:cs="Times New Roman"/>
        </w:rPr>
        <w:t xml:space="preserve">é </w:t>
      </w:r>
      <w:r w:rsidR="006750E4" w:rsidRPr="00CE4EDD">
        <w:rPr>
          <w:rFonts w:ascii="Times New Roman" w:eastAsia="DejaVuSans" w:hAnsi="Times New Roman" w:cs="Times New Roman"/>
        </w:rPr>
        <w:t>Chefe do Estado Maior da Décima Nona Região d</w:t>
      </w:r>
      <w:r w:rsidR="00EF3EB9" w:rsidRPr="00CE4EDD">
        <w:rPr>
          <w:rFonts w:ascii="Times New Roman" w:eastAsia="DejaVuSans" w:hAnsi="Times New Roman" w:cs="Times New Roman"/>
        </w:rPr>
        <w:t xml:space="preserve">a Polícia Militar de Minas Gerais. </w:t>
      </w:r>
      <w:r w:rsidR="006750E4" w:rsidRPr="00CE4EDD">
        <w:rPr>
          <w:rFonts w:ascii="Times New Roman" w:eastAsia="DejaVuSans" w:hAnsi="Times New Roman" w:cs="Times New Roman"/>
        </w:rPr>
        <w:t>Foi transferido para Sete Lagoas no dia 18 de dezembro de 2018</w:t>
      </w:r>
      <w:r w:rsidR="00EF3EB9" w:rsidRPr="00CE4EDD">
        <w:rPr>
          <w:rFonts w:ascii="Times New Roman" w:eastAsia="DejaVuSans" w:hAnsi="Times New Roman" w:cs="Times New Roman"/>
        </w:rPr>
        <w:t>.T</w:t>
      </w:r>
      <w:r w:rsidR="006750E4" w:rsidRPr="00CE4EDD">
        <w:rPr>
          <w:rFonts w:ascii="Times New Roman" w:eastAsia="DejaVuSans" w:hAnsi="Times New Roman" w:cs="Times New Roman"/>
        </w:rPr>
        <w:t>em sob seu comando 70 homens e mulheres.</w:t>
      </w:r>
    </w:p>
    <w:p w14:paraId="3360345A" w14:textId="6A4EFF9D" w:rsidR="006750E4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ab/>
      </w:r>
      <w:r w:rsidR="006750E4" w:rsidRPr="00CE4EDD">
        <w:rPr>
          <w:rFonts w:ascii="Times New Roman" w:eastAsia="DejaVuSans" w:hAnsi="Times New Roman" w:cs="Times New Roman"/>
        </w:rPr>
        <w:t>A atividade Policial militar desenvolvida pelo referido Oficial é a de gerir o efetivo administrativo da P</w:t>
      </w:r>
      <w:r w:rsidRPr="00CE4EDD">
        <w:rPr>
          <w:rFonts w:ascii="Times New Roman" w:eastAsia="DejaVuSans" w:hAnsi="Times New Roman" w:cs="Times New Roman"/>
        </w:rPr>
        <w:t xml:space="preserve">olícia </w:t>
      </w:r>
      <w:r w:rsidR="006750E4" w:rsidRPr="00CE4EDD">
        <w:rPr>
          <w:rFonts w:ascii="Times New Roman" w:eastAsia="DejaVuSans" w:hAnsi="Times New Roman" w:cs="Times New Roman"/>
        </w:rPr>
        <w:t>M</w:t>
      </w:r>
      <w:r w:rsidRPr="00CE4EDD">
        <w:rPr>
          <w:rFonts w:ascii="Times New Roman" w:eastAsia="DejaVuSans" w:hAnsi="Times New Roman" w:cs="Times New Roman"/>
        </w:rPr>
        <w:t>ilitar</w:t>
      </w:r>
      <w:r w:rsidR="006750E4" w:rsidRPr="00CE4EDD">
        <w:rPr>
          <w:rFonts w:ascii="Times New Roman" w:eastAsia="DejaVuSans" w:hAnsi="Times New Roman" w:cs="Times New Roman"/>
        </w:rPr>
        <w:t xml:space="preserve"> em Sete Lagoas com o objetivo de atuar na área meio da instituição fazendo a gestão das seguintes atividades:</w:t>
      </w:r>
    </w:p>
    <w:p w14:paraId="0CC5227C" w14:textId="3D349557" w:rsidR="006750E4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 xml:space="preserve">- </w:t>
      </w:r>
      <w:r w:rsidR="006750E4" w:rsidRPr="00CE4EDD">
        <w:rPr>
          <w:rFonts w:ascii="Times New Roman" w:eastAsia="DejaVuSans" w:hAnsi="Times New Roman" w:cs="Times New Roman"/>
        </w:rPr>
        <w:t xml:space="preserve">Gestão de Recursos Humanos. </w:t>
      </w:r>
    </w:p>
    <w:p w14:paraId="01C8B4F6" w14:textId="085C5758" w:rsidR="006750E4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 xml:space="preserve">- </w:t>
      </w:r>
      <w:r w:rsidR="006750E4" w:rsidRPr="00CE4EDD">
        <w:rPr>
          <w:rFonts w:ascii="Times New Roman" w:eastAsia="DejaVuSans" w:hAnsi="Times New Roman" w:cs="Times New Roman"/>
        </w:rPr>
        <w:t>Gestão da Atividade de Inteligência Policial.</w:t>
      </w:r>
    </w:p>
    <w:p w14:paraId="0BD2E08A" w14:textId="22BA8109" w:rsidR="006750E4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 xml:space="preserve">- </w:t>
      </w:r>
      <w:r w:rsidR="006750E4" w:rsidRPr="00CE4EDD">
        <w:rPr>
          <w:rFonts w:ascii="Times New Roman" w:eastAsia="DejaVuSans" w:hAnsi="Times New Roman" w:cs="Times New Roman"/>
        </w:rPr>
        <w:t xml:space="preserve">Gestão das Operações Policiais e Análise quantitativa e qualitativa criminal. </w:t>
      </w:r>
    </w:p>
    <w:p w14:paraId="33FCD731" w14:textId="3BBB867F" w:rsidR="006750E4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 xml:space="preserve">- </w:t>
      </w:r>
      <w:r w:rsidR="006750E4" w:rsidRPr="00CE4EDD">
        <w:rPr>
          <w:rFonts w:ascii="Times New Roman" w:eastAsia="DejaVuSans" w:hAnsi="Times New Roman" w:cs="Times New Roman"/>
        </w:rPr>
        <w:t>Gestão Logística da tropa em Sete Lagoas (Aquartelamento, viaturas, combustíveis, armamentos, apetrechos e equipamentos utilizados pela tropa operacional.</w:t>
      </w:r>
    </w:p>
    <w:p w14:paraId="05D84118" w14:textId="2C0B2A90" w:rsidR="006750E4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 xml:space="preserve">- </w:t>
      </w:r>
      <w:r w:rsidR="006750E4" w:rsidRPr="00CE4EDD">
        <w:rPr>
          <w:rFonts w:ascii="Times New Roman" w:eastAsia="DejaVuSans" w:hAnsi="Times New Roman" w:cs="Times New Roman"/>
        </w:rPr>
        <w:t>Gestão Comunicação Organizacional interna e Externa em Sete Lagoas.</w:t>
      </w:r>
    </w:p>
    <w:p w14:paraId="5445F931" w14:textId="725F9345" w:rsidR="006750E4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 xml:space="preserve">- </w:t>
      </w:r>
      <w:r w:rsidR="006750E4" w:rsidRPr="00CE4EDD">
        <w:rPr>
          <w:rFonts w:ascii="Times New Roman" w:eastAsia="DejaVuSans" w:hAnsi="Times New Roman" w:cs="Times New Roman"/>
        </w:rPr>
        <w:t>Gestão da Saúde.</w:t>
      </w:r>
    </w:p>
    <w:p w14:paraId="6AFF7E12" w14:textId="6E5B03DC" w:rsidR="009A45A0" w:rsidRPr="00CE4EDD" w:rsidRDefault="00EF3EB9" w:rsidP="00CE4EDD">
      <w:pPr>
        <w:spacing w:line="240" w:lineRule="auto"/>
        <w:jc w:val="both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>N</w:t>
      </w:r>
      <w:r w:rsidR="006750E4" w:rsidRPr="00CE4EDD">
        <w:rPr>
          <w:rFonts w:ascii="Times New Roman" w:eastAsia="DejaVuSans" w:hAnsi="Times New Roman" w:cs="Times New Roman"/>
        </w:rPr>
        <w:t>ascido em Bel</w:t>
      </w:r>
      <w:r w:rsidRPr="00CE4EDD">
        <w:rPr>
          <w:rFonts w:ascii="Times New Roman" w:eastAsia="DejaVuSans" w:hAnsi="Times New Roman" w:cs="Times New Roman"/>
        </w:rPr>
        <w:t>o</w:t>
      </w:r>
      <w:r w:rsidR="006750E4" w:rsidRPr="00CE4EDD">
        <w:rPr>
          <w:rFonts w:ascii="Times New Roman" w:eastAsia="DejaVuSans" w:hAnsi="Times New Roman" w:cs="Times New Roman"/>
        </w:rPr>
        <w:t xml:space="preserve"> Horizonte</w:t>
      </w:r>
      <w:r w:rsidRPr="00CE4EDD">
        <w:rPr>
          <w:rFonts w:ascii="Times New Roman" w:eastAsia="DejaVuSans" w:hAnsi="Times New Roman" w:cs="Times New Roman"/>
        </w:rPr>
        <w:t>,</w:t>
      </w:r>
      <w:r w:rsidR="006750E4" w:rsidRPr="00CE4EDD">
        <w:rPr>
          <w:rFonts w:ascii="Times New Roman" w:eastAsia="DejaVuSans" w:hAnsi="Times New Roman" w:cs="Times New Roman"/>
        </w:rPr>
        <w:t xml:space="preserve"> Minas Gerais em 19 </w:t>
      </w:r>
      <w:r w:rsidR="009A45A0" w:rsidRPr="00CE4EDD">
        <w:rPr>
          <w:rFonts w:ascii="Times New Roman" w:eastAsia="DejaVuSans" w:hAnsi="Times New Roman" w:cs="Times New Roman"/>
        </w:rPr>
        <w:t>setembro</w:t>
      </w:r>
      <w:r w:rsidR="006750E4" w:rsidRPr="00CE4EDD">
        <w:rPr>
          <w:rFonts w:ascii="Times New Roman" w:eastAsia="DejaVuSans" w:hAnsi="Times New Roman" w:cs="Times New Roman"/>
        </w:rPr>
        <w:t xml:space="preserve"> de 1968</w:t>
      </w:r>
      <w:r w:rsidRPr="00CE4EDD">
        <w:rPr>
          <w:rFonts w:ascii="Times New Roman" w:eastAsia="DejaVuSans" w:hAnsi="Times New Roman" w:cs="Times New Roman"/>
        </w:rPr>
        <w:t>, c</w:t>
      </w:r>
      <w:r w:rsidR="006750E4" w:rsidRPr="00CE4EDD">
        <w:rPr>
          <w:rFonts w:ascii="Times New Roman" w:eastAsia="DejaVuSans" w:hAnsi="Times New Roman" w:cs="Times New Roman"/>
        </w:rPr>
        <w:t>asado com Juliana Almeida Gonçalves</w:t>
      </w:r>
      <w:r w:rsidRPr="00CE4EDD">
        <w:rPr>
          <w:rFonts w:ascii="Times New Roman" w:eastAsia="DejaVuSans" w:hAnsi="Times New Roman" w:cs="Times New Roman"/>
        </w:rPr>
        <w:t>, p</w:t>
      </w:r>
      <w:r w:rsidR="006750E4" w:rsidRPr="00CE4EDD">
        <w:rPr>
          <w:rFonts w:ascii="Times New Roman" w:eastAsia="DejaVuSans" w:hAnsi="Times New Roman" w:cs="Times New Roman"/>
        </w:rPr>
        <w:t>ossui quatro filhos</w:t>
      </w:r>
      <w:r w:rsidR="009A45A0" w:rsidRPr="00CE4EDD">
        <w:rPr>
          <w:rFonts w:ascii="Times New Roman" w:eastAsia="DejaVuSans" w:hAnsi="Times New Roman" w:cs="Times New Roman"/>
        </w:rPr>
        <w:t>:</w:t>
      </w:r>
      <w:r w:rsidR="006750E4" w:rsidRPr="00CE4EDD">
        <w:rPr>
          <w:rFonts w:ascii="Times New Roman" w:eastAsia="DejaVuSans" w:hAnsi="Times New Roman" w:cs="Times New Roman"/>
        </w:rPr>
        <w:t xml:space="preserve"> Renan Felipe (in </w:t>
      </w:r>
      <w:proofErr w:type="spellStart"/>
      <w:r w:rsidR="006750E4" w:rsidRPr="00CE4EDD">
        <w:rPr>
          <w:rFonts w:ascii="Times New Roman" w:eastAsia="DejaVuSans" w:hAnsi="Times New Roman" w:cs="Times New Roman"/>
        </w:rPr>
        <w:t>memorian</w:t>
      </w:r>
      <w:proofErr w:type="spellEnd"/>
      <w:r w:rsidR="006750E4" w:rsidRPr="00CE4EDD">
        <w:rPr>
          <w:rFonts w:ascii="Times New Roman" w:eastAsia="DejaVuSans" w:hAnsi="Times New Roman" w:cs="Times New Roman"/>
        </w:rPr>
        <w:t>)</w:t>
      </w:r>
      <w:r w:rsidR="009A45A0" w:rsidRPr="00CE4EDD">
        <w:rPr>
          <w:rFonts w:ascii="Times New Roman" w:eastAsia="DejaVuSans" w:hAnsi="Times New Roman" w:cs="Times New Roman"/>
        </w:rPr>
        <w:t xml:space="preserve">, </w:t>
      </w:r>
      <w:r w:rsidR="006750E4" w:rsidRPr="00CE4EDD">
        <w:rPr>
          <w:rFonts w:ascii="Times New Roman" w:eastAsia="DejaVuSans" w:hAnsi="Times New Roman" w:cs="Times New Roman"/>
        </w:rPr>
        <w:t>Kevin Eliel</w:t>
      </w:r>
      <w:r w:rsidR="009A45A0" w:rsidRPr="00CE4EDD">
        <w:rPr>
          <w:rFonts w:ascii="Times New Roman" w:eastAsia="DejaVuSans" w:hAnsi="Times New Roman" w:cs="Times New Roman"/>
        </w:rPr>
        <w:t>,</w:t>
      </w:r>
      <w:r w:rsidR="006750E4" w:rsidRPr="00CE4EDD">
        <w:rPr>
          <w:rFonts w:ascii="Times New Roman" w:eastAsia="DejaVuSans" w:hAnsi="Times New Roman" w:cs="Times New Roman"/>
        </w:rPr>
        <w:t xml:space="preserve"> </w:t>
      </w:r>
      <w:proofErr w:type="spellStart"/>
      <w:r w:rsidR="006750E4" w:rsidRPr="00CE4EDD">
        <w:rPr>
          <w:rFonts w:ascii="Times New Roman" w:eastAsia="DejaVuSans" w:hAnsi="Times New Roman" w:cs="Times New Roman"/>
        </w:rPr>
        <w:t>Ramoni</w:t>
      </w:r>
      <w:proofErr w:type="spellEnd"/>
      <w:r w:rsidR="006750E4" w:rsidRPr="00CE4EDD">
        <w:rPr>
          <w:rFonts w:ascii="Times New Roman" w:eastAsia="DejaVuSans" w:hAnsi="Times New Roman" w:cs="Times New Roman"/>
        </w:rPr>
        <w:t xml:space="preserve"> Samuel</w:t>
      </w:r>
      <w:r w:rsidR="00CE4EDD">
        <w:rPr>
          <w:rFonts w:ascii="Times New Roman" w:eastAsia="DejaVuSans" w:hAnsi="Times New Roman" w:cs="Times New Roman"/>
        </w:rPr>
        <w:t xml:space="preserve"> e</w:t>
      </w:r>
      <w:r w:rsidR="009A45A0" w:rsidRPr="00CE4EDD">
        <w:rPr>
          <w:rFonts w:ascii="Times New Roman" w:eastAsia="DejaVuSans" w:hAnsi="Times New Roman" w:cs="Times New Roman"/>
        </w:rPr>
        <w:t xml:space="preserve"> </w:t>
      </w:r>
      <w:r w:rsidR="006750E4" w:rsidRPr="00CE4EDD">
        <w:rPr>
          <w:rFonts w:ascii="Times New Roman" w:eastAsia="DejaVuSans" w:hAnsi="Times New Roman" w:cs="Times New Roman"/>
        </w:rPr>
        <w:t>Karen Cristina</w:t>
      </w:r>
      <w:r w:rsidR="00CE4EDD">
        <w:rPr>
          <w:rFonts w:ascii="Times New Roman" w:eastAsia="DejaVuSans" w:hAnsi="Times New Roman" w:cs="Times New Roman"/>
        </w:rPr>
        <w:t>.</w:t>
      </w:r>
    </w:p>
    <w:p w14:paraId="129D63A6" w14:textId="6F0D443B" w:rsidR="006750E4" w:rsidRPr="00CE4EDD" w:rsidRDefault="006750E4" w:rsidP="00CE4EDD">
      <w:pPr>
        <w:jc w:val="center"/>
        <w:rPr>
          <w:rFonts w:ascii="Times New Roman" w:eastAsia="DejaVuSans" w:hAnsi="Times New Roman" w:cs="Times New Roman"/>
        </w:rPr>
      </w:pPr>
      <w:r w:rsidRPr="00CE4EDD">
        <w:rPr>
          <w:rFonts w:ascii="Times New Roman" w:eastAsia="DejaVuSans" w:hAnsi="Times New Roman" w:cs="Times New Roman"/>
        </w:rPr>
        <w:t>Sala de Sessões, 14 de dezembro de 2021.</w:t>
      </w:r>
    </w:p>
    <w:p w14:paraId="38724AA6" w14:textId="77777777" w:rsidR="006750E4" w:rsidRDefault="006750E4" w:rsidP="006750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13A68C7D" w14:textId="77777777" w:rsidR="006750E4" w:rsidRDefault="006750E4" w:rsidP="006750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085DD737" w14:textId="57CD5C98" w:rsidR="00142C1D" w:rsidRPr="00CE4EDD" w:rsidRDefault="006750E4" w:rsidP="00CE4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60B03C6" wp14:editId="1F9CB5F2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C1D" w:rsidRPr="00CE4EDD" w:rsidSect="00CE4EDD">
      <w:headerReference w:type="default" r:id="rId5"/>
      <w:foot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18AE2" w14:textId="77777777" w:rsidR="00037AF6" w:rsidRPr="00037AF6" w:rsidRDefault="00C97A0C" w:rsidP="00037AF6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  <w:r>
      <w:rPr>
        <w:b/>
        <w:bCs/>
      </w:rPr>
      <w:t xml:space="preserve"> </w:t>
    </w: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1449DD51" w14:textId="77777777" w:rsidR="00037AF6" w:rsidRDefault="00C97A0C" w:rsidP="00037AF6">
    <w:pPr>
      <w:pStyle w:val="Rodap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CD7DC" w14:textId="77777777" w:rsidR="00037AF6" w:rsidRDefault="00C97A0C" w:rsidP="00037AF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7352C" wp14:editId="6FEFDE94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3F1EFAF" w14:textId="77777777" w:rsidR="00037AF6" w:rsidRDefault="00C97A0C" w:rsidP="00037AF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384E179" w14:textId="77777777" w:rsidR="00037AF6" w:rsidRPr="00E027F9" w:rsidRDefault="00C97A0C" w:rsidP="00037AF6">
    <w:pPr>
      <w:pStyle w:val="Cabealho"/>
      <w:jc w:val="center"/>
      <w:rPr>
        <w:sz w:val="20"/>
      </w:rPr>
    </w:pPr>
  </w:p>
  <w:p w14:paraId="1BCA8AB8" w14:textId="77777777" w:rsidR="00037AF6" w:rsidRPr="001E304C" w:rsidRDefault="00C97A0C" w:rsidP="00037AF6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4386B51" w14:textId="77777777" w:rsidR="00037AF6" w:rsidRDefault="00C97A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D9"/>
    <w:rsid w:val="00142C1D"/>
    <w:rsid w:val="00154ED9"/>
    <w:rsid w:val="006750E4"/>
    <w:rsid w:val="009A45A0"/>
    <w:rsid w:val="00C97A0C"/>
    <w:rsid w:val="00CE4EDD"/>
    <w:rsid w:val="00E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DB1F"/>
  <w15:chartTrackingRefBased/>
  <w15:docId w15:val="{09B7E82D-7B1D-4A58-8D7A-19B6D930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E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75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0E4"/>
  </w:style>
  <w:style w:type="paragraph" w:styleId="Cabealho">
    <w:name w:val="header"/>
    <w:basedOn w:val="Normal"/>
    <w:link w:val="CabealhoChar"/>
    <w:uiPriority w:val="99"/>
    <w:unhideWhenUsed/>
    <w:rsid w:val="00675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2021-12-14T17:40:00Z</dcterms:created>
  <dcterms:modified xsi:type="dcterms:W3CDTF">2021-12-14T18:27:00Z</dcterms:modified>
</cp:coreProperties>
</file>