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673A6" w14:textId="77777777" w:rsidR="00F80805" w:rsidRPr="00951C31" w:rsidRDefault="00F80805" w:rsidP="00F8080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51C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ANTEPROJETO DE LEI Nº .........................2021/GJS</w:t>
      </w:r>
    </w:p>
    <w:p w14:paraId="343F632C" w14:textId="77777777" w:rsidR="00F80805" w:rsidRDefault="00F80805" w:rsidP="00F80805">
      <w:pPr>
        <w:pStyle w:val="Ttulo1"/>
        <w:numPr>
          <w:ilvl w:val="0"/>
          <w:numId w:val="0"/>
        </w:numPr>
        <w:shd w:val="clear" w:color="auto" w:fill="FFFFFF"/>
        <w:spacing w:before="0" w:after="0" w:line="360" w:lineRule="auto"/>
        <w:ind w:left="354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9ECFAA" w14:textId="7ABFBFB0" w:rsidR="00F80805" w:rsidRDefault="00F80805" w:rsidP="00F80805">
      <w:pPr>
        <w:shd w:val="clear" w:color="auto" w:fill="FFFFFF"/>
        <w:spacing w:after="15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</w:pPr>
      <w:r w:rsidRPr="00F80805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  <w:t>DISPÕE SOBRE A APRESENTAÇÃO DE ARTISTAS DE RUA NOS LOGRADOUROS PÚBLICOS DO MUNICÍPIO.</w:t>
      </w:r>
    </w:p>
    <w:p w14:paraId="2929B9A0" w14:textId="77777777" w:rsidR="00F80805" w:rsidRDefault="00F80805" w:rsidP="00F80805">
      <w:pPr>
        <w:shd w:val="clear" w:color="auto" w:fill="FFFFFF"/>
        <w:spacing w:after="150" w:line="240" w:lineRule="auto"/>
        <w:ind w:left="4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CBE9C21" w14:textId="6FF5A0EC" w:rsidR="00F80805" w:rsidRPr="00F80805" w:rsidRDefault="00F80805" w:rsidP="00F80805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ab/>
      </w:r>
      <w:r w:rsidRPr="00951C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1º</w:t>
      </w:r>
      <w:r w:rsidRPr="00951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apresentação de atividade cultural por artista de rua em via, cruzamento, parque e praça pública do Município observará as seguintes condições:</w:t>
      </w:r>
    </w:p>
    <w:p w14:paraId="37789D38" w14:textId="3D2B612A" w:rsidR="00F80805" w:rsidRPr="00F80805" w:rsidRDefault="00F80805" w:rsidP="00F67AE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F808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 </w:t>
      </w:r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permanência</w:t>
      </w:r>
      <w:proofErr w:type="gramEnd"/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transitória no bem público, limitada ao período de execução da manifestação artística e não impeditiva da livre fluência do trânsito, da passagem e circulação de pedestres e do acesso a instalações públicas ou privadas;</w:t>
      </w:r>
    </w:p>
    <w:p w14:paraId="2934314E" w14:textId="443B6398" w:rsidR="00F80805" w:rsidRPr="00F80805" w:rsidRDefault="00F80805" w:rsidP="00F67AE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F808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II </w:t>
      </w:r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gratuidade</w:t>
      </w:r>
      <w:proofErr w:type="gramEnd"/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para os espectadores, permitidas doações espontâneas e coleta mediante passagem de chapéu, e sem que haja patrocínio privado que caracterize essas apresentações como evento de marketing, salvo projetos apoiados por lei municipal, estadual ou federal de incentivo à cultura;</w:t>
      </w:r>
    </w:p>
    <w:p w14:paraId="52544D82" w14:textId="3568A82B" w:rsidR="00F80805" w:rsidRPr="00F80805" w:rsidRDefault="00F80805" w:rsidP="00F67AE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F808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III -</w:t>
      </w:r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respeito à integridade das áreas verdes e de instalações do logradouro, preservando-se os bens particulares e os de uso comum do povo;</w:t>
      </w:r>
    </w:p>
    <w:p w14:paraId="072E5BB5" w14:textId="0B084D52" w:rsidR="00F80805" w:rsidRPr="00F80805" w:rsidRDefault="00F80805" w:rsidP="00F67AE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F808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IV</w:t>
      </w:r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</w:t>
      </w:r>
      <w:proofErr w:type="gramStart"/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comunicação</w:t>
      </w:r>
      <w:proofErr w:type="gramEnd"/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prévia ao órgão competente do Executivo ou autorização desse, conforme o caso, para utilização de palco ou de outra estrutura;</w:t>
      </w:r>
    </w:p>
    <w:p w14:paraId="1880DC50" w14:textId="588AF224" w:rsidR="00F80805" w:rsidRPr="00F80805" w:rsidRDefault="00F80805" w:rsidP="00F67AE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F808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V </w:t>
      </w:r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obediência</w:t>
      </w:r>
      <w:proofErr w:type="gramEnd"/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aos parâmetros de incomodidade e aos níveis máximos de ruído no Município;</w:t>
      </w:r>
    </w:p>
    <w:p w14:paraId="2290AD53" w14:textId="35983F46" w:rsidR="00F80805" w:rsidRDefault="00F80805" w:rsidP="00F67AE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F808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VI -</w:t>
      </w:r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não</w:t>
      </w:r>
      <w:proofErr w:type="gramEnd"/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utilização de som mecânico, ressalvada a compatibilidade com a atividade realizada e com os parâmetros dispostos na Lei nº </w:t>
      </w:r>
      <w:r w:rsidR="00F67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3.595</w:t>
      </w:r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de </w:t>
      </w:r>
      <w:r w:rsidR="00F67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19 de Dezembro de 1985</w:t>
      </w:r>
      <w:r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CC01FD2" w14:textId="77777777" w:rsidR="00F67AEC" w:rsidRPr="00F80805" w:rsidRDefault="00F67AEC" w:rsidP="00F67AE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783FEBC" w14:textId="0E4F7192" w:rsidR="00F80805" w:rsidRPr="00F80805" w:rsidRDefault="00F67AEC" w:rsidP="00F80805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="00F80805" w:rsidRPr="00F67A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Parágrafo único </w:t>
      </w:r>
      <w:r w:rsidR="00F80805"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- Fica vedada a utilização de som mecânico no raio de 100m (cem metros) de distância de estabelecimento de ensino, creche, hospital, posto de saúde, casa de repouso, templo de culto religioso e entidade de assistência à pessoa com deficiência ou sofrimento mental nos horários em que, nesses estabelecimentos, estejam sendo exercidas as atividades a que eles se destinam.</w:t>
      </w:r>
    </w:p>
    <w:p w14:paraId="6520060B" w14:textId="77777777" w:rsidR="00F67AEC" w:rsidRDefault="00F67AEC" w:rsidP="00F80805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</w:p>
    <w:p w14:paraId="1A5C1405" w14:textId="1894D014" w:rsidR="00F80805" w:rsidRPr="00F80805" w:rsidRDefault="00F67AEC" w:rsidP="00F80805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ab/>
      </w:r>
      <w:r w:rsidR="00F80805" w:rsidRPr="00F67A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2º</w:t>
      </w:r>
      <w:r w:rsidR="00F80805"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Compreende-se como atividade cultural de artista de rua: o teatro, a dança individual ou em grupo, a capoeira, as artes visuais, a mímica, as artes plásticas, o malabarismo ou outra atividade circense, a música, o folclore, a literatura e a poesia declamada ou em exposição física das obras, entre outras.</w:t>
      </w:r>
    </w:p>
    <w:p w14:paraId="08FC9453" w14:textId="6ECC1DEC" w:rsidR="00F80805" w:rsidRPr="00F80805" w:rsidRDefault="00F67AEC" w:rsidP="00F80805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="00F80805" w:rsidRPr="00F67A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3º</w:t>
      </w:r>
      <w:r w:rsidR="00F80805"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Durante a atividade ou o evento, fica permitida a comercialização de bens culturais duráveis como CDs, DVDs, livros, quadros e peças artesanais, desde que sejam de autoria do artista ou grupo de artistas de rua em apresentação e observadas as normas que regem a matéria e a dinâmica do espaço público.</w:t>
      </w:r>
    </w:p>
    <w:p w14:paraId="2254B9EE" w14:textId="27A4DE06" w:rsidR="00F80805" w:rsidRPr="00F80805" w:rsidRDefault="00F67AEC" w:rsidP="00F80805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ab/>
      </w:r>
      <w:r w:rsidR="00F80805" w:rsidRPr="00F67A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Parágrafo único -</w:t>
      </w:r>
      <w:r w:rsidR="00F80805"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disposto no caput estende-se aos artistas que se apresentarem em atividades ou eventos realizados em bens de uso especial do poder público municipal.</w:t>
      </w:r>
    </w:p>
    <w:p w14:paraId="33685ED1" w14:textId="7AE6463F" w:rsidR="00F80805" w:rsidRPr="00F80805" w:rsidRDefault="00F67AEC" w:rsidP="00F80805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="00F80805" w:rsidRPr="00F67A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4º</w:t>
      </w:r>
      <w:r w:rsidR="00F80805"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O Executivo regulamentará esta lei no prazo de 60 (sessenta) dias a partir de sua publicação.</w:t>
      </w:r>
    </w:p>
    <w:p w14:paraId="18210B8B" w14:textId="77777777" w:rsidR="00F67AEC" w:rsidRDefault="00F67AEC" w:rsidP="00F80805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="00F80805" w:rsidRPr="00F80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Art. 5º - Esta lei entra em vigor na data de sua publicação, revogando-se as disposições em contrário.</w:t>
      </w:r>
    </w:p>
    <w:p w14:paraId="7F7A5BF6" w14:textId="77777777" w:rsidR="00F67AEC" w:rsidRDefault="00F67AEC" w:rsidP="00F80805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D189158" w14:textId="17CF1B34" w:rsidR="00F80805" w:rsidRPr="00951C31" w:rsidRDefault="00F67AEC" w:rsidP="00F80805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="00F80805" w:rsidRPr="00951C3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Sete Lagoas,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03</w:t>
      </w:r>
      <w:r w:rsidR="00F80805" w:rsidRPr="00951C3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dezembro</w:t>
      </w:r>
      <w:r w:rsidR="00F80805" w:rsidRPr="00951C3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 2021.</w:t>
      </w:r>
    </w:p>
    <w:p w14:paraId="028C96E4" w14:textId="77777777" w:rsidR="00F80805" w:rsidRPr="00951C31" w:rsidRDefault="00F80805" w:rsidP="00F80805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951C31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                                                ______________________________</w:t>
      </w:r>
    </w:p>
    <w:p w14:paraId="66856BF6" w14:textId="77777777" w:rsidR="00F80805" w:rsidRPr="00951C31" w:rsidRDefault="00F80805" w:rsidP="00F80805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951C31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278BB2FC" w14:textId="77777777" w:rsidR="00F80805" w:rsidRPr="00951C31" w:rsidRDefault="00F80805" w:rsidP="00F80805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951C31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355E2645" w14:textId="77777777" w:rsidR="00F80805" w:rsidRPr="00951C31" w:rsidRDefault="00F80805" w:rsidP="00F80805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951C3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A4E83FC" wp14:editId="112A4D31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EEBCC" w14:textId="77777777" w:rsidR="00F80805" w:rsidRPr="00951C31" w:rsidRDefault="00F80805" w:rsidP="00F80805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23D8DCEF" w14:textId="77777777" w:rsidR="00F80805" w:rsidRDefault="00F80805" w:rsidP="00F80805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51A07EFC" w14:textId="77777777" w:rsidR="00F80805" w:rsidRDefault="00F80805" w:rsidP="00F80805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1534724D" w14:textId="77777777" w:rsidR="00F80805" w:rsidRDefault="00F80805" w:rsidP="00F80805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3AEB53E3" w14:textId="77777777" w:rsidR="00F67AEC" w:rsidRDefault="00F67AEC" w:rsidP="00F80805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5D8E4274" w14:textId="77777777" w:rsidR="00F67AEC" w:rsidRDefault="00F67AEC" w:rsidP="00F80805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1F65EA2B" w14:textId="77777777" w:rsidR="00F67AEC" w:rsidRDefault="00F67AEC" w:rsidP="00F80805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1811A4E7" w14:textId="3EA37255" w:rsidR="00F80805" w:rsidRPr="00951C31" w:rsidRDefault="00F80805" w:rsidP="00F80805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951C31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JUSTIFICATIVA</w:t>
      </w:r>
    </w:p>
    <w:p w14:paraId="77EFFCD8" w14:textId="77777777" w:rsidR="00F80805" w:rsidRPr="00951C31" w:rsidRDefault="00F80805" w:rsidP="00F808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58401" w14:textId="1CE2895E" w:rsidR="00F67AEC" w:rsidRPr="00F67AEC" w:rsidRDefault="00F80805" w:rsidP="00F67AE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51C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="00F67AEC"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</w:t>
      </w:r>
      <w:r w:rsidR="00F67AEC"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dinâmica</w:t>
      </w:r>
      <w:r w:rsidR="00F67AEC"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da história das cidades passa pelas manifestações culturais dos</w:t>
      </w:r>
      <w:r w:rsid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F67AEC"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artistas de rua que </w:t>
      </w:r>
      <w:r w:rsid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há tempos </w:t>
      </w:r>
      <w:r w:rsidR="00F67AEC"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ocupam estes espaços. Configurando desta</w:t>
      </w:r>
      <w:r w:rsid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F67AEC"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maneira, o direito da população de acesso às manifestações culturais de rua,</w:t>
      </w:r>
      <w:r w:rsid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F67AEC"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na cidade.</w:t>
      </w:r>
    </w:p>
    <w:p w14:paraId="5D39BDEB" w14:textId="13564F2D" w:rsidR="00F67AEC" w:rsidRPr="00F67AEC" w:rsidRDefault="00F67AEC" w:rsidP="00F67AE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Em várias cidades já existem leis que regulamentam as apresentações de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artistas de rua, como é o caso da Lei 15.776/13 do Município de São Paulo.</w:t>
      </w:r>
    </w:p>
    <w:p w14:paraId="0BE2A064" w14:textId="30D95968" w:rsidR="00F67AEC" w:rsidRPr="00F67AEC" w:rsidRDefault="00F67AEC" w:rsidP="00F67AE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Sete Lagoas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também carece</w:t>
      </w:r>
      <w:proofErr w:type="gramEnd"/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dessa regulamentação, que discipline e garanta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à livre expressão dos artistas de rua na cidade, além de assegurar que aos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mesmos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não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sejam imputadas ações arbitrárias de autoridades públicas.</w:t>
      </w:r>
    </w:p>
    <w:p w14:paraId="102FE563" w14:textId="1D47A6A7" w:rsidR="00F67AEC" w:rsidRPr="00F67AEC" w:rsidRDefault="00F67AEC" w:rsidP="00F67AE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Nas palavras do Deputado Federal </w:t>
      </w:r>
      <w:proofErr w:type="spellStart"/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Waldenor</w:t>
      </w:r>
      <w:proofErr w:type="spellEnd"/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Pereira, relator dos </w:t>
      </w:r>
      <w:proofErr w:type="spellStart"/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PLs</w:t>
      </w:r>
      <w:proofErr w:type="spellEnd"/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1096/11</w:t>
      </w:r>
    </w:p>
    <w:p w14:paraId="187FBE44" w14:textId="114A287C" w:rsidR="00F67AEC" w:rsidRDefault="00F67AEC" w:rsidP="00F67AE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 do PL n° 7.082/2014, à Comissão de Cultura da C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âmara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Deputados:</w:t>
      </w:r>
    </w:p>
    <w:p w14:paraId="64FFD577" w14:textId="77777777" w:rsidR="00F67AEC" w:rsidRPr="00F67AEC" w:rsidRDefault="00F67AEC" w:rsidP="00F67AE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6F398DD" w14:textId="5B1F2CAF" w:rsidR="00F67AEC" w:rsidRPr="00F67AEC" w:rsidRDefault="00F67AEC" w:rsidP="00F67AEC">
      <w:pPr>
        <w:spacing w:after="0" w:line="252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“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artista de rua, pessoa que cria, interpreta ou executa obra de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caráter cultural de qualquer natureza, para efeito de exibição ou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divulgação em espaços abertas, geralmente públicos, tem, em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princípio, o exercício de sim atividade ga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rantido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pela Constituição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Federal, tento nos in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cisos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IX e XIII do art. 5°, que estabelecem ser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livres a expressão da atividade intelectual, artística, científica e de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comunicação, independent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emente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censura ou licença e 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exercício de qualquer trabalho, ofício ou profissão, atendidas as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qualificações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profissionais que a lei estabelecer quanto no art.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215, que garante a todos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“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pleno exercício dos direitos cult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urais.”</w:t>
      </w:r>
    </w:p>
    <w:p w14:paraId="1FC84C02" w14:textId="76F31CA6" w:rsidR="00F67AEC" w:rsidRPr="00F67AEC" w:rsidRDefault="00F67AEC" w:rsidP="00F67AEC">
      <w:pPr>
        <w:spacing w:after="0" w:line="252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No entanto, a despeito da proteção constitucional em vigor, os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artistas que se apresentam em espaços públicos e abertos sofrem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constantemente abusos e constrangimentos provenientes do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preconceito das autoridades ou da própria população. A demanda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desses artistas por regulamentação que estabeleça diretrizes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gerais para garantir o exercício de sua atividade em todo o país é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urgente. (...)</w:t>
      </w:r>
    </w:p>
    <w:p w14:paraId="138BEE5A" w14:textId="10C1A943" w:rsidR="00F67AEC" w:rsidRDefault="00F67AEC" w:rsidP="00F67AEC">
      <w:pPr>
        <w:spacing w:after="0" w:line="252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Acreditamos, ainda, que a aprovação desta matéria se reveste de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grande valor simbólico, porquanto significa o reconhecimento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oficial do valor artístico, cultural e econômico da arte praticada nas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ruas das cidades brasileiras.</w:t>
      </w:r>
    </w:p>
    <w:p w14:paraId="70871746" w14:textId="77777777" w:rsidR="00F67AEC" w:rsidRPr="00F67AEC" w:rsidRDefault="00F67AEC" w:rsidP="00F67AEC">
      <w:pPr>
        <w:spacing w:after="0" w:line="252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0B8A978" w14:textId="2E7DFF08" w:rsidR="00F80805" w:rsidRPr="00951C31" w:rsidRDefault="00F67AEC" w:rsidP="00F67AEC">
      <w:pPr>
        <w:spacing w:after="0" w:line="252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Sendo assim, faz-se urgente a aprovação do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antep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rojeto em tela e 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regulamentação dos artistas de rua na nossa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cidade</w:t>
      </w:r>
      <w:r w:rsidRPr="00F67A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</w:t>
      </w:r>
    </w:p>
    <w:p w14:paraId="3354E128" w14:textId="32ADADA6" w:rsidR="00F80805" w:rsidRPr="00BA07E3" w:rsidRDefault="00F80805" w:rsidP="00F80805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01220A6C" w14:textId="77777777" w:rsidR="00A434BA" w:rsidRDefault="00A434BA"/>
    <w:sectPr w:rsidR="00A434BA" w:rsidSect="00BA07E3">
      <w:headerReference w:type="default" r:id="rId8"/>
      <w:footerReference w:type="default" r:id="rId9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E6D8C" w14:textId="77777777" w:rsidR="00444F78" w:rsidRDefault="00444F78" w:rsidP="00F67AEC">
      <w:pPr>
        <w:spacing w:after="0" w:line="240" w:lineRule="auto"/>
      </w:pPr>
      <w:r>
        <w:separator/>
      </w:r>
    </w:p>
  </w:endnote>
  <w:endnote w:type="continuationSeparator" w:id="0">
    <w:p w14:paraId="59916002" w14:textId="77777777" w:rsidR="00444F78" w:rsidRDefault="00444F78" w:rsidP="00F67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71261" w14:textId="77777777" w:rsidR="00BF69EF" w:rsidRPr="00BC0A18" w:rsidRDefault="00444F78" w:rsidP="006340E2">
    <w:pPr>
      <w:pStyle w:val="Rodap"/>
      <w:jc w:val="center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05D8D57B" w14:textId="77777777" w:rsidR="00BF69EF" w:rsidRDefault="00444F78" w:rsidP="006340E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6A8272AC" w14:textId="77777777" w:rsidR="00BF69EF" w:rsidRDefault="00444F78" w:rsidP="006340E2">
    <w:pPr>
      <w:pStyle w:val="Rodap"/>
      <w:tabs>
        <w:tab w:val="clear" w:pos="4252"/>
        <w:tab w:val="clear" w:pos="8504"/>
        <w:tab w:val="left" w:pos="217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477AE" w14:textId="77777777" w:rsidR="00444F78" w:rsidRDefault="00444F78" w:rsidP="00F67AEC">
      <w:pPr>
        <w:spacing w:after="0" w:line="240" w:lineRule="auto"/>
      </w:pPr>
      <w:r>
        <w:separator/>
      </w:r>
    </w:p>
  </w:footnote>
  <w:footnote w:type="continuationSeparator" w:id="0">
    <w:p w14:paraId="75A204B9" w14:textId="77777777" w:rsidR="00444F78" w:rsidRDefault="00444F78" w:rsidP="00F67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24CA6" w14:textId="77777777" w:rsidR="00BF69EF" w:rsidRDefault="00444F78" w:rsidP="00BF69EF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536CD1F" wp14:editId="1267E6CC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36B35FA9" w14:textId="77777777" w:rsidR="00BF69EF" w:rsidRDefault="00444F78" w:rsidP="00BF69EF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A69AAB1" w14:textId="77777777" w:rsidR="00BF69EF" w:rsidRPr="00E027F9" w:rsidRDefault="00444F78" w:rsidP="00BF69EF">
    <w:pPr>
      <w:pStyle w:val="Cabealho"/>
      <w:jc w:val="center"/>
      <w:rPr>
        <w:sz w:val="20"/>
      </w:rPr>
    </w:pPr>
  </w:p>
  <w:p w14:paraId="62C60909" w14:textId="77777777" w:rsidR="00BF69EF" w:rsidRPr="001E304C" w:rsidRDefault="00444F78" w:rsidP="00BF69EF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2559C13" w14:textId="77777777" w:rsidR="00BF69EF" w:rsidRDefault="00444F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A4"/>
    <w:rsid w:val="000118E8"/>
    <w:rsid w:val="00444F78"/>
    <w:rsid w:val="00A434BA"/>
    <w:rsid w:val="00F637A4"/>
    <w:rsid w:val="00F67AEC"/>
    <w:rsid w:val="00F8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3AD4"/>
  <w15:chartTrackingRefBased/>
  <w15:docId w15:val="{DE62C0E9-FDA7-4FA0-9916-65C7E3FD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05"/>
    <w:pPr>
      <w:spacing w:after="200" w:line="276" w:lineRule="auto"/>
    </w:pPr>
  </w:style>
  <w:style w:type="paragraph" w:styleId="Ttulo1">
    <w:name w:val="heading 1"/>
    <w:basedOn w:val="Normal"/>
    <w:next w:val="Corpodetexto"/>
    <w:link w:val="Ttulo1Char"/>
    <w:qFormat/>
    <w:rsid w:val="00F80805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Arial" w:eastAsia="Lucida Sans Unicode" w:hAnsi="Arial" w:cs="Mangal"/>
      <w:b/>
      <w:bCs/>
      <w:kern w:val="1"/>
      <w:sz w:val="32"/>
      <w:szCs w:val="32"/>
      <w:lang w:eastAsia="zh-CN" w:bidi="hi-IN"/>
    </w:rPr>
  </w:style>
  <w:style w:type="paragraph" w:styleId="Ttulo2">
    <w:name w:val="heading 2"/>
    <w:basedOn w:val="Normal"/>
    <w:next w:val="Corpodetexto"/>
    <w:link w:val="Ttulo2Char"/>
    <w:qFormat/>
    <w:rsid w:val="00F80805"/>
    <w:pPr>
      <w:keepNext/>
      <w:widowControl w:val="0"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Lucida Sans Unicode" w:hAnsi="Times New Roman" w:cs="Mangal"/>
      <w:b/>
      <w:bCs/>
      <w:kern w:val="1"/>
      <w:sz w:val="36"/>
      <w:szCs w:val="36"/>
      <w:lang w:eastAsia="zh-CN" w:bidi="hi-IN"/>
    </w:rPr>
  </w:style>
  <w:style w:type="paragraph" w:styleId="Ttulo3">
    <w:name w:val="heading 3"/>
    <w:basedOn w:val="Normal"/>
    <w:next w:val="Corpodetexto"/>
    <w:link w:val="Ttulo3Char"/>
    <w:qFormat/>
    <w:rsid w:val="00F80805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Lucida Sans Unicode" w:hAnsi="Times New Roman" w:cs="Mangal"/>
      <w:b/>
      <w:bCs/>
      <w:kern w:val="1"/>
      <w:sz w:val="28"/>
      <w:szCs w:val="2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0805"/>
    <w:rPr>
      <w:rFonts w:ascii="Arial" w:eastAsia="Lucida Sans Unicode" w:hAnsi="Arial" w:cs="Mangal"/>
      <w:b/>
      <w:bCs/>
      <w:kern w:val="1"/>
      <w:sz w:val="32"/>
      <w:szCs w:val="32"/>
      <w:lang w:eastAsia="zh-CN" w:bidi="hi-IN"/>
    </w:rPr>
  </w:style>
  <w:style w:type="character" w:customStyle="1" w:styleId="Ttulo2Char">
    <w:name w:val="Título 2 Char"/>
    <w:basedOn w:val="Fontepargpadro"/>
    <w:link w:val="Ttulo2"/>
    <w:rsid w:val="00F80805"/>
    <w:rPr>
      <w:rFonts w:ascii="Times New Roman" w:eastAsia="Lucida Sans Unicode" w:hAnsi="Times New Roman" w:cs="Mangal"/>
      <w:b/>
      <w:bCs/>
      <w:kern w:val="1"/>
      <w:sz w:val="36"/>
      <w:szCs w:val="36"/>
      <w:lang w:eastAsia="zh-CN" w:bidi="hi-IN"/>
    </w:rPr>
  </w:style>
  <w:style w:type="character" w:customStyle="1" w:styleId="Ttulo3Char">
    <w:name w:val="Título 3 Char"/>
    <w:basedOn w:val="Fontepargpadro"/>
    <w:link w:val="Ttulo3"/>
    <w:rsid w:val="00F80805"/>
    <w:rPr>
      <w:rFonts w:ascii="Times New Roman" w:eastAsia="Lucida Sans Unicode" w:hAnsi="Times New Roman" w:cs="Mangal"/>
      <w:b/>
      <w:bCs/>
      <w:kern w:val="1"/>
      <w:sz w:val="28"/>
      <w:szCs w:val="28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F8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80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805"/>
  </w:style>
  <w:style w:type="paragraph" w:styleId="Rodap">
    <w:name w:val="footer"/>
    <w:basedOn w:val="Normal"/>
    <w:link w:val="RodapChar"/>
    <w:uiPriority w:val="99"/>
    <w:unhideWhenUsed/>
    <w:rsid w:val="00F80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805"/>
  </w:style>
  <w:style w:type="paragraph" w:styleId="Corpodetexto">
    <w:name w:val="Body Text"/>
    <w:basedOn w:val="Normal"/>
    <w:link w:val="CorpodetextoChar"/>
    <w:uiPriority w:val="99"/>
    <w:semiHidden/>
    <w:unhideWhenUsed/>
    <w:rsid w:val="00F8080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80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795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dcterms:created xsi:type="dcterms:W3CDTF">2021-12-03T14:43:00Z</dcterms:created>
  <dcterms:modified xsi:type="dcterms:W3CDTF">2021-12-03T15:05:00Z</dcterms:modified>
</cp:coreProperties>
</file>