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60E" w:rsidRPr="0077531F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:rsidR="0087060E" w:rsidRPr="0077531F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:rsidR="0065535F" w:rsidRDefault="0065535F" w:rsidP="0065535F">
      <w:pPr>
        <w:jc w:val="center"/>
        <w:rPr>
          <w:rFonts w:ascii="Bitstream Vera Serif" w:hAnsi="Bitstream Vera Serif" w:cs="Bitstream Vera Serif"/>
          <w:b/>
        </w:rPr>
      </w:pPr>
    </w:p>
    <w:p w:rsidR="0065535F" w:rsidRPr="00581FCE" w:rsidRDefault="0065535F" w:rsidP="0065535F">
      <w:pPr>
        <w:jc w:val="center"/>
        <w:rPr>
          <w:rFonts w:ascii="Arial" w:hAnsi="Arial" w:cs="Arial"/>
          <w:b/>
        </w:rPr>
      </w:pPr>
      <w:r w:rsidRPr="00581FCE">
        <w:rPr>
          <w:rFonts w:ascii="Arial" w:hAnsi="Arial" w:cs="Arial"/>
          <w:b/>
        </w:rPr>
        <w:t>PROJETO DE DECR</w:t>
      </w:r>
      <w:r>
        <w:rPr>
          <w:rFonts w:ascii="Arial" w:hAnsi="Arial" w:cs="Arial"/>
          <w:b/>
        </w:rPr>
        <w:t>ETO LEGISLATIVO Nº         /2021.</w:t>
      </w:r>
    </w:p>
    <w:p w:rsidR="0065535F" w:rsidRPr="00581FCE" w:rsidRDefault="0065535F" w:rsidP="0065535F">
      <w:pPr>
        <w:rPr>
          <w:rFonts w:ascii="Arial" w:hAnsi="Arial" w:cs="Arial"/>
          <w:b/>
        </w:rPr>
      </w:pPr>
    </w:p>
    <w:p w:rsidR="0065535F" w:rsidRDefault="0065535F" w:rsidP="0065535F">
      <w:pPr>
        <w:rPr>
          <w:rFonts w:ascii="Arial" w:hAnsi="Arial" w:cs="Arial"/>
          <w:b/>
        </w:rPr>
      </w:pPr>
    </w:p>
    <w:p w:rsidR="00294091" w:rsidRPr="00581FCE" w:rsidRDefault="00294091" w:rsidP="0065535F">
      <w:pPr>
        <w:rPr>
          <w:rFonts w:ascii="Arial" w:hAnsi="Arial" w:cs="Arial"/>
          <w:b/>
        </w:rPr>
      </w:pPr>
    </w:p>
    <w:p w:rsidR="0065535F" w:rsidRPr="00581FCE" w:rsidRDefault="0065535F" w:rsidP="0065535F">
      <w:pPr>
        <w:jc w:val="center"/>
        <w:rPr>
          <w:rFonts w:ascii="Arial" w:hAnsi="Arial" w:cs="Arial"/>
          <w:b/>
        </w:rPr>
      </w:pPr>
    </w:p>
    <w:p w:rsidR="0065535F" w:rsidRPr="00345A4F" w:rsidRDefault="00D519E8" w:rsidP="0065535F">
      <w:pPr>
        <w:jc w:val="center"/>
        <w:rPr>
          <w:rFonts w:ascii="Arial" w:hAnsi="Arial" w:cs="Arial"/>
          <w:u w:val="single"/>
        </w:rPr>
      </w:pPr>
      <w:r w:rsidRPr="00345A4F">
        <w:rPr>
          <w:rFonts w:ascii="Arial" w:hAnsi="Arial" w:cs="Arial"/>
          <w:b/>
          <w:u w:val="single"/>
        </w:rPr>
        <w:t xml:space="preserve">Concede </w:t>
      </w:r>
      <w:r>
        <w:rPr>
          <w:rFonts w:ascii="Arial" w:hAnsi="Arial" w:cs="Arial"/>
          <w:b/>
          <w:u w:val="single"/>
        </w:rPr>
        <w:t>Diploma</w:t>
      </w:r>
      <w:r w:rsidRPr="00345A4F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de </w:t>
      </w:r>
      <w:r w:rsidRPr="00345A4F">
        <w:rPr>
          <w:rFonts w:ascii="Arial" w:hAnsi="Arial" w:cs="Arial"/>
          <w:b/>
          <w:u w:val="single"/>
        </w:rPr>
        <w:t>Mérito</w:t>
      </w:r>
    </w:p>
    <w:p w:rsidR="0065535F" w:rsidRPr="00581FCE" w:rsidRDefault="0065535F" w:rsidP="0065535F">
      <w:pPr>
        <w:jc w:val="both"/>
        <w:rPr>
          <w:rFonts w:ascii="Arial" w:hAnsi="Arial" w:cs="Arial"/>
        </w:rPr>
      </w:pPr>
    </w:p>
    <w:p w:rsidR="00294091" w:rsidRDefault="00294091" w:rsidP="0065535F">
      <w:pPr>
        <w:jc w:val="both"/>
        <w:rPr>
          <w:rFonts w:ascii="Arial" w:hAnsi="Arial" w:cs="Arial"/>
        </w:rPr>
      </w:pPr>
    </w:p>
    <w:p w:rsidR="00345A4F" w:rsidRPr="00581FCE" w:rsidRDefault="00345A4F" w:rsidP="0065535F">
      <w:pPr>
        <w:jc w:val="both"/>
        <w:rPr>
          <w:rFonts w:ascii="Arial" w:hAnsi="Arial" w:cs="Arial"/>
        </w:rPr>
      </w:pPr>
    </w:p>
    <w:p w:rsidR="0065535F" w:rsidRPr="00581FCE" w:rsidRDefault="0065535F" w:rsidP="0065535F">
      <w:pPr>
        <w:jc w:val="both"/>
        <w:rPr>
          <w:rFonts w:ascii="Arial" w:hAnsi="Arial" w:cs="Arial"/>
        </w:rPr>
      </w:pPr>
    </w:p>
    <w:p w:rsidR="0065535F" w:rsidRDefault="0065535F" w:rsidP="00294091">
      <w:pPr>
        <w:spacing w:line="360" w:lineRule="auto"/>
        <w:jc w:val="both"/>
        <w:rPr>
          <w:rFonts w:ascii="Arial" w:hAnsi="Arial" w:cs="Arial"/>
        </w:rPr>
      </w:pPr>
      <w:r w:rsidRPr="00581FCE">
        <w:rPr>
          <w:rFonts w:ascii="Arial" w:hAnsi="Arial" w:cs="Arial"/>
        </w:rPr>
        <w:t xml:space="preserve">Art. 1º - Fica concedido o Diploma de Mérito </w:t>
      </w:r>
      <w:r w:rsidR="00E8719F">
        <w:rPr>
          <w:rFonts w:ascii="Arial" w:hAnsi="Arial" w:cs="Arial"/>
        </w:rPr>
        <w:t xml:space="preserve">ao </w:t>
      </w:r>
      <w:r w:rsidR="00E8719F" w:rsidRPr="00E8719F">
        <w:rPr>
          <w:rFonts w:ascii="Arial" w:hAnsi="Arial" w:cs="Arial"/>
          <w:b/>
        </w:rPr>
        <w:t>Dr.</w:t>
      </w:r>
      <w:r w:rsidR="00E8719F">
        <w:rPr>
          <w:rFonts w:ascii="Arial" w:hAnsi="Arial" w:cs="Arial"/>
        </w:rPr>
        <w:t xml:space="preserve"> </w:t>
      </w:r>
      <w:r w:rsidR="00E8719F" w:rsidRPr="00E8719F">
        <w:rPr>
          <w:rFonts w:ascii="Arial" w:hAnsi="Arial" w:cs="Arial"/>
          <w:b/>
        </w:rPr>
        <w:t xml:space="preserve">GELBERT LUIZ CHAMON DO CARMO </w:t>
      </w:r>
      <w:r w:rsidR="00D519E8" w:rsidRPr="00E8719F">
        <w:rPr>
          <w:rFonts w:ascii="Arial" w:hAnsi="Arial" w:cs="Arial"/>
          <w:b/>
        </w:rPr>
        <w:t>AMORIM</w:t>
      </w:r>
      <w:r w:rsidR="00D519E8" w:rsidRPr="00E8719F">
        <w:rPr>
          <w:rFonts w:ascii="Arial" w:hAnsi="Arial" w:cs="Arial"/>
        </w:rPr>
        <w:t>.</w:t>
      </w:r>
    </w:p>
    <w:p w:rsidR="00E8719F" w:rsidRPr="00581FCE" w:rsidRDefault="00E8719F" w:rsidP="00294091">
      <w:pPr>
        <w:spacing w:line="360" w:lineRule="auto"/>
        <w:jc w:val="both"/>
        <w:rPr>
          <w:rFonts w:ascii="Arial" w:hAnsi="Arial" w:cs="Arial"/>
        </w:rPr>
      </w:pPr>
    </w:p>
    <w:p w:rsidR="0065535F" w:rsidRPr="00581FCE" w:rsidRDefault="0065535F" w:rsidP="00294091">
      <w:pPr>
        <w:spacing w:line="360" w:lineRule="auto"/>
        <w:jc w:val="both"/>
        <w:rPr>
          <w:rFonts w:ascii="Arial" w:hAnsi="Arial" w:cs="Arial"/>
        </w:rPr>
      </w:pPr>
      <w:r w:rsidRPr="00581FCE">
        <w:rPr>
          <w:rFonts w:ascii="Arial" w:hAnsi="Arial" w:cs="Arial"/>
        </w:rPr>
        <w:t xml:space="preserve">Art. 2º - A entrega da Homenagem mencionada no art. 1º será feita em reunião solene do </w:t>
      </w:r>
      <w:bookmarkStart w:id="0" w:name="_GoBack"/>
      <w:bookmarkEnd w:id="0"/>
      <w:r w:rsidRPr="00581FCE">
        <w:rPr>
          <w:rFonts w:ascii="Arial" w:hAnsi="Arial" w:cs="Arial"/>
        </w:rPr>
        <w:t>Legislativo Setelagoano, a ser definida em Resolução própria.</w:t>
      </w:r>
    </w:p>
    <w:p w:rsidR="0065535F" w:rsidRPr="00581FCE" w:rsidRDefault="0065535F" w:rsidP="00294091">
      <w:pPr>
        <w:spacing w:line="360" w:lineRule="auto"/>
        <w:jc w:val="both"/>
        <w:rPr>
          <w:rFonts w:ascii="Arial" w:hAnsi="Arial" w:cs="Arial"/>
        </w:rPr>
      </w:pPr>
    </w:p>
    <w:p w:rsidR="0065535F" w:rsidRPr="00581FCE" w:rsidRDefault="0065535F" w:rsidP="00294091">
      <w:pPr>
        <w:spacing w:line="360" w:lineRule="auto"/>
        <w:jc w:val="both"/>
        <w:rPr>
          <w:rFonts w:ascii="Arial" w:hAnsi="Arial" w:cs="Arial"/>
        </w:rPr>
      </w:pPr>
      <w:r w:rsidRPr="00581FCE">
        <w:rPr>
          <w:rFonts w:ascii="Arial" w:hAnsi="Arial" w:cs="Arial"/>
        </w:rPr>
        <w:t>Art. 3º - Este Decreto Legislativo entra em vigor na data de sua publicação.</w:t>
      </w:r>
    </w:p>
    <w:p w:rsidR="0065535F" w:rsidRPr="00581FCE" w:rsidRDefault="0065535F" w:rsidP="00294091">
      <w:pPr>
        <w:spacing w:line="360" w:lineRule="auto"/>
        <w:jc w:val="both"/>
        <w:rPr>
          <w:rFonts w:ascii="Arial" w:hAnsi="Arial" w:cs="Arial"/>
        </w:rPr>
      </w:pPr>
    </w:p>
    <w:p w:rsidR="0065535F" w:rsidRPr="00581FCE" w:rsidRDefault="0065535F" w:rsidP="00294091">
      <w:pPr>
        <w:spacing w:line="360" w:lineRule="auto"/>
        <w:jc w:val="both"/>
        <w:rPr>
          <w:rFonts w:ascii="Arial" w:hAnsi="Arial" w:cs="Arial"/>
        </w:rPr>
      </w:pPr>
    </w:p>
    <w:p w:rsidR="0002706C" w:rsidRPr="0077531F" w:rsidRDefault="0002706C" w:rsidP="00DF6831">
      <w:pPr>
        <w:pStyle w:val="Standard"/>
        <w:rPr>
          <w:rFonts w:ascii="Arial" w:hAnsi="Arial" w:cs="Arial"/>
          <w:color w:val="000000"/>
        </w:rPr>
      </w:pPr>
    </w:p>
    <w:p w:rsidR="00345A4F" w:rsidRPr="0077531F" w:rsidRDefault="00E8719F" w:rsidP="00345A4F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Sessões, 28</w:t>
      </w:r>
      <w:r w:rsidR="00345A4F" w:rsidRPr="0077531F">
        <w:rPr>
          <w:rFonts w:ascii="Arial" w:hAnsi="Arial" w:cs="Arial"/>
        </w:rPr>
        <w:t xml:space="preserve"> de outubro de 2021.</w:t>
      </w:r>
    </w:p>
    <w:p w:rsidR="00345A4F" w:rsidRDefault="00345A4F" w:rsidP="00345A4F">
      <w:pPr>
        <w:spacing w:after="120"/>
        <w:ind w:firstLine="1418"/>
        <w:jc w:val="both"/>
        <w:rPr>
          <w:rFonts w:ascii="Arial" w:hAnsi="Arial" w:cs="Arial"/>
        </w:rPr>
      </w:pPr>
    </w:p>
    <w:p w:rsidR="00345A4F" w:rsidRDefault="00345A4F" w:rsidP="00345A4F">
      <w:pPr>
        <w:spacing w:after="120"/>
        <w:ind w:firstLine="1418"/>
        <w:jc w:val="both"/>
        <w:rPr>
          <w:rFonts w:ascii="Arial" w:hAnsi="Arial" w:cs="Arial"/>
        </w:rPr>
      </w:pPr>
    </w:p>
    <w:p w:rsidR="00345A4F" w:rsidRPr="0077531F" w:rsidRDefault="00345A4F" w:rsidP="00345A4F">
      <w:pPr>
        <w:spacing w:after="120"/>
        <w:ind w:firstLine="1418"/>
        <w:jc w:val="both"/>
        <w:rPr>
          <w:rFonts w:ascii="Arial" w:hAnsi="Arial" w:cs="Arial"/>
        </w:rPr>
      </w:pPr>
    </w:p>
    <w:p w:rsidR="00345A4F" w:rsidRPr="0077531F" w:rsidRDefault="00345A4F" w:rsidP="00345A4F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 w:rsidRPr="0077531F">
        <w:rPr>
          <w:rFonts w:ascii="Arial" w:hAnsi="Arial" w:cs="Arial"/>
          <w:noProof/>
          <w:lang w:eastAsia="pt-BR" w:bidi="ar-SA"/>
        </w:rPr>
        <w:drawing>
          <wp:inline distT="0" distB="0" distL="0" distR="0">
            <wp:extent cx="2028825" cy="942975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06C" w:rsidRDefault="0002706C" w:rsidP="0002706C">
      <w:pPr>
        <w:pStyle w:val="Standard"/>
        <w:jc w:val="center"/>
        <w:rPr>
          <w:rFonts w:ascii="Arial" w:hAnsi="Arial" w:cs="Arial"/>
          <w:color w:val="000000"/>
        </w:rPr>
      </w:pPr>
    </w:p>
    <w:p w:rsidR="0077531F" w:rsidRPr="0077531F" w:rsidRDefault="0077531F" w:rsidP="0002706C">
      <w:pPr>
        <w:pStyle w:val="Standard"/>
        <w:jc w:val="center"/>
        <w:rPr>
          <w:rFonts w:ascii="Arial" w:hAnsi="Arial" w:cs="Arial"/>
          <w:color w:val="000000"/>
        </w:rPr>
      </w:pPr>
    </w:p>
    <w:p w:rsidR="0002706C" w:rsidRDefault="0002706C" w:rsidP="00DF6831">
      <w:pPr>
        <w:pStyle w:val="Standard"/>
        <w:rPr>
          <w:rFonts w:ascii="Arial" w:hAnsi="Arial" w:cs="Arial"/>
          <w:color w:val="000000"/>
        </w:rPr>
      </w:pPr>
    </w:p>
    <w:p w:rsidR="0077531F" w:rsidRDefault="0077531F" w:rsidP="00DF6831">
      <w:pPr>
        <w:pStyle w:val="Standard"/>
        <w:rPr>
          <w:rFonts w:ascii="Arial" w:hAnsi="Arial" w:cs="Arial"/>
          <w:color w:val="000000"/>
        </w:rPr>
      </w:pPr>
    </w:p>
    <w:p w:rsidR="00294091" w:rsidRDefault="00294091" w:rsidP="00DF6831">
      <w:pPr>
        <w:pStyle w:val="Standard"/>
        <w:rPr>
          <w:rFonts w:ascii="Arial" w:hAnsi="Arial" w:cs="Arial"/>
          <w:color w:val="000000"/>
        </w:rPr>
      </w:pPr>
    </w:p>
    <w:p w:rsidR="00294091" w:rsidRDefault="00294091" w:rsidP="00DF6831">
      <w:pPr>
        <w:pStyle w:val="Standard"/>
        <w:rPr>
          <w:rFonts w:ascii="Arial" w:hAnsi="Arial" w:cs="Arial"/>
          <w:color w:val="000000"/>
        </w:rPr>
      </w:pPr>
    </w:p>
    <w:p w:rsidR="00294091" w:rsidRDefault="00294091" w:rsidP="00DF6831">
      <w:pPr>
        <w:pStyle w:val="Standard"/>
        <w:rPr>
          <w:rFonts w:ascii="Arial" w:hAnsi="Arial" w:cs="Arial"/>
          <w:color w:val="000000"/>
        </w:rPr>
      </w:pPr>
    </w:p>
    <w:p w:rsidR="00294091" w:rsidRPr="0077531F" w:rsidRDefault="00294091" w:rsidP="00294091">
      <w:pPr>
        <w:pStyle w:val="Textbody"/>
        <w:tabs>
          <w:tab w:val="left" w:pos="3810"/>
        </w:tabs>
        <w:rPr>
          <w:rFonts w:ascii="Arial" w:hAnsi="Arial" w:cs="Arial"/>
          <w:b/>
        </w:rPr>
      </w:pPr>
      <w:r w:rsidRPr="0077531F">
        <w:rPr>
          <w:rFonts w:ascii="Arial" w:hAnsi="Arial" w:cs="Arial"/>
          <w:b/>
        </w:rPr>
        <w:t>JUSTIFICATIVA:</w:t>
      </w:r>
    </w:p>
    <w:p w:rsidR="00294091" w:rsidRDefault="00294091" w:rsidP="00294091">
      <w:pPr>
        <w:jc w:val="both"/>
        <w:outlineLvl w:val="0"/>
        <w:rPr>
          <w:rFonts w:ascii="Arial" w:eastAsiaTheme="minorHAnsi" w:hAnsi="Arial" w:cs="Arial"/>
          <w:kern w:val="0"/>
        </w:rPr>
      </w:pPr>
      <w:r w:rsidRPr="0077531F">
        <w:rPr>
          <w:rFonts w:ascii="Arial" w:eastAsiaTheme="minorHAnsi" w:hAnsi="Arial" w:cs="Arial"/>
          <w:kern w:val="0"/>
        </w:rPr>
        <w:t>A presente propositura</w:t>
      </w:r>
      <w:r>
        <w:rPr>
          <w:rFonts w:ascii="Arial" w:eastAsiaTheme="minorHAnsi" w:hAnsi="Arial" w:cs="Arial"/>
          <w:kern w:val="0"/>
        </w:rPr>
        <w:t xml:space="preserve"> de concessão do Diploma de Mérito</w:t>
      </w:r>
      <w:r w:rsidRPr="0077531F">
        <w:rPr>
          <w:rFonts w:ascii="Arial" w:eastAsiaTheme="minorHAnsi" w:hAnsi="Arial" w:cs="Arial"/>
          <w:kern w:val="0"/>
        </w:rPr>
        <w:t xml:space="preserve"> objetiva prestar uma justíssima homenagem</w:t>
      </w:r>
      <w:r w:rsidR="00E8719F">
        <w:rPr>
          <w:rFonts w:ascii="Arial" w:eastAsiaTheme="minorHAnsi" w:hAnsi="Arial" w:cs="Arial"/>
          <w:kern w:val="0"/>
        </w:rPr>
        <w:t xml:space="preserve"> ao </w:t>
      </w:r>
      <w:r w:rsidR="00E8719F" w:rsidRPr="00E8719F">
        <w:rPr>
          <w:rFonts w:ascii="Arial" w:hAnsi="Arial" w:cs="Arial"/>
          <w:b/>
        </w:rPr>
        <w:t>Dr.</w:t>
      </w:r>
      <w:r w:rsidR="00E8719F">
        <w:rPr>
          <w:rFonts w:ascii="Arial" w:hAnsi="Arial" w:cs="Arial"/>
        </w:rPr>
        <w:t xml:space="preserve"> </w:t>
      </w:r>
      <w:r w:rsidR="00E8719F" w:rsidRPr="00E8719F">
        <w:rPr>
          <w:rFonts w:ascii="Arial" w:hAnsi="Arial" w:cs="Arial"/>
          <w:b/>
        </w:rPr>
        <w:t>GELBERT LUIZ CHAMON DO CARMO AMORIM</w:t>
      </w:r>
      <w:r w:rsidRPr="0077531F">
        <w:rPr>
          <w:rFonts w:ascii="Arial" w:eastAsiaTheme="minorHAnsi" w:hAnsi="Arial" w:cs="Arial"/>
          <w:kern w:val="0"/>
        </w:rPr>
        <w:t xml:space="preserve"> que se destaca pelo empenho ao crescimento da cidade.</w:t>
      </w:r>
      <w:r>
        <w:rPr>
          <w:rFonts w:ascii="Arial" w:eastAsiaTheme="minorHAnsi" w:hAnsi="Arial" w:cs="Arial"/>
          <w:kern w:val="0"/>
        </w:rPr>
        <w:t xml:space="preserve"> </w:t>
      </w:r>
    </w:p>
    <w:p w:rsidR="00E8719F" w:rsidRPr="00294091" w:rsidRDefault="00E8719F" w:rsidP="00294091">
      <w:pPr>
        <w:jc w:val="both"/>
        <w:outlineLvl w:val="0"/>
        <w:rPr>
          <w:rFonts w:ascii="Arial" w:eastAsiaTheme="minorHAnsi" w:hAnsi="Arial" w:cs="Arial"/>
          <w:kern w:val="0"/>
        </w:rPr>
      </w:pPr>
    </w:p>
    <w:p w:rsidR="00294091" w:rsidRPr="0077531F" w:rsidRDefault="00294091" w:rsidP="00294091">
      <w:pPr>
        <w:pStyle w:val="Textbody"/>
        <w:tabs>
          <w:tab w:val="left" w:pos="3810"/>
        </w:tabs>
        <w:rPr>
          <w:rFonts w:ascii="Arial" w:hAnsi="Arial" w:cs="Arial"/>
        </w:rPr>
      </w:pPr>
    </w:p>
    <w:p w:rsidR="00294091" w:rsidRPr="0077531F" w:rsidRDefault="00294091" w:rsidP="00294091">
      <w:pPr>
        <w:pStyle w:val="Textbody"/>
        <w:tabs>
          <w:tab w:val="left" w:pos="3810"/>
        </w:tabs>
        <w:jc w:val="center"/>
        <w:rPr>
          <w:rFonts w:ascii="Arial" w:hAnsi="Arial" w:cs="Arial"/>
          <w:b/>
        </w:rPr>
      </w:pPr>
      <w:r w:rsidRPr="0077531F">
        <w:rPr>
          <w:rFonts w:ascii="Arial" w:hAnsi="Arial" w:cs="Arial"/>
          <w:b/>
        </w:rPr>
        <w:t>BIOGRAFIA</w:t>
      </w:r>
    </w:p>
    <w:p w:rsidR="00294091" w:rsidRPr="0077531F" w:rsidRDefault="00294091" w:rsidP="00DF6831">
      <w:pPr>
        <w:pStyle w:val="Standard"/>
        <w:rPr>
          <w:rFonts w:ascii="Arial" w:hAnsi="Arial" w:cs="Arial"/>
          <w:color w:val="000000"/>
        </w:rPr>
      </w:pPr>
    </w:p>
    <w:p w:rsidR="0077531F" w:rsidRDefault="009D2620" w:rsidP="00E8719F">
      <w:pPr>
        <w:pStyle w:val="Textbody"/>
        <w:tabs>
          <w:tab w:val="left" w:pos="38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Gelbert Luiz Chamon do Carmo Amorim</w:t>
      </w:r>
      <w:r w:rsidR="003726AA">
        <w:rPr>
          <w:rFonts w:ascii="Arial" w:hAnsi="Arial" w:cs="Arial"/>
        </w:rPr>
        <w:t>.</w:t>
      </w:r>
    </w:p>
    <w:p w:rsidR="009D2620" w:rsidRDefault="003726AA" w:rsidP="00E8719F">
      <w:pPr>
        <w:pStyle w:val="Textbody"/>
        <w:tabs>
          <w:tab w:val="left" w:pos="3810"/>
        </w:tabs>
        <w:jc w:val="both"/>
        <w:rPr>
          <w:rFonts w:ascii="Arial" w:hAnsi="Arial" w:cs="Arial"/>
          <w:color w:val="343434"/>
          <w:shd w:val="clear" w:color="auto" w:fill="FFFFFF"/>
        </w:rPr>
      </w:pPr>
      <w:r>
        <w:rPr>
          <w:rFonts w:ascii="Arial" w:hAnsi="Arial" w:cs="Arial"/>
        </w:rPr>
        <w:t>Graduado em medicina</w:t>
      </w:r>
      <w:r w:rsidR="00D519E8">
        <w:rPr>
          <w:rFonts w:ascii="Arial" w:hAnsi="Arial" w:cs="Arial"/>
        </w:rPr>
        <w:t xml:space="preserve"> pela</w:t>
      </w:r>
      <w:r w:rsidRPr="003726AA">
        <w:rPr>
          <w:rFonts w:ascii="Arial" w:hAnsi="Arial" w:cs="Arial"/>
          <w:color w:val="343434"/>
          <w:shd w:val="clear" w:color="auto" w:fill="FFFFFF"/>
        </w:rPr>
        <w:t xml:space="preserve"> Faculdade de Ciências Médicas de Minas Gerais.</w:t>
      </w:r>
      <w:r w:rsidR="00D519E8">
        <w:rPr>
          <w:rFonts w:ascii="Arial" w:hAnsi="Arial" w:cs="Arial"/>
          <w:color w:val="343434"/>
          <w:shd w:val="clear" w:color="auto" w:fill="FFFFFF"/>
        </w:rPr>
        <w:t>Com</w:t>
      </w:r>
      <w:r w:rsidRPr="003726AA">
        <w:rPr>
          <w:rFonts w:ascii="Arial" w:hAnsi="Arial" w:cs="Arial"/>
          <w:color w:val="343434"/>
          <w:shd w:val="clear" w:color="auto" w:fill="FFFFFF"/>
        </w:rPr>
        <w:t xml:space="preserve"> Especialização em </w:t>
      </w:r>
      <w:r w:rsidR="00D519E8" w:rsidRPr="003726AA">
        <w:rPr>
          <w:rFonts w:ascii="Arial" w:hAnsi="Arial" w:cs="Arial"/>
          <w:color w:val="343434"/>
          <w:shd w:val="clear" w:color="auto" w:fill="FFFFFF"/>
        </w:rPr>
        <w:t>Cirurgia</w:t>
      </w:r>
      <w:r w:rsidRPr="003726AA">
        <w:rPr>
          <w:rFonts w:ascii="Arial" w:hAnsi="Arial" w:cs="Arial"/>
          <w:color w:val="343434"/>
          <w:shd w:val="clear" w:color="auto" w:fill="FFFFFF"/>
        </w:rPr>
        <w:t xml:space="preserve"> Geral </w:t>
      </w:r>
      <w:r>
        <w:rPr>
          <w:rFonts w:ascii="Arial" w:hAnsi="Arial" w:cs="Arial"/>
          <w:color w:val="343434"/>
          <w:shd w:val="clear" w:color="auto" w:fill="FFFFFF"/>
        </w:rPr>
        <w:t xml:space="preserve">e Urologia </w:t>
      </w:r>
      <w:r w:rsidRPr="003726AA">
        <w:rPr>
          <w:rFonts w:ascii="Arial" w:hAnsi="Arial" w:cs="Arial"/>
          <w:color w:val="343434"/>
          <w:shd w:val="clear" w:color="auto" w:fill="FFFFFF"/>
        </w:rPr>
        <w:t>pela Santa C</w:t>
      </w:r>
      <w:r>
        <w:rPr>
          <w:rFonts w:ascii="Arial" w:hAnsi="Arial" w:cs="Arial"/>
          <w:color w:val="343434"/>
          <w:shd w:val="clear" w:color="auto" w:fill="FFFFFF"/>
        </w:rPr>
        <w:t>asa de Belo Horizonte.</w:t>
      </w:r>
      <w:r w:rsidRPr="003726AA">
        <w:rPr>
          <w:rFonts w:ascii="Arial" w:hAnsi="Arial" w:cs="Arial"/>
          <w:color w:val="343434"/>
          <w:shd w:val="clear" w:color="auto" w:fill="FFFFFF"/>
        </w:rPr>
        <w:t xml:space="preserve"> Titular da Sociedade Brasileira de Urolog</w:t>
      </w:r>
      <w:r>
        <w:rPr>
          <w:rFonts w:ascii="Arial" w:hAnsi="Arial" w:cs="Arial"/>
          <w:color w:val="343434"/>
          <w:shd w:val="clear" w:color="auto" w:fill="FFFFFF"/>
        </w:rPr>
        <w:t>ia. Mestre em biomedicina pela Santa C</w:t>
      </w:r>
      <w:r w:rsidRPr="003726AA">
        <w:rPr>
          <w:rFonts w:ascii="Arial" w:hAnsi="Arial" w:cs="Arial"/>
          <w:color w:val="343434"/>
          <w:shd w:val="clear" w:color="auto" w:fill="FFFFFF"/>
        </w:rPr>
        <w:t>asa de Belo Horizonte. Especialização em Preceptoria Médica</w:t>
      </w:r>
      <w:r>
        <w:rPr>
          <w:rFonts w:ascii="Arial" w:hAnsi="Arial" w:cs="Arial"/>
          <w:color w:val="343434"/>
          <w:shd w:val="clear" w:color="auto" w:fill="FFFFFF"/>
        </w:rPr>
        <w:t xml:space="preserve"> metodologia ativa </w:t>
      </w:r>
      <w:r w:rsidRPr="003726AA">
        <w:rPr>
          <w:rFonts w:ascii="Arial" w:hAnsi="Arial" w:cs="Arial"/>
          <w:color w:val="343434"/>
          <w:shd w:val="clear" w:color="auto" w:fill="FFFFFF"/>
        </w:rPr>
        <w:t>pelo</w:t>
      </w:r>
      <w:r>
        <w:rPr>
          <w:rFonts w:ascii="Arial" w:hAnsi="Arial" w:cs="Arial"/>
          <w:color w:val="343434"/>
          <w:shd w:val="clear" w:color="auto" w:fill="FFFFFF"/>
        </w:rPr>
        <w:t xml:space="preserve"> </w:t>
      </w:r>
      <w:r w:rsidR="00D519E8">
        <w:rPr>
          <w:rFonts w:ascii="Arial" w:hAnsi="Arial" w:cs="Arial"/>
          <w:color w:val="343434"/>
          <w:shd w:val="clear" w:color="auto" w:fill="FFFFFF"/>
        </w:rPr>
        <w:t xml:space="preserve">Hospital </w:t>
      </w:r>
      <w:r w:rsidR="00D519E8" w:rsidRPr="003726AA">
        <w:rPr>
          <w:rFonts w:ascii="Arial" w:hAnsi="Arial" w:cs="Arial"/>
          <w:color w:val="343434"/>
          <w:shd w:val="clear" w:color="auto" w:fill="FFFFFF"/>
        </w:rPr>
        <w:t>Sírio</w:t>
      </w:r>
      <w:r w:rsidRPr="003726AA">
        <w:rPr>
          <w:rFonts w:ascii="Arial" w:hAnsi="Arial" w:cs="Arial"/>
          <w:color w:val="343434"/>
          <w:shd w:val="clear" w:color="auto" w:fill="FFFFFF"/>
        </w:rPr>
        <w:t xml:space="preserve"> Libanês</w:t>
      </w:r>
      <w:r w:rsidR="00A50DD6">
        <w:rPr>
          <w:rFonts w:ascii="Arial" w:hAnsi="Arial" w:cs="Arial"/>
          <w:color w:val="343434"/>
          <w:shd w:val="clear" w:color="auto" w:fill="FFFFFF"/>
        </w:rPr>
        <w:t xml:space="preserve"> São Paulo. Coordenador da Residê</w:t>
      </w:r>
      <w:r w:rsidRPr="003726AA">
        <w:rPr>
          <w:rFonts w:ascii="Arial" w:hAnsi="Arial" w:cs="Arial"/>
          <w:color w:val="343434"/>
          <w:shd w:val="clear" w:color="auto" w:fill="FFFFFF"/>
        </w:rPr>
        <w:t>ncia</w:t>
      </w:r>
      <w:r w:rsidR="00A50DD6">
        <w:rPr>
          <w:rFonts w:ascii="Arial" w:hAnsi="Arial" w:cs="Arial"/>
          <w:color w:val="343434"/>
          <w:shd w:val="clear" w:color="auto" w:fill="FFFFFF"/>
        </w:rPr>
        <w:t xml:space="preserve"> médica de </w:t>
      </w:r>
      <w:r w:rsidRPr="003726AA">
        <w:rPr>
          <w:rFonts w:ascii="Arial" w:hAnsi="Arial" w:cs="Arial"/>
          <w:color w:val="343434"/>
          <w:shd w:val="clear" w:color="auto" w:fill="FFFFFF"/>
        </w:rPr>
        <w:t xml:space="preserve">Urologia da Santa Casa de Belo </w:t>
      </w:r>
      <w:r w:rsidR="00A50DD6">
        <w:rPr>
          <w:rFonts w:ascii="Arial" w:hAnsi="Arial" w:cs="Arial"/>
          <w:color w:val="343434"/>
          <w:shd w:val="clear" w:color="auto" w:fill="FFFFFF"/>
        </w:rPr>
        <w:t xml:space="preserve">Horizonte. Coordenador da Comissão </w:t>
      </w:r>
      <w:r w:rsidR="00D519E8">
        <w:rPr>
          <w:rFonts w:ascii="Arial" w:hAnsi="Arial" w:cs="Arial"/>
          <w:color w:val="343434"/>
          <w:shd w:val="clear" w:color="auto" w:fill="FFFFFF"/>
        </w:rPr>
        <w:t xml:space="preserve">de </w:t>
      </w:r>
      <w:r w:rsidR="00D519E8" w:rsidRPr="003726AA">
        <w:rPr>
          <w:rFonts w:ascii="Arial" w:hAnsi="Arial" w:cs="Arial"/>
          <w:color w:val="343434"/>
          <w:shd w:val="clear" w:color="auto" w:fill="FFFFFF"/>
        </w:rPr>
        <w:t>residência</w:t>
      </w:r>
      <w:r w:rsidRPr="003726AA">
        <w:rPr>
          <w:rFonts w:ascii="Arial" w:hAnsi="Arial" w:cs="Arial"/>
          <w:color w:val="343434"/>
          <w:shd w:val="clear" w:color="auto" w:fill="FFFFFF"/>
        </w:rPr>
        <w:t xml:space="preserve"> médica do Hospital Municipal de Sete Lagoas. </w:t>
      </w:r>
    </w:p>
    <w:p w:rsidR="00A50DD6" w:rsidRDefault="00A50DD6" w:rsidP="00E8719F">
      <w:pPr>
        <w:pStyle w:val="Textbody"/>
        <w:tabs>
          <w:tab w:val="left" w:pos="3810"/>
        </w:tabs>
        <w:jc w:val="both"/>
        <w:rPr>
          <w:rFonts w:ascii="Arial" w:hAnsi="Arial" w:cs="Arial"/>
          <w:color w:val="343434"/>
          <w:shd w:val="clear" w:color="auto" w:fill="FFFFFF"/>
        </w:rPr>
      </w:pPr>
    </w:p>
    <w:p w:rsidR="00A50DD6" w:rsidRDefault="00A50DD6" w:rsidP="00E8719F">
      <w:pPr>
        <w:pStyle w:val="Textbody"/>
        <w:tabs>
          <w:tab w:val="left" w:pos="3810"/>
        </w:tabs>
        <w:jc w:val="both"/>
        <w:rPr>
          <w:rFonts w:ascii="Arial" w:hAnsi="Arial" w:cs="Arial"/>
          <w:color w:val="343434"/>
          <w:shd w:val="clear" w:color="auto" w:fill="FFFFFF"/>
        </w:rPr>
      </w:pPr>
    </w:p>
    <w:p w:rsidR="00A50DD6" w:rsidRDefault="00A50DD6" w:rsidP="00E8719F">
      <w:pPr>
        <w:pStyle w:val="Textbody"/>
        <w:tabs>
          <w:tab w:val="left" w:pos="3810"/>
        </w:tabs>
        <w:jc w:val="both"/>
        <w:rPr>
          <w:rFonts w:ascii="Arial" w:hAnsi="Arial" w:cs="Arial"/>
          <w:color w:val="343434"/>
          <w:shd w:val="clear" w:color="auto" w:fill="FFFFFF"/>
        </w:rPr>
      </w:pPr>
    </w:p>
    <w:p w:rsidR="00A50DD6" w:rsidRDefault="00A50DD6" w:rsidP="00E8719F">
      <w:pPr>
        <w:pStyle w:val="Textbody"/>
        <w:tabs>
          <w:tab w:val="left" w:pos="3810"/>
        </w:tabs>
        <w:jc w:val="both"/>
        <w:rPr>
          <w:rFonts w:ascii="Arial" w:hAnsi="Arial" w:cs="Arial"/>
          <w:color w:val="343434"/>
          <w:shd w:val="clear" w:color="auto" w:fill="FFFFFF"/>
        </w:rPr>
      </w:pPr>
    </w:p>
    <w:p w:rsidR="00A50DD6" w:rsidRPr="0077531F" w:rsidRDefault="00A50DD6" w:rsidP="00A50DD6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Sessões, 28</w:t>
      </w:r>
      <w:r w:rsidRPr="0077531F">
        <w:rPr>
          <w:rFonts w:ascii="Arial" w:hAnsi="Arial" w:cs="Arial"/>
        </w:rPr>
        <w:t xml:space="preserve"> de outubro de 2021.</w:t>
      </w:r>
    </w:p>
    <w:p w:rsidR="00A50DD6" w:rsidRDefault="00A50DD6" w:rsidP="00A50DD6">
      <w:pPr>
        <w:spacing w:after="120"/>
        <w:ind w:firstLine="1418"/>
        <w:jc w:val="both"/>
        <w:rPr>
          <w:rFonts w:ascii="Arial" w:hAnsi="Arial" w:cs="Arial"/>
        </w:rPr>
      </w:pPr>
    </w:p>
    <w:p w:rsidR="00A50DD6" w:rsidRDefault="00A50DD6" w:rsidP="00A50DD6">
      <w:pPr>
        <w:spacing w:after="120"/>
        <w:ind w:firstLine="1418"/>
        <w:jc w:val="both"/>
        <w:rPr>
          <w:rFonts w:ascii="Arial" w:hAnsi="Arial" w:cs="Arial"/>
        </w:rPr>
      </w:pPr>
    </w:p>
    <w:p w:rsidR="00A50DD6" w:rsidRPr="0077531F" w:rsidRDefault="00A50DD6" w:rsidP="00A50DD6">
      <w:pPr>
        <w:spacing w:after="120"/>
        <w:ind w:firstLine="1418"/>
        <w:jc w:val="both"/>
        <w:rPr>
          <w:rFonts w:ascii="Arial" w:hAnsi="Arial" w:cs="Arial"/>
        </w:rPr>
      </w:pPr>
    </w:p>
    <w:p w:rsidR="00A50DD6" w:rsidRPr="0077531F" w:rsidRDefault="00A50DD6" w:rsidP="00A50DD6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 w:rsidRPr="0077531F">
        <w:rPr>
          <w:rFonts w:ascii="Arial" w:hAnsi="Arial" w:cs="Arial"/>
          <w:noProof/>
          <w:lang w:eastAsia="pt-BR" w:bidi="ar-SA"/>
        </w:rPr>
        <w:drawing>
          <wp:inline distT="0" distB="0" distL="0" distR="0">
            <wp:extent cx="2028825" cy="942975"/>
            <wp:effectExtent l="19050" t="0" r="952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DD6" w:rsidRDefault="00A50DD6" w:rsidP="00A50DD6">
      <w:pPr>
        <w:pStyle w:val="Standard"/>
        <w:jc w:val="center"/>
        <w:rPr>
          <w:rFonts w:ascii="Arial" w:hAnsi="Arial" w:cs="Arial"/>
          <w:color w:val="000000"/>
        </w:rPr>
      </w:pPr>
    </w:p>
    <w:p w:rsidR="00A50DD6" w:rsidRPr="0077531F" w:rsidRDefault="00A50DD6" w:rsidP="00E8719F">
      <w:pPr>
        <w:pStyle w:val="Textbody"/>
        <w:tabs>
          <w:tab w:val="left" w:pos="3810"/>
        </w:tabs>
        <w:jc w:val="both"/>
        <w:rPr>
          <w:rFonts w:ascii="Arial" w:hAnsi="Arial" w:cs="Arial"/>
        </w:rPr>
      </w:pPr>
    </w:p>
    <w:sectPr w:rsidR="00A50DD6" w:rsidRPr="0077531F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7B2" w:rsidRDefault="003C07B2" w:rsidP="004C0310">
      <w:r>
        <w:separator/>
      </w:r>
    </w:p>
  </w:endnote>
  <w:endnote w:type="continuationSeparator" w:id="0">
    <w:p w:rsidR="003C07B2" w:rsidRDefault="003C07B2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MS PMincho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7B2" w:rsidRDefault="003C07B2" w:rsidP="004C0310">
      <w:r>
        <w:separator/>
      </w:r>
    </w:p>
  </w:footnote>
  <w:footnote w:type="continuationSeparator" w:id="0">
    <w:p w:rsidR="003C07B2" w:rsidRDefault="003C07B2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3C07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3C07B2">
    <w:pPr>
      <w:rPr>
        <w:b/>
      </w:rPr>
    </w:pPr>
    <w:r>
      <w:rPr>
        <w:b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3C07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655"/>
    <w:rsid w:val="0002706C"/>
    <w:rsid w:val="00037C82"/>
    <w:rsid w:val="00060FDD"/>
    <w:rsid w:val="0006496F"/>
    <w:rsid w:val="0007577B"/>
    <w:rsid w:val="000905FB"/>
    <w:rsid w:val="000966FE"/>
    <w:rsid w:val="00097814"/>
    <w:rsid w:val="000A061B"/>
    <w:rsid w:val="000B07EF"/>
    <w:rsid w:val="000B15D1"/>
    <w:rsid w:val="000B35EC"/>
    <w:rsid w:val="000B7778"/>
    <w:rsid w:val="000E4D34"/>
    <w:rsid w:val="000E5BDC"/>
    <w:rsid w:val="000F6EAB"/>
    <w:rsid w:val="000F7F2B"/>
    <w:rsid w:val="001043BE"/>
    <w:rsid w:val="00120084"/>
    <w:rsid w:val="00127810"/>
    <w:rsid w:val="001302D0"/>
    <w:rsid w:val="00145FF6"/>
    <w:rsid w:val="00152CB1"/>
    <w:rsid w:val="0016485C"/>
    <w:rsid w:val="00175040"/>
    <w:rsid w:val="00175232"/>
    <w:rsid w:val="00182851"/>
    <w:rsid w:val="00191BD8"/>
    <w:rsid w:val="00193373"/>
    <w:rsid w:val="001A2015"/>
    <w:rsid w:val="001D47B6"/>
    <w:rsid w:val="001D5143"/>
    <w:rsid w:val="001E7581"/>
    <w:rsid w:val="002019D2"/>
    <w:rsid w:val="00202790"/>
    <w:rsid w:val="002402F1"/>
    <w:rsid w:val="00241A80"/>
    <w:rsid w:val="00243AA8"/>
    <w:rsid w:val="00276B36"/>
    <w:rsid w:val="00277323"/>
    <w:rsid w:val="00281028"/>
    <w:rsid w:val="00294091"/>
    <w:rsid w:val="0029428A"/>
    <w:rsid w:val="00296E51"/>
    <w:rsid w:val="00297D2E"/>
    <w:rsid w:val="002A0461"/>
    <w:rsid w:val="002A4585"/>
    <w:rsid w:val="002B3010"/>
    <w:rsid w:val="002B3D3B"/>
    <w:rsid w:val="002C5D4B"/>
    <w:rsid w:val="002D5F3F"/>
    <w:rsid w:val="002F04DA"/>
    <w:rsid w:val="002F3CF9"/>
    <w:rsid w:val="003034FB"/>
    <w:rsid w:val="0031407F"/>
    <w:rsid w:val="00334362"/>
    <w:rsid w:val="00342449"/>
    <w:rsid w:val="00345A4F"/>
    <w:rsid w:val="00360796"/>
    <w:rsid w:val="003665CE"/>
    <w:rsid w:val="00370E12"/>
    <w:rsid w:val="003726AA"/>
    <w:rsid w:val="003C07B2"/>
    <w:rsid w:val="003C0B19"/>
    <w:rsid w:val="003D3092"/>
    <w:rsid w:val="003E35ED"/>
    <w:rsid w:val="003E4971"/>
    <w:rsid w:val="003F228C"/>
    <w:rsid w:val="00400FC1"/>
    <w:rsid w:val="00431E61"/>
    <w:rsid w:val="00443C35"/>
    <w:rsid w:val="00452599"/>
    <w:rsid w:val="0046121D"/>
    <w:rsid w:val="004874C1"/>
    <w:rsid w:val="004A67C1"/>
    <w:rsid w:val="004B15A1"/>
    <w:rsid w:val="004C0310"/>
    <w:rsid w:val="004D65CE"/>
    <w:rsid w:val="004F541F"/>
    <w:rsid w:val="00500DB6"/>
    <w:rsid w:val="00511206"/>
    <w:rsid w:val="00512540"/>
    <w:rsid w:val="00512867"/>
    <w:rsid w:val="00517A2B"/>
    <w:rsid w:val="0052311D"/>
    <w:rsid w:val="005373E8"/>
    <w:rsid w:val="00553745"/>
    <w:rsid w:val="00554D36"/>
    <w:rsid w:val="00580470"/>
    <w:rsid w:val="00584699"/>
    <w:rsid w:val="00586EAB"/>
    <w:rsid w:val="005A1B37"/>
    <w:rsid w:val="005A671B"/>
    <w:rsid w:val="005B4FF6"/>
    <w:rsid w:val="005C2FC2"/>
    <w:rsid w:val="005C3343"/>
    <w:rsid w:val="005D0169"/>
    <w:rsid w:val="005D25DE"/>
    <w:rsid w:val="005E4276"/>
    <w:rsid w:val="0060616E"/>
    <w:rsid w:val="00613534"/>
    <w:rsid w:val="006219ED"/>
    <w:rsid w:val="0062231D"/>
    <w:rsid w:val="00641702"/>
    <w:rsid w:val="0065535F"/>
    <w:rsid w:val="006610ED"/>
    <w:rsid w:val="00664664"/>
    <w:rsid w:val="00680414"/>
    <w:rsid w:val="006813D7"/>
    <w:rsid w:val="00684BEE"/>
    <w:rsid w:val="006906B1"/>
    <w:rsid w:val="006A47FF"/>
    <w:rsid w:val="006A735A"/>
    <w:rsid w:val="006A76FC"/>
    <w:rsid w:val="006D2757"/>
    <w:rsid w:val="006E3B02"/>
    <w:rsid w:val="006F5B38"/>
    <w:rsid w:val="00705B22"/>
    <w:rsid w:val="00707038"/>
    <w:rsid w:val="00754424"/>
    <w:rsid w:val="007547F8"/>
    <w:rsid w:val="007702B8"/>
    <w:rsid w:val="0077531F"/>
    <w:rsid w:val="00775BE9"/>
    <w:rsid w:val="00781827"/>
    <w:rsid w:val="007910C2"/>
    <w:rsid w:val="00795723"/>
    <w:rsid w:val="007A2068"/>
    <w:rsid w:val="007A4995"/>
    <w:rsid w:val="007B7ED2"/>
    <w:rsid w:val="007C2152"/>
    <w:rsid w:val="007C268D"/>
    <w:rsid w:val="007D4B38"/>
    <w:rsid w:val="007D53DC"/>
    <w:rsid w:val="007E253D"/>
    <w:rsid w:val="00825147"/>
    <w:rsid w:val="00830791"/>
    <w:rsid w:val="008665A4"/>
    <w:rsid w:val="0087060E"/>
    <w:rsid w:val="008919E1"/>
    <w:rsid w:val="008A1BE2"/>
    <w:rsid w:val="008A2F80"/>
    <w:rsid w:val="008A6B87"/>
    <w:rsid w:val="008B65A8"/>
    <w:rsid w:val="008C2C65"/>
    <w:rsid w:val="008D4D88"/>
    <w:rsid w:val="008E17EB"/>
    <w:rsid w:val="008E4075"/>
    <w:rsid w:val="008E4219"/>
    <w:rsid w:val="008E4B88"/>
    <w:rsid w:val="008F4AE9"/>
    <w:rsid w:val="009179B8"/>
    <w:rsid w:val="0092228B"/>
    <w:rsid w:val="00925877"/>
    <w:rsid w:val="009613FB"/>
    <w:rsid w:val="009622CA"/>
    <w:rsid w:val="0098432E"/>
    <w:rsid w:val="00992BA9"/>
    <w:rsid w:val="00996482"/>
    <w:rsid w:val="009B69E4"/>
    <w:rsid w:val="009B7B1D"/>
    <w:rsid w:val="009D2620"/>
    <w:rsid w:val="009D3990"/>
    <w:rsid w:val="009E52D3"/>
    <w:rsid w:val="00A36131"/>
    <w:rsid w:val="00A376FC"/>
    <w:rsid w:val="00A50DD6"/>
    <w:rsid w:val="00A57E59"/>
    <w:rsid w:val="00A74163"/>
    <w:rsid w:val="00A76D27"/>
    <w:rsid w:val="00A93D2C"/>
    <w:rsid w:val="00A95B8D"/>
    <w:rsid w:val="00AA01E2"/>
    <w:rsid w:val="00AB4525"/>
    <w:rsid w:val="00AC0AB8"/>
    <w:rsid w:val="00AD0E0C"/>
    <w:rsid w:val="00AF1EEA"/>
    <w:rsid w:val="00B07A4F"/>
    <w:rsid w:val="00B124E9"/>
    <w:rsid w:val="00B14CB0"/>
    <w:rsid w:val="00B15D92"/>
    <w:rsid w:val="00B22895"/>
    <w:rsid w:val="00B3261B"/>
    <w:rsid w:val="00B46802"/>
    <w:rsid w:val="00B516C4"/>
    <w:rsid w:val="00B8320C"/>
    <w:rsid w:val="00B86D6B"/>
    <w:rsid w:val="00B90172"/>
    <w:rsid w:val="00B916D5"/>
    <w:rsid w:val="00B9792D"/>
    <w:rsid w:val="00BA08B6"/>
    <w:rsid w:val="00BA7DD5"/>
    <w:rsid w:val="00C151AB"/>
    <w:rsid w:val="00C22EE4"/>
    <w:rsid w:val="00C24775"/>
    <w:rsid w:val="00C458A3"/>
    <w:rsid w:val="00C64F1E"/>
    <w:rsid w:val="00C81938"/>
    <w:rsid w:val="00C91A2D"/>
    <w:rsid w:val="00CC645E"/>
    <w:rsid w:val="00CC7238"/>
    <w:rsid w:val="00CD2628"/>
    <w:rsid w:val="00CE610E"/>
    <w:rsid w:val="00D02BA7"/>
    <w:rsid w:val="00D05923"/>
    <w:rsid w:val="00D210AD"/>
    <w:rsid w:val="00D30ACA"/>
    <w:rsid w:val="00D30BA9"/>
    <w:rsid w:val="00D34750"/>
    <w:rsid w:val="00D3724E"/>
    <w:rsid w:val="00D50B90"/>
    <w:rsid w:val="00D519E8"/>
    <w:rsid w:val="00D6647D"/>
    <w:rsid w:val="00D90144"/>
    <w:rsid w:val="00D91362"/>
    <w:rsid w:val="00D946C5"/>
    <w:rsid w:val="00D9539F"/>
    <w:rsid w:val="00DA4A0B"/>
    <w:rsid w:val="00DB5E57"/>
    <w:rsid w:val="00DC2F86"/>
    <w:rsid w:val="00DD23C2"/>
    <w:rsid w:val="00DF3EE3"/>
    <w:rsid w:val="00DF6831"/>
    <w:rsid w:val="00E01D35"/>
    <w:rsid w:val="00E15014"/>
    <w:rsid w:val="00E5033E"/>
    <w:rsid w:val="00E57E94"/>
    <w:rsid w:val="00E7031F"/>
    <w:rsid w:val="00E72A60"/>
    <w:rsid w:val="00E73F70"/>
    <w:rsid w:val="00E82840"/>
    <w:rsid w:val="00E8719F"/>
    <w:rsid w:val="00E9161F"/>
    <w:rsid w:val="00E9164B"/>
    <w:rsid w:val="00E92BA4"/>
    <w:rsid w:val="00E9516B"/>
    <w:rsid w:val="00E97A8F"/>
    <w:rsid w:val="00EB6281"/>
    <w:rsid w:val="00ED220B"/>
    <w:rsid w:val="00ED5692"/>
    <w:rsid w:val="00ED7C86"/>
    <w:rsid w:val="00EE1CD1"/>
    <w:rsid w:val="00EE2052"/>
    <w:rsid w:val="00F213C0"/>
    <w:rsid w:val="00F22E4A"/>
    <w:rsid w:val="00F264F3"/>
    <w:rsid w:val="00F336C0"/>
    <w:rsid w:val="00F350D5"/>
    <w:rsid w:val="00F37E2B"/>
    <w:rsid w:val="00F37EDA"/>
    <w:rsid w:val="00F44C76"/>
    <w:rsid w:val="00F6235F"/>
    <w:rsid w:val="00F70841"/>
    <w:rsid w:val="00F76028"/>
    <w:rsid w:val="00F84B59"/>
    <w:rsid w:val="00FB17C6"/>
    <w:rsid w:val="00FB7583"/>
    <w:rsid w:val="00FC0687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A7D028"/>
  <w15:docId w15:val="{8C1C6B5A-A7DF-4A4B-A13D-7BC010B1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92BA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customStyle="1" w:styleId="markedcontent">
    <w:name w:val="markedcontent"/>
    <w:basedOn w:val="Fontepargpadro"/>
    <w:rsid w:val="00DF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7051C-F9B6-406C-9298-A52F5C76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2021-07-09T11:33:00Z</cp:lastPrinted>
  <dcterms:created xsi:type="dcterms:W3CDTF">2021-10-28T18:42:00Z</dcterms:created>
  <dcterms:modified xsi:type="dcterms:W3CDTF">2021-10-28T18:42:00Z</dcterms:modified>
</cp:coreProperties>
</file>