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29C68" w14:textId="77777777" w:rsidR="001546E0" w:rsidRDefault="001546E0" w:rsidP="001546E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ANTEPROJETO DE LEI Nº .........................2021/GJS</w:t>
      </w:r>
    </w:p>
    <w:p w14:paraId="76F7311F" w14:textId="77777777" w:rsidR="001546E0" w:rsidRDefault="001546E0" w:rsidP="001546E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246F52" w14:textId="52A920AE" w:rsidR="001546E0" w:rsidRPr="001546E0" w:rsidRDefault="001546E0" w:rsidP="001546E0">
      <w:pPr>
        <w:ind w:left="3686" w:hanging="223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Calibri" w:hAnsi="Times New Roman" w:cs="Times New Roman"/>
          <w:b/>
        </w:rPr>
        <w:t>“</w:t>
      </w:r>
      <w:r w:rsidRPr="001546E0">
        <w:rPr>
          <w:rFonts w:ascii="Times New Roman" w:hAnsi="Times New Roman" w:cs="Times New Roman"/>
          <w:b/>
          <w:bCs/>
          <w:sz w:val="24"/>
          <w:szCs w:val="24"/>
        </w:rPr>
        <w:t>INSTITUI O PROGRAMA MUNICIPAL DE EQUOTERAPIA COMO OPÇÃO TERAPÊUTICA DE SAÚDE PÚBLICA PARA PESSOAS COM DEFICIÊNCIA E/OU MOBILIDADE REDUZIDA OU OUTRAS NECESSIDADES ESPECÍFICAS NO MUNICÍPIO DE SETE LAGOAS.</w:t>
      </w:r>
      <w:r w:rsidRPr="001546E0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502C84A9" w14:textId="65E0E296" w:rsidR="001546E0" w:rsidRDefault="001546E0" w:rsidP="001546E0">
      <w:pPr>
        <w:pStyle w:val="card-text"/>
        <w:jc w:val="both"/>
      </w:pPr>
      <w:r>
        <w:rPr>
          <w:rStyle w:val="Forte"/>
          <w:color w:val="000000"/>
        </w:rPr>
        <w:t>Art. 1º</w:t>
      </w:r>
      <w:r>
        <w:rPr>
          <w:color w:val="000000"/>
        </w:rPr>
        <w:t xml:space="preserve"> </w:t>
      </w:r>
      <w:r>
        <w:t>– Fica instituído o Programa Municipal de Equoterapia como opção de tratamento de saúde pública para as pessoas com deficiência e/ou mobilidade reduzida e /ou autismo e outras necessidades específicas no Município de Sete Lagoas.</w:t>
      </w:r>
    </w:p>
    <w:p w14:paraId="56EA2D25" w14:textId="77777777" w:rsidR="001546E0" w:rsidRDefault="001546E0" w:rsidP="001546E0">
      <w:pPr>
        <w:pStyle w:val="card-text"/>
        <w:jc w:val="both"/>
      </w:pPr>
      <w:r w:rsidRPr="001546E0">
        <w:rPr>
          <w:b/>
          <w:bCs/>
        </w:rPr>
        <w:t>Art. 2º</w:t>
      </w:r>
      <w:r>
        <w:t xml:space="preserve"> – A Equoterapia é um método terapêutico e educacional que utiliza os recursos do cavalo, dentro de uma abordagem interdisciplinar, nas áreas de Saúde, Educação e Esportes, buscando o desenvolvimento físico, psíquico e social de pessoas com deficiência, autismo e/ou outras necessidades específicas. </w:t>
      </w:r>
    </w:p>
    <w:p w14:paraId="70D2D7E7" w14:textId="77777777" w:rsidR="001546E0" w:rsidRDefault="001546E0" w:rsidP="001546E0">
      <w:pPr>
        <w:pStyle w:val="card-text"/>
        <w:jc w:val="both"/>
      </w:pPr>
      <w:r w:rsidRPr="001546E0">
        <w:rPr>
          <w:b/>
          <w:bCs/>
        </w:rPr>
        <w:t>Art. 3º</w:t>
      </w:r>
      <w:r>
        <w:t xml:space="preserve"> – O Programa Municipal de Equoterapia consiste no atendimento à saúde e educação às pessoas com necessidades específicas, nas áreas de habilitação, reabilitação e social, sendo indicada também às pessoas com distúrbios evolutivos e/ou comportamentais.</w:t>
      </w:r>
    </w:p>
    <w:p w14:paraId="63B1B599" w14:textId="77777777" w:rsidR="001546E0" w:rsidRDefault="001546E0" w:rsidP="001546E0">
      <w:pPr>
        <w:pStyle w:val="card-text"/>
        <w:jc w:val="both"/>
      </w:pPr>
      <w:r w:rsidRPr="001546E0">
        <w:rPr>
          <w:b/>
          <w:bCs/>
        </w:rPr>
        <w:t>Parágrafo Único</w:t>
      </w:r>
      <w:r>
        <w:t>- A Equoterapia mencionada no “caput” deste artigo é reconhecida pelo Conselho Federal de Medicina como método terapêutico (Parecer 06/1997, aprovado em Sessão Plenária de 09/04/1997).</w:t>
      </w:r>
    </w:p>
    <w:p w14:paraId="33909203" w14:textId="77777777" w:rsidR="001546E0" w:rsidRDefault="001546E0" w:rsidP="001546E0">
      <w:pPr>
        <w:pStyle w:val="card-text"/>
        <w:jc w:val="both"/>
      </w:pPr>
      <w:r w:rsidRPr="001546E0">
        <w:rPr>
          <w:b/>
          <w:bCs/>
        </w:rPr>
        <w:t>Art. 4º</w:t>
      </w:r>
      <w:r>
        <w:t xml:space="preserve"> – As despesas decorrentes desta Lei correrão por conta de dotação orçamentária própria, suplementada se necessário.</w:t>
      </w:r>
    </w:p>
    <w:p w14:paraId="5D2AC6FD" w14:textId="77777777" w:rsidR="001546E0" w:rsidRDefault="001546E0" w:rsidP="001546E0">
      <w:pPr>
        <w:pStyle w:val="card-text"/>
        <w:jc w:val="both"/>
      </w:pPr>
      <w:r w:rsidRPr="001546E0">
        <w:rPr>
          <w:b/>
          <w:bCs/>
        </w:rPr>
        <w:t>Art. 5º</w:t>
      </w:r>
      <w:r>
        <w:t xml:space="preserve"> – Esta Lei entra em vigor na data de sua publicação.</w:t>
      </w:r>
    </w:p>
    <w:p w14:paraId="39549654" w14:textId="4D20D2B8" w:rsidR="001546E0" w:rsidRDefault="001546E0" w:rsidP="001546E0">
      <w:pPr>
        <w:pStyle w:val="card-text"/>
        <w:jc w:val="center"/>
        <w:rPr>
          <w:color w:val="000000"/>
        </w:rPr>
      </w:pPr>
      <w:r>
        <w:rPr>
          <w:rFonts w:eastAsia="Arial Unicode MS"/>
          <w:color w:val="000000"/>
        </w:rPr>
        <w:t>Sete Lagoas, 13 de setembro de 2021.</w:t>
      </w:r>
    </w:p>
    <w:p w14:paraId="7D17DDCB" w14:textId="77777777" w:rsidR="001546E0" w:rsidRDefault="001546E0" w:rsidP="001546E0">
      <w:pPr>
        <w:pStyle w:val="card-text"/>
        <w:jc w:val="center"/>
        <w:rPr>
          <w:rFonts w:eastAsia="Arial Unicode MS"/>
          <w:color w:val="000000"/>
        </w:rPr>
      </w:pPr>
    </w:p>
    <w:p w14:paraId="17A4A750" w14:textId="77777777" w:rsidR="001546E0" w:rsidRDefault="001546E0" w:rsidP="001546E0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_____________________________________</w:t>
      </w:r>
    </w:p>
    <w:p w14:paraId="22B37790" w14:textId="77777777" w:rsidR="001546E0" w:rsidRDefault="001546E0" w:rsidP="001546E0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59FE9E6F" w14:textId="77777777" w:rsidR="001546E0" w:rsidRDefault="001546E0" w:rsidP="001546E0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18110156" w14:textId="77777777" w:rsidR="001546E0" w:rsidRDefault="001546E0" w:rsidP="001546E0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DA6E87" wp14:editId="12CF3512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D0121" w14:textId="77777777" w:rsidR="001546E0" w:rsidRDefault="001546E0" w:rsidP="001546E0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lastRenderedPageBreak/>
        <w:t>JUSTIFICATIVA</w:t>
      </w:r>
    </w:p>
    <w:p w14:paraId="73D1345D" w14:textId="77777777" w:rsidR="001546E0" w:rsidRDefault="001546E0" w:rsidP="001546E0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1E79712C" w14:textId="77777777" w:rsidR="001546E0" w:rsidRPr="001546E0" w:rsidRDefault="001546E0" w:rsidP="001546E0">
      <w:pPr>
        <w:pStyle w:val="NormalWeb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ab/>
      </w:r>
      <w:r w:rsidRPr="001546E0">
        <w:rPr>
          <w:color w:val="222222"/>
          <w:sz w:val="22"/>
          <w:szCs w:val="22"/>
        </w:rPr>
        <w:t>Uma lei que trata da mesma matéria foi sancionada há alguns anos pelo Prefeito de São Paulo, Paulo Haddad, sendo que a Prefeitura através de convênio com um Centro de Equoterapia regularizado e habilitado, oferecendo atendimento gratuito para a população no processo de reabilitação, por meio de equoterapia às pessoas com necessidades especiais.</w:t>
      </w:r>
    </w:p>
    <w:p w14:paraId="33F76EB7" w14:textId="04EC82FC" w:rsidR="001546E0" w:rsidRPr="001546E0" w:rsidRDefault="001546E0" w:rsidP="001546E0">
      <w:pPr>
        <w:pStyle w:val="NormalWeb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ab/>
      </w:r>
      <w:r w:rsidRPr="001546E0">
        <w:rPr>
          <w:color w:val="222222"/>
          <w:sz w:val="22"/>
          <w:szCs w:val="22"/>
        </w:rPr>
        <w:t>Para o desenvolvimento do projeto, é necessário um local apropriado, dentro das normas estabelecidas e exigidas pela Associação Nacional de Equoterapia ANDE- BRASIL, localizada em Brasília, como uma pista de areia com medidas estabelecidas; cavalos treinados para a prática; baias, rampa de montaria para cadeirantes, sala de fisioterapia e psicóloga, banheiros adaptados, uma equipe multidisciplinar treinada na ANDE, composta no mínimo por 01 profissional de Equitação, 01 fisioterapeuta, 01 psicólogo e 01 médico responsável.</w:t>
      </w:r>
    </w:p>
    <w:p w14:paraId="365F3221" w14:textId="0069BF30" w:rsidR="001546E0" w:rsidRPr="001546E0" w:rsidRDefault="001546E0" w:rsidP="001546E0">
      <w:pPr>
        <w:pStyle w:val="NormalWeb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ab/>
      </w:r>
      <w:r w:rsidRPr="001546E0">
        <w:rPr>
          <w:color w:val="222222"/>
          <w:sz w:val="22"/>
          <w:szCs w:val="22"/>
        </w:rPr>
        <w:t xml:space="preserve">Em Sete Lagoas já existe desde 2010, um Centro de Equoterapia regularizado com toda estrutura e equipe técnica exigida pela ANDE, que possui entre suas ações, um projeto que atende praticantes carentes através do Apadrinhamento em parceria com o setor privado. Apesar de todas as dificuldades, os dirigentes do Centro continuam trabalhando e prestando um serviço de qualidade na reabilitação dos </w:t>
      </w:r>
      <w:proofErr w:type="spellStart"/>
      <w:r w:rsidRPr="001546E0">
        <w:rPr>
          <w:color w:val="222222"/>
          <w:sz w:val="22"/>
          <w:szCs w:val="22"/>
        </w:rPr>
        <w:t>setelagoanos</w:t>
      </w:r>
      <w:proofErr w:type="spellEnd"/>
      <w:r w:rsidRPr="001546E0">
        <w:rPr>
          <w:color w:val="222222"/>
          <w:sz w:val="22"/>
          <w:szCs w:val="22"/>
        </w:rPr>
        <w:t xml:space="preserve"> e dos moradores de cidades vizinhas com necessidades especiais. Este local poderia se tornar a referência para a implantação do projeto em Sete Lagoas, sendo o primeiro município do estado de Minas Gerais a disponibilizar esse método terapêutico comprovadamente eficaz à população como um serviço de saúde pública.</w:t>
      </w:r>
    </w:p>
    <w:p w14:paraId="45F4B09B" w14:textId="177E2682" w:rsidR="001546E0" w:rsidRDefault="001546E0" w:rsidP="001546E0">
      <w:pPr>
        <w:pStyle w:val="NormalWeb"/>
        <w:jc w:val="center"/>
      </w:pPr>
      <w:r>
        <w:t xml:space="preserve">Sete Lagoas, </w:t>
      </w:r>
      <w:r>
        <w:t>20</w:t>
      </w:r>
      <w:r>
        <w:t xml:space="preserve"> de Setembro de 2021.</w:t>
      </w:r>
    </w:p>
    <w:p w14:paraId="57280ABD" w14:textId="77777777" w:rsidR="001546E0" w:rsidRDefault="001546E0" w:rsidP="001546E0">
      <w:pPr>
        <w:pStyle w:val="NormalWeb"/>
        <w:jc w:val="center"/>
        <w:rPr>
          <w:color w:val="222222"/>
        </w:rPr>
      </w:pPr>
    </w:p>
    <w:p w14:paraId="3630EC19" w14:textId="77777777" w:rsidR="001546E0" w:rsidRDefault="001546E0" w:rsidP="001546E0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</w:t>
      </w:r>
    </w:p>
    <w:p w14:paraId="0DDE4317" w14:textId="77777777" w:rsidR="001546E0" w:rsidRDefault="001546E0" w:rsidP="001546E0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22C09230" w14:textId="77777777" w:rsidR="001546E0" w:rsidRDefault="001546E0" w:rsidP="001546E0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50B50431" w14:textId="77777777" w:rsidR="001546E0" w:rsidRDefault="001546E0" w:rsidP="001546E0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233A91D" wp14:editId="02EB9282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EB3F3" w14:textId="77777777" w:rsidR="001546E0" w:rsidRDefault="001546E0" w:rsidP="001546E0"/>
    <w:p w14:paraId="70FA5D8C" w14:textId="77777777" w:rsidR="001546E0" w:rsidRDefault="001546E0" w:rsidP="001546E0"/>
    <w:p w14:paraId="4FE3AFC1" w14:textId="77777777" w:rsidR="001546E0" w:rsidRDefault="001546E0" w:rsidP="001546E0"/>
    <w:p w14:paraId="7A8401F4" w14:textId="77777777" w:rsidR="00CE258A" w:rsidRDefault="00CE258A"/>
    <w:sectPr w:rsidR="00CE258A" w:rsidSect="001546E0">
      <w:headerReference w:type="default" r:id="rId5"/>
      <w:footerReference w:type="default" r:id="rId6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19690" w14:textId="77777777" w:rsidR="00E61E58" w:rsidRDefault="001546E0" w:rsidP="00E61E58">
    <w:pPr>
      <w:pStyle w:val="Rodap"/>
      <w:jc w:val="center"/>
      <w:rPr>
        <w:b/>
        <w:bCs/>
      </w:rPr>
    </w:pPr>
    <w:bookmarkStart w:id="0" w:name="_Hlk60815801"/>
    <w:bookmarkStart w:id="1" w:name="_Hlk60815800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6F59DB37" w14:textId="77777777" w:rsidR="00E61E58" w:rsidRDefault="001546E0" w:rsidP="00E61E58">
    <w:pPr>
      <w:pStyle w:val="Rodap"/>
      <w:jc w:val="center"/>
    </w:pPr>
    <w:r>
      <w:rPr>
        <w:b/>
        <w:bCs/>
      </w:rPr>
      <w:t xml:space="preserve">CEP: </w:t>
    </w:r>
    <w:r>
      <w:rPr>
        <w:b/>
        <w:bCs/>
      </w:rPr>
      <w:t>35.700-177 – Fone: 3779-6328 –vereador.juniorsousa@camarasete.mg.gov.br</w:t>
    </w:r>
    <w:bookmarkEnd w:id="0"/>
    <w:bookmarkEnd w:id="1"/>
  </w:p>
  <w:p w14:paraId="653BC311" w14:textId="77777777" w:rsidR="00E61E58" w:rsidRDefault="001546E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037F5" w14:textId="77777777" w:rsidR="00E61E58" w:rsidRDefault="001546E0" w:rsidP="00E61E58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2338289" wp14:editId="1D23AA26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7" name="Imagem 17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432840" wp14:editId="376C2526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04F645B" w14:textId="77777777" w:rsidR="00E61E58" w:rsidRDefault="001546E0" w:rsidP="00E61E5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0C9EA4C" w14:textId="77777777" w:rsidR="00E61E58" w:rsidRDefault="001546E0" w:rsidP="00E61E58">
    <w:pPr>
      <w:pStyle w:val="Cabealho"/>
      <w:jc w:val="center"/>
      <w:rPr>
        <w:sz w:val="20"/>
      </w:rPr>
    </w:pPr>
  </w:p>
  <w:p w14:paraId="3D2E4D63" w14:textId="77777777" w:rsidR="00E61E58" w:rsidRDefault="001546E0" w:rsidP="00E61E58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345B9865" w14:textId="77777777" w:rsidR="00E61E58" w:rsidRDefault="001546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77"/>
    <w:rsid w:val="001546E0"/>
    <w:rsid w:val="004B3A77"/>
    <w:rsid w:val="00C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D0B9"/>
  <w15:chartTrackingRefBased/>
  <w15:docId w15:val="{38BA92EF-D9B7-478C-B9C1-78162E85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E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d-text">
    <w:name w:val="card-text"/>
    <w:basedOn w:val="Normal"/>
    <w:uiPriority w:val="99"/>
    <w:semiHidden/>
    <w:rsid w:val="0015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46E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54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6E0"/>
  </w:style>
  <w:style w:type="paragraph" w:styleId="Rodap">
    <w:name w:val="footer"/>
    <w:basedOn w:val="Normal"/>
    <w:link w:val="RodapChar"/>
    <w:uiPriority w:val="99"/>
    <w:unhideWhenUsed/>
    <w:rsid w:val="00154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2021-09-20T12:43:00Z</dcterms:created>
  <dcterms:modified xsi:type="dcterms:W3CDTF">2021-09-20T12:52:00Z</dcterms:modified>
</cp:coreProperties>
</file>