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D8DAC5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8E0856">
        <w:rPr>
          <w:bCs/>
        </w:rPr>
        <w:t>ete Lagoas 19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7151D0D6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8D16DE">
        <w:rPr>
          <w:rFonts w:cstheme="minorHAnsi"/>
          <w:sz w:val="24"/>
          <w:szCs w:val="24"/>
        </w:rPr>
        <w:t xml:space="preserve">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SEJA </w:t>
      </w:r>
      <w:r w:rsidR="008E0856">
        <w:rPr>
          <w:rFonts w:ascii="Arial" w:hAnsi="Arial" w:cs="Arial"/>
          <w:b/>
          <w:sz w:val="24"/>
          <w:szCs w:val="24"/>
        </w:rPr>
        <w:t>FEITO REVITALIZAÇÃO E REATIVAÇÃO DA ASSOCIAÇÃO DE SERVIDORES MUNICIPAIS DE SETE LAGOAS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10DA01DA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E0856">
        <w:rPr>
          <w:rFonts w:ascii="Arial" w:eastAsia="DejaVuSans" w:hAnsi="Arial" w:cs="Arial"/>
          <w:bCs/>
          <w:kern w:val="2"/>
          <w:sz w:val="24"/>
          <w:szCs w:val="24"/>
        </w:rPr>
        <w:t>Se faz necessário para que os servidores púbicos possam usufruir do lazer e eventos ligado ao esporte, cultura e lazer.</w:t>
      </w:r>
      <w:bookmarkStart w:id="0" w:name="_GoBack"/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E518-5DC5-4EC9-A5A0-5AB95AD5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2021-08-12T13:02:00Z</cp:lastPrinted>
  <dcterms:created xsi:type="dcterms:W3CDTF">2021-08-19T11:20:00Z</dcterms:created>
  <dcterms:modified xsi:type="dcterms:W3CDTF">2021-08-19T11:20:00Z</dcterms:modified>
</cp:coreProperties>
</file>