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98252E" w:rsidRPr="0098252E" w:rsidRDefault="00D05348" w:rsidP="0098252E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98252E" w:rsidRPr="0098252E">
        <w:rPr>
          <w:rFonts w:ascii="Century Gothic" w:hAnsi="Century Gothic"/>
          <w:sz w:val="24"/>
          <w:szCs w:val="24"/>
        </w:rPr>
        <w:t>Os Vereadores que estes subscrevem, requer, que ouvida a casa e após tramites regim</w:t>
      </w:r>
      <w:bookmarkStart w:id="0" w:name="_GoBack"/>
      <w:bookmarkEnd w:id="0"/>
      <w:r w:rsidR="0098252E" w:rsidRPr="0098252E">
        <w:rPr>
          <w:rFonts w:ascii="Century Gothic" w:hAnsi="Century Gothic"/>
          <w:sz w:val="24"/>
          <w:szCs w:val="24"/>
        </w:rPr>
        <w:t xml:space="preserve">entais, seja enviada correspondência Secretaria Municipal de Educação, para que se proceda um estudo de viabilidade para </w:t>
      </w:r>
      <w:r w:rsidR="006E2E2A">
        <w:rPr>
          <w:rFonts w:ascii="Century Gothic" w:hAnsi="Century Gothic"/>
          <w:sz w:val="24"/>
          <w:szCs w:val="24"/>
        </w:rPr>
        <w:t xml:space="preserve">criação </w:t>
      </w:r>
      <w:r w:rsidR="00E70B2B">
        <w:rPr>
          <w:rFonts w:ascii="Century Gothic" w:hAnsi="Century Gothic"/>
          <w:sz w:val="24"/>
          <w:szCs w:val="24"/>
        </w:rPr>
        <w:t>de uma calçada em volta da</w:t>
      </w:r>
      <w:r w:rsidR="0098252E" w:rsidRPr="0098252E">
        <w:rPr>
          <w:rFonts w:ascii="Century Gothic" w:hAnsi="Century Gothic"/>
          <w:sz w:val="24"/>
          <w:szCs w:val="24"/>
        </w:rPr>
        <w:t xml:space="preserve"> Escola Municipal Alípio Maciel de Oliveira, na rua Ângelo Ribeiro Miranda, número 12, no bairro Luxemburgo.</w:t>
      </w:r>
    </w:p>
    <w:p w:rsidR="0098252E" w:rsidRPr="0098252E" w:rsidRDefault="0098252E" w:rsidP="009825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4A0FDF" w:rsidRDefault="0098252E" w:rsidP="0098252E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98252E">
        <w:rPr>
          <w:rFonts w:ascii="Century Gothic" w:hAnsi="Century Gothic"/>
          <w:sz w:val="24"/>
          <w:szCs w:val="24"/>
        </w:rPr>
        <w:t xml:space="preserve">JUSTIFICATIVA: Em visita feita pelos vereadores na referida escola </w:t>
      </w:r>
      <w:r w:rsidR="00E70B2B">
        <w:rPr>
          <w:rFonts w:ascii="Century Gothic" w:hAnsi="Century Gothic"/>
          <w:sz w:val="24"/>
          <w:szCs w:val="24"/>
        </w:rPr>
        <w:t>constatou-se que por falta de uma calçada em volta da escola acumula-se lixo, o que pode acarretar a procriação de animais e insetos peçonhentos, bem como pragas e outros afins que possam trazer algum transtorno para os alunos e profissionais da escola. Desta arte se faz jus a criação dessa calçada facilitando o acesso e evitando o descarte de lixo de forma irresponsável.</w:t>
      </w:r>
    </w:p>
    <w:p w:rsidR="0098252E" w:rsidRDefault="0098252E" w:rsidP="009825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C0E07" w:rsidRDefault="002C2CBE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C1459B">
        <w:rPr>
          <w:rFonts w:ascii="Century Gothic" w:hAnsi="Century Gothic"/>
          <w:sz w:val="24"/>
          <w:szCs w:val="24"/>
        </w:rPr>
        <w:t>24</w:t>
      </w:r>
      <w:r w:rsidR="00FC0E07">
        <w:rPr>
          <w:rFonts w:ascii="Century Gothic" w:hAnsi="Century Gothic"/>
          <w:sz w:val="24"/>
          <w:szCs w:val="24"/>
        </w:rPr>
        <w:t xml:space="preserve"> de </w:t>
      </w:r>
      <w:r w:rsidR="00C1459B">
        <w:rPr>
          <w:rFonts w:ascii="Century Gothic" w:hAnsi="Century Gothic"/>
          <w:sz w:val="24"/>
          <w:szCs w:val="24"/>
        </w:rPr>
        <w:t>junho</w:t>
      </w:r>
      <w:r w:rsidR="00FC0E07">
        <w:rPr>
          <w:rFonts w:ascii="Century Gothic" w:hAnsi="Century Gothic"/>
          <w:sz w:val="24"/>
          <w:szCs w:val="24"/>
        </w:rPr>
        <w:t xml:space="preserve"> de 2021.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C1459B" w:rsidRDefault="00C1459B" w:rsidP="00C1459B">
      <w:pPr>
        <w:tabs>
          <w:tab w:val="left" w:pos="7650"/>
        </w:tabs>
        <w:spacing w:after="0" w:line="360" w:lineRule="auto"/>
        <w:jc w:val="both"/>
        <w:rPr>
          <w:rFonts w:asciiTheme="majorHAnsi" w:hAnsiTheme="majorHAnsi"/>
          <w:b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761F6DE" wp14:editId="54486868">
            <wp:extent cx="1790700" cy="657225"/>
            <wp:effectExtent l="0" t="0" r="0" b="9525"/>
            <wp:docPr id="1" name="Imagem 1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</w:rPr>
        <w:t xml:space="preserve">            </w:t>
      </w: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78DA3BBD" wp14:editId="6732B952">
            <wp:extent cx="2085975" cy="58101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673" cy="60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</w:rPr>
        <w:t xml:space="preserve">            </w:t>
      </w:r>
    </w:p>
    <w:p w:rsidR="00C1459B" w:rsidRDefault="00C1459B" w:rsidP="00C1459B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ab/>
        <w:t xml:space="preserve">     IVSON GOMES DE CASTRO</w:t>
      </w:r>
    </w:p>
    <w:p w:rsidR="00C1459B" w:rsidRDefault="00D03AB2" w:rsidP="00C1459B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 w:rsidR="00C1459B">
        <w:rPr>
          <w:rFonts w:asciiTheme="majorHAnsi" w:hAnsiTheme="majorHAnsi"/>
          <w:b/>
        </w:rPr>
        <w:t xml:space="preserve">                 Vereador</w:t>
      </w:r>
    </w:p>
    <w:p w:rsidR="00C1459B" w:rsidRDefault="00C1459B" w:rsidP="00C1459B">
      <w:pPr>
        <w:tabs>
          <w:tab w:val="left" w:pos="7650"/>
        </w:tabs>
        <w:spacing w:before="120" w:after="120" w:line="240" w:lineRule="auto"/>
        <w:jc w:val="both"/>
        <w:rPr>
          <w:rFonts w:asciiTheme="majorHAnsi" w:hAnsiTheme="majorHAnsi"/>
          <w:b/>
        </w:rPr>
      </w:pPr>
      <w:r w:rsidRPr="00625322">
        <w:rPr>
          <w:rFonts w:asciiTheme="majorHAnsi" w:hAnsiTheme="majorHAnsi"/>
          <w:b/>
          <w:noProof/>
          <w:lang w:eastAsia="pt-BR"/>
        </w:rPr>
        <w:drawing>
          <wp:inline distT="0" distB="0" distL="0" distR="0" wp14:anchorId="1FFC5BC7" wp14:editId="2F59A4BB">
            <wp:extent cx="1152525" cy="485775"/>
            <wp:effectExtent l="0" t="0" r="9525" b="9525"/>
            <wp:docPr id="3" name="Imagem 3" descr="F:\GABINETE HELOÍSA FROIS\ASSINATURA DIGITAL\Assinatura digital Heliosa Fro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ABINETE HELOÍSA FROIS\ASSINATURA DIGITAL\Assinatura digital Heliosa Froi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9B" w:rsidRPr="00183300" w:rsidRDefault="00C1459B" w:rsidP="00D03AB2">
      <w:pPr>
        <w:tabs>
          <w:tab w:val="left" w:pos="5055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HELOISA FROIS</w:t>
      </w:r>
      <w:r w:rsidR="00D03AB2">
        <w:rPr>
          <w:rFonts w:asciiTheme="majorHAnsi" w:hAnsiTheme="majorHAnsi"/>
          <w:b/>
        </w:rPr>
        <w:tab/>
      </w:r>
    </w:p>
    <w:p w:rsidR="00D03AB2" w:rsidRDefault="00C1459B" w:rsidP="00C1459B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Vereadora</w:t>
      </w:r>
    </w:p>
    <w:p w:rsidR="00D03AB2" w:rsidRDefault="00D03AB2" w:rsidP="00D03AB2">
      <w:pPr>
        <w:tabs>
          <w:tab w:val="left" w:pos="45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65418D4" wp14:editId="53494E03">
            <wp:extent cx="850543" cy="516787"/>
            <wp:effectExtent l="0" t="0" r="6985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955" cy="58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AB2" w:rsidRDefault="00D03AB2" w:rsidP="00D03AB2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JÚNIOR SOUSA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</w:t>
      </w:r>
    </w:p>
    <w:p w:rsidR="00D03AB2" w:rsidRDefault="00D03AB2" w:rsidP="00D03AB2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Vereador</w:t>
      </w:r>
    </w:p>
    <w:p w:rsidR="00C1459B" w:rsidRDefault="00D03AB2" w:rsidP="00C1459B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</w:t>
      </w:r>
    </w:p>
    <w:sectPr w:rsidR="00C1459B" w:rsidSect="007A2F46">
      <w:headerReference w:type="default" r:id="rId12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A91" w:rsidRDefault="00392A91" w:rsidP="007A2F46">
      <w:pPr>
        <w:spacing w:after="0" w:line="240" w:lineRule="auto"/>
      </w:pPr>
      <w:r>
        <w:separator/>
      </w:r>
    </w:p>
  </w:endnote>
  <w:endnote w:type="continuationSeparator" w:id="0">
    <w:p w:rsidR="00392A91" w:rsidRDefault="00392A91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A91" w:rsidRDefault="00392A91" w:rsidP="007A2F46">
      <w:pPr>
        <w:spacing w:after="0" w:line="240" w:lineRule="auto"/>
      </w:pPr>
      <w:r>
        <w:separator/>
      </w:r>
    </w:p>
  </w:footnote>
  <w:footnote w:type="continuationSeparator" w:id="0">
    <w:p w:rsidR="00392A91" w:rsidRDefault="00392A91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62C0D44E" wp14:editId="1A9DA900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46"/>
    <w:rsid w:val="00013851"/>
    <w:rsid w:val="0002724B"/>
    <w:rsid w:val="00040104"/>
    <w:rsid w:val="000868B7"/>
    <w:rsid w:val="00092012"/>
    <w:rsid w:val="000A314E"/>
    <w:rsid w:val="000C4897"/>
    <w:rsid w:val="000E2BAB"/>
    <w:rsid w:val="000F1C26"/>
    <w:rsid w:val="00112E56"/>
    <w:rsid w:val="00120C50"/>
    <w:rsid w:val="00123677"/>
    <w:rsid w:val="001318A6"/>
    <w:rsid w:val="001728E9"/>
    <w:rsid w:val="001B558E"/>
    <w:rsid w:val="001C4475"/>
    <w:rsid w:val="001D2E43"/>
    <w:rsid w:val="0022618D"/>
    <w:rsid w:val="00260E57"/>
    <w:rsid w:val="00282D46"/>
    <w:rsid w:val="00297505"/>
    <w:rsid w:val="002A722A"/>
    <w:rsid w:val="002C10E9"/>
    <w:rsid w:val="002C2CBE"/>
    <w:rsid w:val="002D2394"/>
    <w:rsid w:val="002E61D5"/>
    <w:rsid w:val="0030342B"/>
    <w:rsid w:val="00312BE1"/>
    <w:rsid w:val="003235D9"/>
    <w:rsid w:val="0039211F"/>
    <w:rsid w:val="00392A91"/>
    <w:rsid w:val="00393B5F"/>
    <w:rsid w:val="003D5210"/>
    <w:rsid w:val="003F0B7A"/>
    <w:rsid w:val="004170B7"/>
    <w:rsid w:val="004A0FDF"/>
    <w:rsid w:val="004F7AC6"/>
    <w:rsid w:val="00525AF0"/>
    <w:rsid w:val="00550732"/>
    <w:rsid w:val="005F74DA"/>
    <w:rsid w:val="006104DB"/>
    <w:rsid w:val="00646D6B"/>
    <w:rsid w:val="006565F9"/>
    <w:rsid w:val="006B55C4"/>
    <w:rsid w:val="006C0F54"/>
    <w:rsid w:val="006E2E2A"/>
    <w:rsid w:val="007334D0"/>
    <w:rsid w:val="007372B7"/>
    <w:rsid w:val="0073752C"/>
    <w:rsid w:val="007506C0"/>
    <w:rsid w:val="00755783"/>
    <w:rsid w:val="0077230F"/>
    <w:rsid w:val="007A2F46"/>
    <w:rsid w:val="007B38E5"/>
    <w:rsid w:val="007B7C59"/>
    <w:rsid w:val="007F7923"/>
    <w:rsid w:val="007F7CA0"/>
    <w:rsid w:val="00825B19"/>
    <w:rsid w:val="00866F14"/>
    <w:rsid w:val="008C0665"/>
    <w:rsid w:val="008F293A"/>
    <w:rsid w:val="00926FCC"/>
    <w:rsid w:val="00936F04"/>
    <w:rsid w:val="00973C81"/>
    <w:rsid w:val="0098252E"/>
    <w:rsid w:val="009B03CD"/>
    <w:rsid w:val="00A056A1"/>
    <w:rsid w:val="00A36C80"/>
    <w:rsid w:val="00A91875"/>
    <w:rsid w:val="00A93967"/>
    <w:rsid w:val="00AE4E71"/>
    <w:rsid w:val="00B16D96"/>
    <w:rsid w:val="00B37FD8"/>
    <w:rsid w:val="00B4739E"/>
    <w:rsid w:val="00BB481F"/>
    <w:rsid w:val="00BB7778"/>
    <w:rsid w:val="00BF7D03"/>
    <w:rsid w:val="00C0208E"/>
    <w:rsid w:val="00C1459B"/>
    <w:rsid w:val="00C25260"/>
    <w:rsid w:val="00C55276"/>
    <w:rsid w:val="00CA63E2"/>
    <w:rsid w:val="00CB0679"/>
    <w:rsid w:val="00CD6CE0"/>
    <w:rsid w:val="00CF7003"/>
    <w:rsid w:val="00D03AB2"/>
    <w:rsid w:val="00D05348"/>
    <w:rsid w:val="00D071D1"/>
    <w:rsid w:val="00D27B40"/>
    <w:rsid w:val="00D50559"/>
    <w:rsid w:val="00D662E2"/>
    <w:rsid w:val="00D707B5"/>
    <w:rsid w:val="00D86E29"/>
    <w:rsid w:val="00D921B0"/>
    <w:rsid w:val="00DB1F7A"/>
    <w:rsid w:val="00DC1E75"/>
    <w:rsid w:val="00E2733A"/>
    <w:rsid w:val="00E52457"/>
    <w:rsid w:val="00E569C0"/>
    <w:rsid w:val="00E70B2B"/>
    <w:rsid w:val="00EA5588"/>
    <w:rsid w:val="00ED655A"/>
    <w:rsid w:val="00EE4129"/>
    <w:rsid w:val="00F1620E"/>
    <w:rsid w:val="00F7099C"/>
    <w:rsid w:val="00F8153A"/>
    <w:rsid w:val="00FA403D"/>
    <w:rsid w:val="00FA434C"/>
    <w:rsid w:val="00FC0E07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03F1A"/>
  <w15:docId w15:val="{6A343667-3715-4CED-9FFD-0C582495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A6B0C-0E41-4581-9ECE-1191E5F6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</cp:lastModifiedBy>
  <cp:revision>2</cp:revision>
  <cp:lastPrinted>2021-03-02T14:40:00Z</cp:lastPrinted>
  <dcterms:created xsi:type="dcterms:W3CDTF">2021-06-24T13:45:00Z</dcterms:created>
  <dcterms:modified xsi:type="dcterms:W3CDTF">2021-06-24T13:45:00Z</dcterms:modified>
</cp:coreProperties>
</file>