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8999" w14:textId="77777777" w:rsidR="00AF15C8" w:rsidRDefault="00AF15C8" w:rsidP="00AF15C8">
      <w:pPr>
        <w:autoSpaceDE w:val="0"/>
        <w:autoSpaceDN w:val="0"/>
        <w:adjustRightInd w:val="0"/>
        <w:spacing w:before="240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</w:t>
      </w:r>
    </w:p>
    <w:p w14:paraId="2E28BCD3" w14:textId="77777777" w:rsidR="00AF15C8" w:rsidRDefault="00AF15C8" w:rsidP="00AF15C8">
      <w:pPr>
        <w:autoSpaceDE w:val="0"/>
        <w:autoSpaceDN w:val="0"/>
        <w:adjustRightInd w:val="0"/>
        <w:spacing w:before="240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ANTEPROJETO DE LEI Nº .........................2021/GJS</w:t>
      </w:r>
    </w:p>
    <w:p w14:paraId="6BE0C96F" w14:textId="77777777" w:rsidR="00AF15C8" w:rsidRDefault="00AF15C8" w:rsidP="00AF15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C9EE9" w14:textId="77777777" w:rsidR="00AF15C8" w:rsidRDefault="00AF15C8" w:rsidP="00AF15C8">
      <w:pPr>
        <w:spacing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892696" w14:textId="0BE2C1DA" w:rsidR="00AF15C8" w:rsidRDefault="00AF15C8" w:rsidP="00AF15C8">
      <w:pPr>
        <w:spacing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ESTABELECE </w:t>
      </w:r>
      <w:r>
        <w:rPr>
          <w:rFonts w:ascii="Times New Roman" w:eastAsia="Calibri" w:hAnsi="Times New Roman" w:cs="Times New Roman"/>
          <w:b/>
          <w:sz w:val="24"/>
          <w:szCs w:val="24"/>
        </w:rPr>
        <w:t>QUE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 ESCOLAS DE ENSINO DA REDE PRIVADA E MUNICIPAL DE </w:t>
      </w:r>
      <w:r>
        <w:rPr>
          <w:rFonts w:ascii="Times New Roman" w:eastAsia="Calibri" w:hAnsi="Times New Roman" w:cs="Times New Roman"/>
          <w:b/>
          <w:sz w:val="24"/>
          <w:szCs w:val="24"/>
        </w:rPr>
        <w:t>SETE LAGOAS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eastAsia="Calibri" w:hAnsi="Times New Roman" w:cs="Times New Roman"/>
          <w:b/>
          <w:sz w:val="24"/>
          <w:szCs w:val="24"/>
        </w:rPr>
        <w:t>VERÃO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 MINISTRAR AOS PROFESSORES, FUNCIONÁRIOS E ALUNOS TREINAMENTO PARA EVACUAÇÃO DO PRÉDIO, EM PREVENÇÃO A EVENTUAIS OCORRÊNCIAS DE INCÊNDIO OU OUTR</w:t>
      </w:r>
      <w:r w:rsidR="009A5CDA">
        <w:rPr>
          <w:rFonts w:ascii="Times New Roman" w:eastAsia="Calibri" w:hAnsi="Times New Roman" w:cs="Times New Roman"/>
          <w:b/>
          <w:sz w:val="24"/>
          <w:szCs w:val="24"/>
        </w:rPr>
        <w:t xml:space="preserve">AS </w:t>
      </w:r>
      <w:proofErr w:type="gramStart"/>
      <w:r w:rsidR="009A5CDA">
        <w:rPr>
          <w:rFonts w:ascii="Times New Roman" w:eastAsia="Calibri" w:hAnsi="Times New Roman" w:cs="Times New Roman"/>
          <w:b/>
          <w:sz w:val="24"/>
          <w:szCs w:val="24"/>
        </w:rPr>
        <w:t>SITUAÇÕES DE EMERGÊNCIA</w:t>
      </w:r>
      <w:proofErr w:type="gramEnd"/>
      <w:r w:rsidRPr="00AF15C8">
        <w:rPr>
          <w:rFonts w:ascii="Times New Roman" w:eastAsia="Calibri" w:hAnsi="Times New Roman" w:cs="Times New Roman"/>
          <w:b/>
          <w:sz w:val="24"/>
          <w:szCs w:val="24"/>
        </w:rPr>
        <w:t>, E DÁ OUTRAS PROVIDÊNCIAS</w:t>
      </w:r>
      <w:r>
        <w:rPr>
          <w:rFonts w:ascii="Times New Roman" w:eastAsia="Calibri" w:hAnsi="Times New Roman" w:cs="Times New Roman"/>
          <w:b/>
          <w:sz w:val="24"/>
          <w:szCs w:val="24"/>
        </w:rPr>
        <w:t>.”</w:t>
      </w:r>
    </w:p>
    <w:p w14:paraId="409A2F72" w14:textId="77777777" w:rsidR="00AF15C8" w:rsidRDefault="00AF15C8" w:rsidP="00AF15C8">
      <w:pPr>
        <w:pStyle w:val="card-text"/>
        <w:ind w:firstLine="708"/>
        <w:jc w:val="both"/>
        <w:rPr>
          <w:b/>
          <w:bCs/>
        </w:rPr>
      </w:pPr>
    </w:p>
    <w:p w14:paraId="28DBA92A" w14:textId="0452174B" w:rsidR="00AF15C8" w:rsidRDefault="00AF15C8" w:rsidP="00AF15C8">
      <w:pPr>
        <w:pStyle w:val="card-text"/>
        <w:ind w:firstLine="708"/>
        <w:jc w:val="both"/>
      </w:pPr>
      <w:r>
        <w:rPr>
          <w:b/>
          <w:bCs/>
        </w:rPr>
        <w:t>Art. 1º</w:t>
      </w:r>
      <w:r>
        <w:t xml:space="preserve"> </w:t>
      </w:r>
      <w:r>
        <w:t>T</w:t>
      </w:r>
      <w:r>
        <w:t xml:space="preserve">odas as escolas de ensino da rede privada e municipal de </w:t>
      </w:r>
      <w:r>
        <w:t>Sete Lagoas</w:t>
      </w:r>
      <w:r>
        <w:t xml:space="preserve"> </w:t>
      </w:r>
      <w:r>
        <w:t>deverão ministrar</w:t>
      </w:r>
      <w:r>
        <w:t xml:space="preserve"> aos professores, funcionários e alunos, periodicamente, treinamento adequado de evacuação do prédio em caso de incêndio ou outras </w:t>
      </w:r>
      <w:proofErr w:type="gramStart"/>
      <w:r w:rsidR="009A5CDA">
        <w:t>situações de emergência</w:t>
      </w:r>
      <w:proofErr w:type="gramEnd"/>
      <w:r w:rsidR="009A5CDA">
        <w:t>.</w:t>
      </w:r>
    </w:p>
    <w:p w14:paraId="1D2D705F" w14:textId="77777777" w:rsidR="00AF15C8" w:rsidRDefault="00AF15C8" w:rsidP="00AF15C8">
      <w:pPr>
        <w:pStyle w:val="card-text"/>
        <w:ind w:firstLine="708"/>
        <w:jc w:val="both"/>
      </w:pPr>
      <w:r w:rsidRPr="00AF15C8">
        <w:rPr>
          <w:b/>
          <w:bCs/>
        </w:rPr>
        <w:t xml:space="preserve">§ 1° </w:t>
      </w:r>
      <w:r>
        <w:t xml:space="preserve">- As simulações a que se refere o caput deverão ser realizadas no início de cada ano letivo, até o término do mês de abril. </w:t>
      </w:r>
    </w:p>
    <w:p w14:paraId="2A804E04" w14:textId="77777777" w:rsidR="00AF15C8" w:rsidRDefault="00AF15C8" w:rsidP="00AF15C8">
      <w:pPr>
        <w:pStyle w:val="card-text"/>
        <w:ind w:firstLine="708"/>
        <w:jc w:val="both"/>
      </w:pPr>
      <w:r w:rsidRPr="00AF15C8">
        <w:rPr>
          <w:b/>
          <w:bCs/>
        </w:rPr>
        <w:t>§ 2</w:t>
      </w:r>
      <w:r w:rsidRPr="00AF15C8">
        <w:rPr>
          <w:b/>
          <w:bCs/>
        </w:rPr>
        <w:t>º</w:t>
      </w:r>
      <w:r>
        <w:t xml:space="preserve"> -</w:t>
      </w:r>
      <w:r>
        <w:t xml:space="preserve"> Caberá a cada instituição de ensino definir as datas para realização das simulações. </w:t>
      </w:r>
    </w:p>
    <w:p w14:paraId="38D30EBF" w14:textId="77777777" w:rsidR="00AF15C8" w:rsidRDefault="00AF15C8" w:rsidP="00AF15C8">
      <w:pPr>
        <w:pStyle w:val="card-text"/>
        <w:ind w:firstLine="708"/>
        <w:jc w:val="both"/>
      </w:pPr>
      <w:r w:rsidRPr="00AF15C8">
        <w:rPr>
          <w:b/>
          <w:bCs/>
        </w:rPr>
        <w:t>Art. 2°</w:t>
      </w:r>
      <w:r>
        <w:t xml:space="preserve"> - Aos gestores de cada escola compete: </w:t>
      </w:r>
    </w:p>
    <w:p w14:paraId="4126D762" w14:textId="77777777" w:rsidR="00AF15C8" w:rsidRDefault="00AF15C8" w:rsidP="00D320C9">
      <w:pPr>
        <w:pStyle w:val="card-text"/>
        <w:spacing w:before="0" w:beforeAutospacing="0" w:after="0" w:afterAutospacing="0"/>
        <w:ind w:firstLine="708"/>
        <w:jc w:val="both"/>
      </w:pPr>
      <w:proofErr w:type="gramStart"/>
      <w:r w:rsidRPr="00AF15C8">
        <w:rPr>
          <w:b/>
          <w:bCs/>
        </w:rPr>
        <w:t xml:space="preserve">I </w:t>
      </w:r>
      <w:r>
        <w:t xml:space="preserve"> -</w:t>
      </w:r>
      <w:proofErr w:type="gramEnd"/>
      <w:r>
        <w:t xml:space="preserve"> </w:t>
      </w:r>
      <w:r>
        <w:t xml:space="preserve">Garantir a participação de todos os professores e funcionários nos treinamentos; </w:t>
      </w:r>
    </w:p>
    <w:p w14:paraId="2A98DFD5" w14:textId="47BA8C2A" w:rsidR="00AF15C8" w:rsidRDefault="00AF15C8" w:rsidP="00D320C9">
      <w:pPr>
        <w:pStyle w:val="card-text"/>
        <w:spacing w:before="0" w:beforeAutospacing="0" w:after="0" w:afterAutospacing="0"/>
        <w:ind w:firstLine="708"/>
        <w:jc w:val="both"/>
      </w:pPr>
      <w:r w:rsidRPr="00AF15C8">
        <w:rPr>
          <w:b/>
          <w:bCs/>
        </w:rPr>
        <w:t>II</w:t>
      </w:r>
      <w:r>
        <w:t xml:space="preserve"> - </w:t>
      </w:r>
      <w:r>
        <w:t xml:space="preserve">Garantir aos alunos o recebimento do treinamento adequado. </w:t>
      </w:r>
    </w:p>
    <w:p w14:paraId="5AA00990" w14:textId="77777777" w:rsidR="00D320C9" w:rsidRDefault="00D320C9" w:rsidP="00D320C9">
      <w:pPr>
        <w:pStyle w:val="card-text"/>
        <w:spacing w:before="0" w:beforeAutospacing="0" w:after="0" w:afterAutospacing="0"/>
        <w:ind w:firstLine="708"/>
        <w:jc w:val="both"/>
      </w:pPr>
    </w:p>
    <w:p w14:paraId="1F256F3F" w14:textId="00DD6CA8" w:rsidR="00AF15C8" w:rsidRDefault="00AF15C8" w:rsidP="00AF15C8">
      <w:pPr>
        <w:pStyle w:val="card-text"/>
        <w:ind w:firstLine="708"/>
        <w:jc w:val="both"/>
      </w:pPr>
      <w:r w:rsidRPr="00AF15C8">
        <w:rPr>
          <w:b/>
          <w:bCs/>
        </w:rPr>
        <w:t>Art. 3</w:t>
      </w:r>
      <w:r w:rsidRPr="00AF15C8">
        <w:rPr>
          <w:b/>
          <w:bCs/>
        </w:rPr>
        <w:t>º</w:t>
      </w:r>
      <w:r>
        <w:t xml:space="preserve"> </w:t>
      </w:r>
      <w:r>
        <w:t>- Após a conclusão do treinamento aos professores e funcionários, mediante aulas e/ou palestras sobre os procedimentos da evacuação, serão realizadas as simulações com a participação de toda a comunidade escolar.</w:t>
      </w:r>
    </w:p>
    <w:p w14:paraId="043D3794" w14:textId="77777777" w:rsidR="00AF15C8" w:rsidRDefault="00AF15C8" w:rsidP="00AF15C8">
      <w:pPr>
        <w:pStyle w:val="card-text"/>
        <w:ind w:firstLine="708"/>
        <w:jc w:val="both"/>
      </w:pPr>
      <w:r w:rsidRPr="00AF15C8">
        <w:rPr>
          <w:b/>
          <w:bCs/>
        </w:rPr>
        <w:t>Art. 4</w:t>
      </w:r>
      <w:r w:rsidRPr="00AF15C8">
        <w:rPr>
          <w:b/>
          <w:bCs/>
        </w:rPr>
        <w:t>º</w:t>
      </w:r>
      <w:r w:rsidRPr="00AF15C8">
        <w:rPr>
          <w:b/>
          <w:bCs/>
        </w:rPr>
        <w:t xml:space="preserve"> </w:t>
      </w:r>
      <w:r>
        <w:t xml:space="preserve">- O descumprimento desta lei acarretará as seguintes sanções: </w:t>
      </w:r>
    </w:p>
    <w:p w14:paraId="088D191B" w14:textId="77777777" w:rsidR="00AF15C8" w:rsidRDefault="00AF15C8" w:rsidP="00AF15C8">
      <w:pPr>
        <w:pStyle w:val="card-text"/>
        <w:ind w:firstLine="708"/>
        <w:jc w:val="both"/>
      </w:pPr>
      <w:r w:rsidRPr="00AF15C8">
        <w:rPr>
          <w:b/>
          <w:bCs/>
        </w:rPr>
        <w:t>I</w:t>
      </w:r>
      <w:r>
        <w:t xml:space="preserve"> </w:t>
      </w:r>
      <w:r>
        <w:t xml:space="preserve">- </w:t>
      </w:r>
      <w:r>
        <w:t xml:space="preserve">Notificação para realização do treinamento no prazo de 15 (quinze) dias; </w:t>
      </w:r>
    </w:p>
    <w:p w14:paraId="421B643B" w14:textId="3591F200" w:rsidR="00AF15C8" w:rsidRDefault="00AF15C8" w:rsidP="00AF15C8">
      <w:pPr>
        <w:pStyle w:val="card-text"/>
        <w:ind w:firstLine="708"/>
        <w:jc w:val="both"/>
      </w:pPr>
      <w:r w:rsidRPr="00AF15C8">
        <w:rPr>
          <w:b/>
          <w:bCs/>
        </w:rPr>
        <w:t xml:space="preserve">II </w:t>
      </w:r>
      <w:r>
        <w:t xml:space="preserve">- </w:t>
      </w:r>
      <w:r>
        <w:t xml:space="preserve">Decorrido o prazo, persistindo a irregularidade, aplicação de multa de </w:t>
      </w:r>
      <w:r>
        <w:t>R$.3.000,00</w:t>
      </w:r>
      <w:r>
        <w:t xml:space="preserve"> (</w:t>
      </w:r>
      <w:r>
        <w:t xml:space="preserve">Três mil </w:t>
      </w:r>
      <w:r w:rsidR="009A5CDA">
        <w:t>reais) por</w:t>
      </w:r>
      <w:r>
        <w:t xml:space="preserve"> dia, até a data da regularização, para escolas de ensino da rede privada. </w:t>
      </w:r>
    </w:p>
    <w:p w14:paraId="091D85DA" w14:textId="69EF57E2" w:rsidR="00AF15C8" w:rsidRDefault="00AF15C8" w:rsidP="00AF15C8">
      <w:pPr>
        <w:pStyle w:val="card-text"/>
        <w:ind w:firstLine="708"/>
        <w:jc w:val="both"/>
        <w:rPr>
          <w:rFonts w:eastAsia="Arial Unicode MS"/>
          <w:color w:val="000000"/>
        </w:rPr>
      </w:pPr>
      <w:r w:rsidRPr="00AF15C8">
        <w:rPr>
          <w:b/>
          <w:bCs/>
        </w:rPr>
        <w:t xml:space="preserve">Art. </w:t>
      </w:r>
      <w:r w:rsidRPr="00AF15C8">
        <w:rPr>
          <w:b/>
          <w:bCs/>
        </w:rPr>
        <w:t>5º</w:t>
      </w:r>
      <w:r>
        <w:t xml:space="preserve"> </w:t>
      </w:r>
      <w:r>
        <w:t xml:space="preserve">- Esta lei entrará em vigor após </w:t>
      </w:r>
      <w:r>
        <w:t xml:space="preserve">90 </w:t>
      </w:r>
      <w:r>
        <w:t>(</w:t>
      </w:r>
      <w:r>
        <w:t>noventa</w:t>
      </w:r>
      <w:r>
        <w:t>) dias de sua publicação.</w:t>
      </w:r>
    </w:p>
    <w:p w14:paraId="5415F60E" w14:textId="77777777" w:rsidR="00AF15C8" w:rsidRDefault="00AF15C8" w:rsidP="00AF15C8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lastRenderedPageBreak/>
        <w:t>JUSTIFICATIVA</w:t>
      </w:r>
    </w:p>
    <w:p w14:paraId="698D5857" w14:textId="77777777" w:rsidR="00AF15C8" w:rsidRDefault="00AF15C8" w:rsidP="00AF15C8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04BA6759" w14:textId="6C3A480A" w:rsidR="00AF15C8" w:rsidRPr="00AF15C8" w:rsidRDefault="00AF15C8" w:rsidP="00AF15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C8">
        <w:rPr>
          <w:rFonts w:ascii="Times New Roman" w:hAnsi="Times New Roman" w:cs="Times New Roman"/>
          <w:sz w:val="24"/>
          <w:szCs w:val="24"/>
        </w:rPr>
        <w:t xml:space="preserve">Garantir a segurança pública é obrigação do Estado. Faz parte deste contexto o treinamento, através de simulações, da evacuação dos prédios escolares em prevenção a possíveis ocorrências de incêndio ou outros. Uma ou duas horas despendidas ao ano com este treinamento pode ser o suficiente para salvar muitas vidas. Através das simulações, tantas quantas forem necessárias, podemos aperfeiçoá-lo de modo a minimizar os riscos de perda de vidas numa situação real. </w:t>
      </w:r>
    </w:p>
    <w:p w14:paraId="2743398B" w14:textId="68A60342" w:rsidR="00AF15C8" w:rsidRPr="00AF15C8" w:rsidRDefault="00AF15C8" w:rsidP="00AF15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C8">
        <w:rPr>
          <w:rFonts w:ascii="Times New Roman" w:hAnsi="Times New Roman" w:cs="Times New Roman"/>
          <w:sz w:val="24"/>
          <w:szCs w:val="24"/>
        </w:rPr>
        <w:t xml:space="preserve">Esta medida de caráter preventivo tem por objetivo evitar tragédias que poderiam assumir proporções dramáticas e catastróficas, principalmente nos espaços que atendem crianças e adolescentes, que poderiam ficar inertes, paralisadas, ante o perigo iminente e desconhecido. </w:t>
      </w:r>
    </w:p>
    <w:p w14:paraId="4D847F76" w14:textId="125383DC" w:rsidR="00AF15C8" w:rsidRDefault="00AF15C8" w:rsidP="00AF15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C8">
        <w:rPr>
          <w:rFonts w:ascii="Times New Roman" w:hAnsi="Times New Roman" w:cs="Times New Roman"/>
          <w:sz w:val="24"/>
          <w:szCs w:val="24"/>
        </w:rPr>
        <w:t xml:space="preserve">Portanto, aprovar uma legislação que discipline, oriente e atue na prevenção diante de possíveis tragédias que envolvam incêndios ou outras ocorrências em centros educacionais que formam humanos do futuro, é dever e um gesto nobre daqueles que produzem leis em defesa da </w:t>
      </w:r>
      <w:r w:rsidR="009A5CDA">
        <w:rPr>
          <w:rFonts w:ascii="Times New Roman" w:hAnsi="Times New Roman" w:cs="Times New Roman"/>
          <w:sz w:val="24"/>
          <w:szCs w:val="24"/>
        </w:rPr>
        <w:t>sociedade.</w:t>
      </w:r>
    </w:p>
    <w:p w14:paraId="28F64C97" w14:textId="0BE50324" w:rsidR="009A5CDA" w:rsidRDefault="009A5CDA" w:rsidP="00AF15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63E16" w14:textId="77777777" w:rsidR="009A5CDA" w:rsidRPr="009A5CDA" w:rsidRDefault="009A5CDA" w:rsidP="00AF15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A376" w14:textId="6BD67936" w:rsidR="00AF15C8" w:rsidRDefault="00AF15C8" w:rsidP="00AF15C8">
      <w:pPr>
        <w:spacing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Sete Lagoas, </w:t>
      </w:r>
      <w:r w:rsidR="009A5CDA">
        <w:rPr>
          <w:rFonts w:ascii="Times New Roman" w:eastAsia="Arial Unicode MS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junho de 2021.</w:t>
      </w:r>
    </w:p>
    <w:p w14:paraId="6BFDDEA6" w14:textId="77777777" w:rsidR="00AF15C8" w:rsidRDefault="00AF15C8" w:rsidP="00AF15C8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537F05" w14:textId="77777777" w:rsidR="00AF15C8" w:rsidRDefault="00AF15C8" w:rsidP="00AF15C8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</w:t>
      </w:r>
    </w:p>
    <w:p w14:paraId="6F3C87E7" w14:textId="77777777" w:rsidR="00AF15C8" w:rsidRDefault="00AF15C8" w:rsidP="00AF15C8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0036A5C1" w14:textId="77777777" w:rsidR="00AF15C8" w:rsidRDefault="00AF15C8" w:rsidP="00AF15C8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4B8181E7" w14:textId="77777777" w:rsidR="00AF15C8" w:rsidRDefault="00AF15C8" w:rsidP="00AF1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15BE0" w14:textId="00263F92" w:rsidR="00AF15C8" w:rsidRDefault="00AF15C8" w:rsidP="00AF15C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53A3F78" wp14:editId="1310A212">
            <wp:extent cx="1466850" cy="742950"/>
            <wp:effectExtent l="0" t="0" r="0" b="0"/>
            <wp:docPr id="1" name="Imagem 1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0A045" w14:textId="77777777" w:rsidR="00E92311" w:rsidRDefault="00E92311"/>
    <w:sectPr w:rsidR="00E92311" w:rsidSect="00922156">
      <w:headerReference w:type="default" r:id="rId7"/>
      <w:footerReference w:type="default" r:id="rId8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2A1A" w14:textId="77777777" w:rsidR="005073A8" w:rsidRDefault="005073A8" w:rsidP="00AF15C8">
      <w:pPr>
        <w:spacing w:after="0" w:line="240" w:lineRule="auto"/>
      </w:pPr>
      <w:r>
        <w:separator/>
      </w:r>
    </w:p>
  </w:endnote>
  <w:endnote w:type="continuationSeparator" w:id="0">
    <w:p w14:paraId="63E6C1D9" w14:textId="77777777" w:rsidR="005073A8" w:rsidRDefault="005073A8" w:rsidP="00AF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635E" w14:textId="77777777" w:rsidR="00AF15C8" w:rsidRPr="00BC0A18" w:rsidRDefault="00AF15C8" w:rsidP="00AF15C8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043F033" w14:textId="77777777" w:rsidR="00AF15C8" w:rsidRDefault="00AF15C8" w:rsidP="00AF15C8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58E733B4" w14:textId="77777777" w:rsidR="00AF15C8" w:rsidRDefault="00AF15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8C0D" w14:textId="77777777" w:rsidR="005073A8" w:rsidRDefault="005073A8" w:rsidP="00AF15C8">
      <w:pPr>
        <w:spacing w:after="0" w:line="240" w:lineRule="auto"/>
      </w:pPr>
      <w:r>
        <w:separator/>
      </w:r>
    </w:p>
  </w:footnote>
  <w:footnote w:type="continuationSeparator" w:id="0">
    <w:p w14:paraId="5D905739" w14:textId="77777777" w:rsidR="005073A8" w:rsidRDefault="005073A8" w:rsidP="00AF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D789" w14:textId="77777777" w:rsidR="00AF15C8" w:rsidRDefault="00AF15C8" w:rsidP="00AF15C8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1F91601" wp14:editId="6BCDEAB8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B28430" wp14:editId="3C85FC4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2A280CE" w14:textId="77777777" w:rsidR="00AF15C8" w:rsidRDefault="00AF15C8" w:rsidP="00AF15C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F34371A" w14:textId="77777777" w:rsidR="00AF15C8" w:rsidRPr="00E027F9" w:rsidRDefault="00AF15C8" w:rsidP="00AF15C8">
    <w:pPr>
      <w:pStyle w:val="Cabealho"/>
      <w:jc w:val="center"/>
      <w:rPr>
        <w:sz w:val="20"/>
      </w:rPr>
    </w:pPr>
  </w:p>
  <w:p w14:paraId="5132B93C" w14:textId="77777777" w:rsidR="00AF15C8" w:rsidRPr="001C7A3D" w:rsidRDefault="00AF15C8" w:rsidP="00AF15C8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2BD924BF" w14:textId="77777777" w:rsidR="00AF15C8" w:rsidRDefault="00AF15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FE"/>
    <w:rsid w:val="002122FE"/>
    <w:rsid w:val="005073A8"/>
    <w:rsid w:val="00922156"/>
    <w:rsid w:val="009A5CDA"/>
    <w:rsid w:val="00AF15C8"/>
    <w:rsid w:val="00D320C9"/>
    <w:rsid w:val="00E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7283"/>
  <w15:chartTrackingRefBased/>
  <w15:docId w15:val="{263EEE81-2285-4645-8C19-6D3607F6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C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rsid w:val="00AF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1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5C8"/>
  </w:style>
  <w:style w:type="paragraph" w:styleId="Rodap">
    <w:name w:val="footer"/>
    <w:basedOn w:val="Normal"/>
    <w:link w:val="RodapChar"/>
    <w:uiPriority w:val="99"/>
    <w:unhideWhenUsed/>
    <w:rsid w:val="00AF1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3</cp:revision>
  <dcterms:created xsi:type="dcterms:W3CDTF">2021-06-21T11:54:00Z</dcterms:created>
  <dcterms:modified xsi:type="dcterms:W3CDTF">2021-06-21T12:27:00Z</dcterms:modified>
</cp:coreProperties>
</file>