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E272" w14:textId="77777777" w:rsidR="006908DE" w:rsidRPr="00855454" w:rsidRDefault="006908DE" w:rsidP="00454C44">
      <w:pPr>
        <w:pStyle w:val="Standard"/>
        <w:spacing w:before="60" w:after="60" w:line="276" w:lineRule="auto"/>
        <w:ind w:right="-144"/>
        <w:jc w:val="center"/>
        <w:rPr>
          <w:rFonts w:ascii="Arial" w:hAnsi="Arial" w:cs="Arial"/>
        </w:rPr>
      </w:pPr>
      <w:r w:rsidRPr="00855454">
        <w:rPr>
          <w:rFonts w:ascii="Arial" w:eastAsia="Times New Roman" w:hAnsi="Arial" w:cs="Arial"/>
          <w:b/>
        </w:rPr>
        <w:t>ANTEPROJETO DE LEI Nº                       DE  2021</w:t>
      </w:r>
    </w:p>
    <w:p w14:paraId="36740967" w14:textId="77777777" w:rsidR="006908DE" w:rsidRPr="00855454" w:rsidRDefault="006908DE" w:rsidP="00454C44">
      <w:pPr>
        <w:spacing w:before="60" w:after="60" w:line="276" w:lineRule="auto"/>
        <w:ind w:left="2977" w:right="-144"/>
        <w:jc w:val="center"/>
        <w:rPr>
          <w:rFonts w:ascii="Arial" w:hAnsi="Arial" w:cs="Arial"/>
          <w:i/>
        </w:rPr>
      </w:pPr>
    </w:p>
    <w:p w14:paraId="3EC08361" w14:textId="77777777" w:rsidR="00690EDE" w:rsidRPr="00855454" w:rsidRDefault="00690EDE" w:rsidP="00454C44">
      <w:pPr>
        <w:spacing w:before="60" w:after="60" w:line="276" w:lineRule="auto"/>
        <w:ind w:right="-144"/>
        <w:jc w:val="both"/>
        <w:rPr>
          <w:rFonts w:ascii="Arial" w:hAnsi="Arial" w:cs="Arial"/>
          <w:b/>
        </w:rPr>
      </w:pPr>
    </w:p>
    <w:p w14:paraId="067258EE" w14:textId="0574B595" w:rsidR="001B0DAF" w:rsidRPr="00855454" w:rsidRDefault="00454C44" w:rsidP="00454C44">
      <w:pPr>
        <w:tabs>
          <w:tab w:val="left" w:pos="142"/>
        </w:tabs>
        <w:spacing w:before="60" w:after="60" w:line="276" w:lineRule="auto"/>
        <w:ind w:left="3402"/>
        <w:jc w:val="both"/>
        <w:rPr>
          <w:rFonts w:ascii="Arial" w:hAnsi="Arial" w:cs="Arial"/>
          <w:b/>
        </w:rPr>
      </w:pPr>
      <w:bookmarkStart w:id="0" w:name="artigo_1"/>
      <w:r w:rsidRPr="00855454">
        <w:rPr>
          <w:rFonts w:ascii="Arial" w:hAnsi="Arial" w:cs="Arial"/>
          <w:b/>
        </w:rPr>
        <w:t>“</w:t>
      </w:r>
      <w:r w:rsidR="001B0DAF" w:rsidRPr="00855454">
        <w:rPr>
          <w:rFonts w:ascii="Arial" w:hAnsi="Arial" w:cs="Arial"/>
          <w:b/>
        </w:rPr>
        <w:t>ESTABELECE A ISENÇÃO DA TAXA DE INSCRIÇÃO EM CONCURSOS PÚB</w:t>
      </w:r>
      <w:r w:rsidR="001B0DAF" w:rsidRPr="00855454">
        <w:rPr>
          <w:rFonts w:ascii="Arial" w:hAnsi="Arial" w:cs="Arial"/>
          <w:b/>
        </w:rPr>
        <w:t>LICOS MUNICIPAIS AOS</w:t>
      </w:r>
      <w:r w:rsidR="0036252C" w:rsidRPr="00855454">
        <w:rPr>
          <w:rFonts w:ascii="Arial" w:hAnsi="Arial" w:cs="Arial"/>
          <w:b/>
        </w:rPr>
        <w:t xml:space="preserve"> PORTADORES DE DEFICIÊNCIA FÍSICA.</w:t>
      </w:r>
      <w:r w:rsidRPr="00855454">
        <w:rPr>
          <w:rFonts w:ascii="Arial" w:hAnsi="Arial" w:cs="Arial"/>
          <w:b/>
        </w:rPr>
        <w:t>”</w:t>
      </w:r>
    </w:p>
    <w:p w14:paraId="49E88589" w14:textId="77777777" w:rsidR="001B0DAF" w:rsidRPr="00855454" w:rsidRDefault="001B0DAF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7857B1B5" w14:textId="1E290095" w:rsidR="001B0DAF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  <w:r w:rsidRPr="0020311D">
        <w:rPr>
          <w:rFonts w:ascii="Arial" w:hAnsi="Arial" w:cs="Arial"/>
          <w:bCs/>
        </w:rPr>
        <w:t xml:space="preserve">Artigo 1º </w:t>
      </w:r>
      <w:r w:rsidRPr="0020311D">
        <w:rPr>
          <w:rFonts w:ascii="Arial" w:hAnsi="Arial" w:cs="Arial"/>
        </w:rPr>
        <w:t xml:space="preserve">– </w:t>
      </w:r>
      <w:r w:rsidR="001B0DAF" w:rsidRPr="00855454">
        <w:rPr>
          <w:rFonts w:ascii="Arial" w:hAnsi="Arial" w:cs="Arial"/>
        </w:rPr>
        <w:t>Fica o</w:t>
      </w:r>
      <w:r w:rsidR="0036252C" w:rsidRPr="00855454">
        <w:rPr>
          <w:rFonts w:ascii="Arial" w:hAnsi="Arial" w:cs="Arial"/>
        </w:rPr>
        <w:t>s portadores de deficiência física</w:t>
      </w:r>
      <w:r w:rsidR="001B0DAF" w:rsidRPr="00855454">
        <w:rPr>
          <w:rFonts w:ascii="Arial" w:hAnsi="Arial" w:cs="Arial"/>
        </w:rPr>
        <w:t xml:space="preserve"> isento</w:t>
      </w:r>
      <w:r w:rsidR="0036252C" w:rsidRPr="00855454">
        <w:rPr>
          <w:rFonts w:ascii="Arial" w:hAnsi="Arial" w:cs="Arial"/>
        </w:rPr>
        <w:t>s</w:t>
      </w:r>
      <w:r w:rsidR="001B0DAF" w:rsidRPr="00855454">
        <w:rPr>
          <w:rFonts w:ascii="Arial" w:hAnsi="Arial" w:cs="Arial"/>
        </w:rPr>
        <w:t xml:space="preserve"> da taxa de inscrição para concursos públicos municipais. </w:t>
      </w:r>
    </w:p>
    <w:p w14:paraId="57495DE5" w14:textId="77777777" w:rsidR="001B0DAF" w:rsidRPr="00855454" w:rsidRDefault="001B0DAF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24826A64" w14:textId="13FB0F4A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shd w:val="clear" w:color="auto" w:fill="FFFFFF"/>
        </w:rPr>
      </w:pPr>
      <w:r w:rsidRPr="0020311D">
        <w:rPr>
          <w:rFonts w:ascii="Arial" w:hAnsi="Arial" w:cs="Arial"/>
          <w:bCs/>
        </w:rPr>
        <w:t xml:space="preserve">Artigo </w:t>
      </w:r>
      <w:r>
        <w:rPr>
          <w:rFonts w:ascii="Arial" w:hAnsi="Arial" w:cs="Arial"/>
          <w:bCs/>
        </w:rPr>
        <w:t>2</w:t>
      </w:r>
      <w:r w:rsidRPr="0020311D">
        <w:rPr>
          <w:rFonts w:ascii="Arial" w:hAnsi="Arial" w:cs="Arial"/>
          <w:bCs/>
        </w:rPr>
        <w:t xml:space="preserve">º </w:t>
      </w:r>
      <w:r w:rsidRPr="0020311D">
        <w:rPr>
          <w:rFonts w:ascii="Arial" w:hAnsi="Arial" w:cs="Arial"/>
        </w:rPr>
        <w:t xml:space="preserve">– </w:t>
      </w:r>
      <w:r w:rsidRPr="00855454">
        <w:rPr>
          <w:rFonts w:ascii="Arial" w:hAnsi="Arial" w:cs="Arial"/>
          <w:shd w:val="clear" w:color="auto" w:fill="FFFFFF"/>
        </w:rPr>
        <w:t>A comprovação da condição para benefícios desta Lei se dará no ato da inscrição, mediante a apresentação dos seguintes documentos:</w:t>
      </w:r>
    </w:p>
    <w:p w14:paraId="4D889AF2" w14:textId="77777777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1E397FB1" w14:textId="7E102C83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shd w:val="clear" w:color="auto" w:fill="FFFFFF"/>
        </w:rPr>
      </w:pPr>
      <w:r w:rsidRPr="00855454">
        <w:rPr>
          <w:rFonts w:ascii="Arial" w:hAnsi="Arial" w:cs="Arial"/>
          <w:shd w:val="clear" w:color="auto" w:fill="FFFFFF"/>
        </w:rPr>
        <w:t>I - Carteira de Identidade;</w:t>
      </w:r>
    </w:p>
    <w:p w14:paraId="53814B8D" w14:textId="77777777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3D76E58C" w14:textId="3E1F580A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shd w:val="clear" w:color="auto" w:fill="FFFFFF"/>
        </w:rPr>
      </w:pPr>
      <w:r w:rsidRPr="00855454">
        <w:rPr>
          <w:rFonts w:ascii="Arial" w:hAnsi="Arial" w:cs="Arial"/>
          <w:shd w:val="clear" w:color="auto" w:fill="FFFFFF"/>
        </w:rPr>
        <w:t>II - Laudo Médico fornecido por profissional cadastrado no respectivo Conselho (original ou cópia autenticada em cartório) esclarecendo a espécie e grau ou nível da deficiência, com a expressa referência da Classificação Internacional de Doença - CID, bem como a provável causa da deficiência, carimbado e assinado pelo médico, com o registro no Conselho Regional de Medicina, devendo ter sido expedido no ano da realização do concurso.</w:t>
      </w:r>
    </w:p>
    <w:p w14:paraId="4476BDF4" w14:textId="77777777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27BC0374" w14:textId="3BD07E93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  <w:r w:rsidRPr="0020311D">
        <w:rPr>
          <w:rFonts w:ascii="Arial" w:hAnsi="Arial" w:cs="Arial"/>
          <w:bCs/>
        </w:rPr>
        <w:t xml:space="preserve">Artigo </w:t>
      </w:r>
      <w:r>
        <w:rPr>
          <w:rFonts w:ascii="Arial" w:hAnsi="Arial" w:cs="Arial"/>
          <w:bCs/>
        </w:rPr>
        <w:t>3</w:t>
      </w:r>
      <w:r w:rsidRPr="0020311D">
        <w:rPr>
          <w:rFonts w:ascii="Arial" w:hAnsi="Arial" w:cs="Arial"/>
          <w:bCs/>
        </w:rPr>
        <w:t xml:space="preserve">º </w:t>
      </w:r>
      <w:r w:rsidRPr="0020311D">
        <w:rPr>
          <w:rFonts w:ascii="Arial" w:hAnsi="Arial" w:cs="Arial"/>
        </w:rPr>
        <w:t xml:space="preserve">– </w:t>
      </w:r>
      <w:r w:rsidRPr="00855454">
        <w:rPr>
          <w:rFonts w:ascii="Arial" w:hAnsi="Arial" w:cs="Arial"/>
          <w:shd w:val="clear" w:color="auto" w:fill="FFFFFF"/>
        </w:rPr>
        <w:t>Considera-se pessoa com deficiência aquele indivíduo que tenha suas faculdades físicas, mentais ou sensoriais comprometidas, total ou parcialmente, por forma hereditária congênita ou adquirida, impedindo o seu desenvolvimento integral.</w:t>
      </w:r>
    </w:p>
    <w:p w14:paraId="05FF21B0" w14:textId="77777777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</w:p>
    <w:p w14:paraId="774C9F68" w14:textId="6EF7AB16" w:rsidR="001B0DAF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</w:rPr>
      </w:pPr>
      <w:r w:rsidRPr="0020311D">
        <w:rPr>
          <w:rFonts w:ascii="Arial" w:hAnsi="Arial" w:cs="Arial"/>
          <w:bCs/>
        </w:rPr>
        <w:t xml:space="preserve">Artigo </w:t>
      </w:r>
      <w:r>
        <w:rPr>
          <w:rFonts w:ascii="Arial" w:hAnsi="Arial" w:cs="Arial"/>
          <w:bCs/>
        </w:rPr>
        <w:t>4</w:t>
      </w:r>
      <w:r w:rsidRPr="0020311D">
        <w:rPr>
          <w:rFonts w:ascii="Arial" w:hAnsi="Arial" w:cs="Arial"/>
          <w:bCs/>
        </w:rPr>
        <w:t xml:space="preserve">º </w:t>
      </w:r>
      <w:r w:rsidRPr="0020311D">
        <w:rPr>
          <w:rFonts w:ascii="Arial" w:hAnsi="Arial" w:cs="Arial"/>
        </w:rPr>
        <w:t xml:space="preserve">– </w:t>
      </w:r>
      <w:r w:rsidR="001B0DAF" w:rsidRPr="00855454">
        <w:rPr>
          <w:rFonts w:ascii="Arial" w:hAnsi="Arial" w:cs="Arial"/>
        </w:rPr>
        <w:t xml:space="preserve">Os órgãos e as entidades que integram a administração pública ficam obrigados a incluir a </w:t>
      </w:r>
      <w:r w:rsidR="00696BE1">
        <w:rPr>
          <w:rFonts w:ascii="Arial" w:hAnsi="Arial" w:cs="Arial"/>
        </w:rPr>
        <w:t>isenção prevista nesta Lei nos E</w:t>
      </w:r>
      <w:bookmarkStart w:id="1" w:name="_GoBack"/>
      <w:bookmarkEnd w:id="1"/>
      <w:r w:rsidR="001B0DAF" w:rsidRPr="00855454">
        <w:rPr>
          <w:rFonts w:ascii="Arial" w:hAnsi="Arial" w:cs="Arial"/>
        </w:rPr>
        <w:t>ditais de concursos públicos municipais.</w:t>
      </w:r>
    </w:p>
    <w:p w14:paraId="1F5062F1" w14:textId="77777777" w:rsidR="001B0DAF" w:rsidRPr="00855454" w:rsidRDefault="001B0DAF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b/>
          <w:bCs/>
          <w:lang w:eastAsia="pt-BR"/>
        </w:rPr>
      </w:pPr>
      <w:bookmarkStart w:id="2" w:name="artigo_6"/>
      <w:bookmarkEnd w:id="0"/>
    </w:p>
    <w:bookmarkEnd w:id="2"/>
    <w:p w14:paraId="69F07344" w14:textId="66DAA654" w:rsidR="001B0DAF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lang w:eastAsia="pt-BR"/>
        </w:rPr>
      </w:pPr>
      <w:r w:rsidRPr="0020311D">
        <w:rPr>
          <w:rFonts w:ascii="Arial" w:hAnsi="Arial" w:cs="Arial"/>
          <w:bCs/>
        </w:rPr>
        <w:t xml:space="preserve">Artigo </w:t>
      </w:r>
      <w:r>
        <w:rPr>
          <w:rFonts w:ascii="Arial" w:hAnsi="Arial" w:cs="Arial"/>
          <w:bCs/>
        </w:rPr>
        <w:t>5</w:t>
      </w:r>
      <w:r w:rsidRPr="0020311D">
        <w:rPr>
          <w:rFonts w:ascii="Arial" w:hAnsi="Arial" w:cs="Arial"/>
          <w:bCs/>
        </w:rPr>
        <w:t xml:space="preserve">º </w:t>
      </w:r>
      <w:r w:rsidRPr="0020311D">
        <w:rPr>
          <w:rFonts w:ascii="Arial" w:hAnsi="Arial" w:cs="Arial"/>
        </w:rPr>
        <w:t xml:space="preserve">– </w:t>
      </w:r>
      <w:r w:rsidR="001B0DAF" w:rsidRPr="00855454">
        <w:rPr>
          <w:rFonts w:ascii="Arial" w:hAnsi="Arial" w:cs="Arial"/>
          <w:shd w:val="clear" w:color="auto" w:fill="FFFFFF"/>
          <w:lang w:eastAsia="pt-BR"/>
        </w:rPr>
        <w:t>As despesas constantes da execução da presente Lei correrão por conta de dotações próprias, consignadas em orçamento, suplementadas se necessário.</w:t>
      </w:r>
      <w:bookmarkStart w:id="3" w:name="artigo_7"/>
    </w:p>
    <w:p w14:paraId="4882EEFD" w14:textId="77777777" w:rsidR="001B0DAF" w:rsidRDefault="001B0DAF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034573EE" w14:textId="77777777" w:rsid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1A7D217E" w14:textId="77777777" w:rsidR="00855454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bookmarkEnd w:id="3"/>
    <w:p w14:paraId="45CC1A99" w14:textId="61E70F8D" w:rsidR="006908DE" w:rsidRPr="00855454" w:rsidRDefault="00855454" w:rsidP="00454C44">
      <w:pPr>
        <w:tabs>
          <w:tab w:val="left" w:pos="142"/>
        </w:tabs>
        <w:spacing w:before="60" w:after="60" w:line="276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20311D">
        <w:rPr>
          <w:rFonts w:ascii="Arial" w:hAnsi="Arial" w:cs="Arial"/>
          <w:bCs/>
        </w:rPr>
        <w:lastRenderedPageBreak/>
        <w:t xml:space="preserve">Artigo </w:t>
      </w:r>
      <w:r>
        <w:rPr>
          <w:rFonts w:ascii="Arial" w:hAnsi="Arial" w:cs="Arial"/>
          <w:bCs/>
        </w:rPr>
        <w:t>6</w:t>
      </w:r>
      <w:r w:rsidRPr="0020311D">
        <w:rPr>
          <w:rFonts w:ascii="Arial" w:hAnsi="Arial" w:cs="Arial"/>
          <w:bCs/>
        </w:rPr>
        <w:t xml:space="preserve">º </w:t>
      </w:r>
      <w:r w:rsidRPr="0020311D">
        <w:rPr>
          <w:rFonts w:ascii="Arial" w:hAnsi="Arial" w:cs="Arial"/>
        </w:rPr>
        <w:t xml:space="preserve">– </w:t>
      </w:r>
      <w:r w:rsidR="001B0DAF" w:rsidRPr="00855454">
        <w:rPr>
          <w:rFonts w:ascii="Arial" w:hAnsi="Arial" w:cs="Arial"/>
          <w:shd w:val="clear" w:color="auto" w:fill="FFFFFF"/>
          <w:lang w:eastAsia="pt-BR"/>
        </w:rPr>
        <w:t xml:space="preserve">Esta Lei entrará em </w:t>
      </w:r>
      <w:r w:rsidR="001B0DAF" w:rsidRPr="00855454">
        <w:rPr>
          <w:rFonts w:ascii="Arial" w:hAnsi="Arial" w:cs="Arial"/>
          <w:shd w:val="clear" w:color="auto" w:fill="FFFFFF"/>
          <w:lang w:eastAsia="pt-BR"/>
        </w:rPr>
        <w:t>vigor na data de sua publicação.</w:t>
      </w:r>
    </w:p>
    <w:p w14:paraId="54E8177A" w14:textId="77777777" w:rsidR="00690EDE" w:rsidRDefault="00690EDE" w:rsidP="00454C44">
      <w:pPr>
        <w:spacing w:before="60" w:after="60" w:line="276" w:lineRule="auto"/>
        <w:rPr>
          <w:rFonts w:ascii="Arial" w:hAnsi="Arial" w:cs="Arial"/>
          <w:kern w:val="1"/>
        </w:rPr>
      </w:pPr>
    </w:p>
    <w:p w14:paraId="4D7AA2CF" w14:textId="77777777" w:rsidR="00855454" w:rsidRPr="00855454" w:rsidRDefault="00855454" w:rsidP="00454C44">
      <w:pPr>
        <w:spacing w:before="60" w:after="60" w:line="276" w:lineRule="auto"/>
        <w:rPr>
          <w:rFonts w:ascii="Arial" w:hAnsi="Arial" w:cs="Arial"/>
          <w:kern w:val="1"/>
        </w:rPr>
      </w:pPr>
    </w:p>
    <w:p w14:paraId="3577B2E4" w14:textId="78B372B2" w:rsidR="00B60302" w:rsidRPr="00855454" w:rsidRDefault="00B60302" w:rsidP="00454C44">
      <w:pPr>
        <w:spacing w:before="60" w:after="60" w:line="276" w:lineRule="auto"/>
        <w:jc w:val="center"/>
        <w:rPr>
          <w:rFonts w:ascii="Arial" w:hAnsi="Arial" w:cs="Arial"/>
          <w:lang w:eastAsia="pt-BR"/>
        </w:rPr>
      </w:pPr>
      <w:r w:rsidRPr="0085545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DC76642" wp14:editId="38E8605A">
            <wp:simplePos x="0" y="0"/>
            <wp:positionH relativeFrom="column">
              <wp:posOffset>1314450</wp:posOffset>
            </wp:positionH>
            <wp:positionV relativeFrom="paragraph">
              <wp:posOffset>218440</wp:posOffset>
            </wp:positionV>
            <wp:extent cx="3524925" cy="148844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A89" w:rsidRPr="00855454">
        <w:rPr>
          <w:rFonts w:ascii="Arial" w:hAnsi="Arial" w:cs="Arial"/>
          <w:lang w:eastAsia="pt-BR"/>
        </w:rPr>
        <w:t>Sete Lagoas/MG, dia 18 de maio de 2021.</w:t>
      </w:r>
    </w:p>
    <w:p w14:paraId="29B8CD8D" w14:textId="77777777" w:rsidR="00EF49CE" w:rsidRPr="00855454" w:rsidRDefault="00EF49CE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5FCBCFC4" w14:textId="48089AFF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28EE8059" w14:textId="77777777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37632806" w14:textId="77777777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2366CEA2" w14:textId="77777777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0E8A98E2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 w:rsidRPr="00855454">
        <w:rPr>
          <w:rFonts w:ascii="Arial" w:eastAsia="DejaVu Sans" w:hAnsi="Arial" w:cs="Arial"/>
          <w:b/>
        </w:rPr>
        <w:t>Roney do Aproximar</w:t>
      </w:r>
    </w:p>
    <w:p w14:paraId="7617D6C3" w14:textId="77777777" w:rsidR="00B60302" w:rsidRPr="00855454" w:rsidRDefault="00B60302" w:rsidP="00454C44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 w:rsidRPr="00855454">
        <w:rPr>
          <w:rFonts w:ascii="Arial" w:eastAsia="DejaVu Sans" w:hAnsi="Arial" w:cs="Arial"/>
          <w:b/>
        </w:rPr>
        <w:t>Vereador</w:t>
      </w:r>
    </w:p>
    <w:p w14:paraId="60BEB09E" w14:textId="77777777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760844DD" w14:textId="77777777" w:rsidR="003F2B40" w:rsidRPr="00855454" w:rsidRDefault="003F2B40" w:rsidP="00454C44">
      <w:pPr>
        <w:spacing w:before="60" w:after="60" w:line="276" w:lineRule="auto"/>
        <w:jc w:val="both"/>
        <w:rPr>
          <w:rFonts w:ascii="Arial" w:hAnsi="Arial" w:cs="Arial"/>
          <w:lang w:eastAsia="pt-BR"/>
        </w:rPr>
      </w:pPr>
    </w:p>
    <w:p w14:paraId="165C7033" w14:textId="77777777" w:rsidR="006908DE" w:rsidRPr="00855454" w:rsidRDefault="006908D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60917F7C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48D4A2E5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07A05C8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043C944A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3118B10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7310B6C8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63410BEB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51731A8D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47CE6771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54633A2F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7DBBF8A2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F3E5DB5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069DB02A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6A7BF2B4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301ACD1E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0F3BB6B1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00DC6006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15C70BE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66D98506" w14:textId="77777777" w:rsidR="00690EDE" w:rsidRDefault="00690ED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784C8C8E" w14:textId="77777777" w:rsidR="00855454" w:rsidRPr="00855454" w:rsidRDefault="00855454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16DDEC4C" w14:textId="77777777" w:rsidR="000A287E" w:rsidRPr="00855454" w:rsidRDefault="000A287E" w:rsidP="00454C44">
      <w:pPr>
        <w:spacing w:before="60" w:after="60" w:line="276" w:lineRule="auto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2777224D" w14:textId="47926423" w:rsidR="00EF49CE" w:rsidRPr="00855454" w:rsidRDefault="00EF49CE" w:rsidP="00454C44">
      <w:pPr>
        <w:spacing w:before="60" w:after="60" w:line="276" w:lineRule="auto"/>
        <w:jc w:val="center"/>
        <w:rPr>
          <w:rFonts w:ascii="Arial" w:hAnsi="Arial" w:cs="Arial"/>
          <w:b/>
        </w:rPr>
      </w:pPr>
      <w:r w:rsidRPr="00855454">
        <w:rPr>
          <w:rFonts w:ascii="Arial" w:hAnsi="Arial" w:cs="Arial"/>
          <w:b/>
        </w:rPr>
        <w:lastRenderedPageBreak/>
        <w:t>JUSTIFICATIVA</w:t>
      </w:r>
    </w:p>
    <w:p w14:paraId="5B222280" w14:textId="77777777" w:rsidR="00EF49CE" w:rsidRPr="00855454" w:rsidRDefault="00EF49CE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4E195DCB" w14:textId="77777777" w:rsidR="00855454" w:rsidRDefault="00690EDE" w:rsidP="00855454">
      <w:pPr>
        <w:pStyle w:val="Corpodetexto"/>
        <w:spacing w:before="60" w:after="60" w:line="276" w:lineRule="auto"/>
        <w:ind w:right="-2"/>
      </w:pPr>
      <w:r w:rsidRPr="00855454">
        <w:rPr>
          <w:rFonts w:ascii="Arial" w:hAnsi="Arial" w:cs="Arial"/>
          <w:sz w:val="24"/>
        </w:rPr>
        <w:t>O</w:t>
      </w:r>
      <w:r w:rsidR="000A287E" w:rsidRPr="00855454">
        <w:rPr>
          <w:rFonts w:ascii="Arial" w:hAnsi="Arial" w:cs="Arial"/>
          <w:sz w:val="24"/>
        </w:rPr>
        <w:t xml:space="preserve"> presente </w:t>
      </w:r>
      <w:r w:rsidRPr="00855454">
        <w:rPr>
          <w:rFonts w:ascii="Arial" w:hAnsi="Arial" w:cs="Arial"/>
          <w:sz w:val="24"/>
        </w:rPr>
        <w:t>Antep</w:t>
      </w:r>
      <w:r w:rsidR="000A287E" w:rsidRPr="00855454">
        <w:rPr>
          <w:rFonts w:ascii="Arial" w:hAnsi="Arial" w:cs="Arial"/>
          <w:sz w:val="24"/>
        </w:rPr>
        <w:t xml:space="preserve">rojeto de Lei </w:t>
      </w:r>
      <w:r w:rsidR="00855454">
        <w:rPr>
          <w:rFonts w:ascii="Arial" w:hAnsi="Arial" w:cs="Arial"/>
          <w:sz w:val="24"/>
        </w:rPr>
        <w:t xml:space="preserve">visa </w:t>
      </w:r>
      <w:r w:rsidR="00855454">
        <w:t>p</w:t>
      </w:r>
      <w:r w:rsidR="00855454">
        <w:t xml:space="preserve">roporcionar condições de igualdade às pessoas com deficiência é responsabilidade do Poder Público. E, entende-se que este </w:t>
      </w:r>
      <w:r w:rsidR="00855454">
        <w:t xml:space="preserve">anteprojeto </w:t>
      </w:r>
      <w:r w:rsidR="00855454">
        <w:t xml:space="preserve">traz humilde contribuição nesse sentido, contribuindo para a inclusão social através do rompimento de barreiras que dificultam o acesso ao trabalho. </w:t>
      </w:r>
    </w:p>
    <w:p w14:paraId="551F00FA" w14:textId="77777777" w:rsidR="00855454" w:rsidRDefault="00855454" w:rsidP="00855454">
      <w:pPr>
        <w:pStyle w:val="Corpodetexto"/>
        <w:spacing w:before="60" w:after="60" w:line="276" w:lineRule="auto"/>
        <w:ind w:right="-2"/>
      </w:pPr>
    </w:p>
    <w:p w14:paraId="1B2E4450" w14:textId="203F7EEC" w:rsidR="00855454" w:rsidRPr="00855454" w:rsidRDefault="00855454" w:rsidP="00855454">
      <w:pPr>
        <w:pStyle w:val="Corpodetexto"/>
        <w:spacing w:before="60" w:after="60" w:line="276" w:lineRule="auto"/>
        <w:ind w:right="-2"/>
        <w:rPr>
          <w:rFonts w:ascii="Arial" w:hAnsi="Arial" w:cs="Arial"/>
          <w:sz w:val="24"/>
        </w:rPr>
      </w:pPr>
      <w:r>
        <w:t xml:space="preserve">Isso posto, haja vista a relevância desta proposição para a defesa e promoção dos direitos das pessoas com deficiência, conto com a acolhida dos nobres pares, para a aprovação do presente </w:t>
      </w:r>
      <w:r>
        <w:t>Ante</w:t>
      </w:r>
      <w:r>
        <w:t>projeto de lei.</w:t>
      </w:r>
    </w:p>
    <w:p w14:paraId="5F736F95" w14:textId="77777777" w:rsidR="006908DE" w:rsidRPr="00855454" w:rsidRDefault="006908DE" w:rsidP="00454C44">
      <w:pPr>
        <w:spacing w:before="60" w:after="60" w:line="276" w:lineRule="auto"/>
        <w:ind w:right="-2" w:firstLine="2607"/>
        <w:jc w:val="both"/>
        <w:rPr>
          <w:rFonts w:ascii="Arial" w:hAnsi="Arial" w:cs="Arial"/>
          <w:b/>
          <w:bCs/>
          <w:u w:val="single"/>
          <w:lang w:eastAsia="pt-BR"/>
        </w:rPr>
      </w:pPr>
    </w:p>
    <w:p w14:paraId="32D1E02A" w14:textId="77777777" w:rsidR="00690EDE" w:rsidRPr="00855454" w:rsidRDefault="00690EDE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6A3EC384" w14:textId="125FB175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</w:rPr>
      </w:pPr>
      <w:r w:rsidRPr="0085545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7294DB0" wp14:editId="224A2AFB">
            <wp:simplePos x="0" y="0"/>
            <wp:positionH relativeFrom="column">
              <wp:posOffset>1276350</wp:posOffset>
            </wp:positionH>
            <wp:positionV relativeFrom="paragraph">
              <wp:posOffset>60325</wp:posOffset>
            </wp:positionV>
            <wp:extent cx="3524925" cy="14884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F8635" w14:textId="4D9DD0E5" w:rsidR="00B60302" w:rsidRPr="00855454" w:rsidRDefault="00B60302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65A45529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6C63E188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4ECFFDDD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1674E9FA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1E40CF73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31825EBB" w14:textId="77777777" w:rsidR="00B60302" w:rsidRPr="00855454" w:rsidRDefault="00B60302" w:rsidP="00454C44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 w:rsidRPr="00855454">
        <w:rPr>
          <w:rFonts w:ascii="Arial" w:eastAsia="DejaVu Sans" w:hAnsi="Arial" w:cs="Arial"/>
          <w:b/>
        </w:rPr>
        <w:t>Roney do Aproximar</w:t>
      </w:r>
    </w:p>
    <w:p w14:paraId="496633FF" w14:textId="180750C4" w:rsidR="002628B0" w:rsidRPr="00855454" w:rsidRDefault="00B60302" w:rsidP="00454C44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 w:rsidRPr="00855454">
        <w:rPr>
          <w:rFonts w:ascii="Arial" w:eastAsia="DejaVu Sans" w:hAnsi="Arial" w:cs="Arial"/>
          <w:b/>
        </w:rPr>
        <w:t>Vereador</w:t>
      </w:r>
    </w:p>
    <w:p w14:paraId="3966CB77" w14:textId="37986B73" w:rsidR="00AB0CD2" w:rsidRPr="00855454" w:rsidRDefault="00AB0CD2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6D5EDEBC" w14:textId="6B93C8D5" w:rsidR="00AB0CD2" w:rsidRPr="00855454" w:rsidRDefault="00AB0CD2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1F8C7B02" w14:textId="6B57B74B" w:rsidR="00AB0CD2" w:rsidRPr="00855454" w:rsidRDefault="00AB0CD2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1F1FA199" w14:textId="1B872D0C" w:rsidR="00AB0CD2" w:rsidRPr="00855454" w:rsidRDefault="00AB0CD2" w:rsidP="00454C44">
      <w:pPr>
        <w:spacing w:before="60" w:after="60" w:line="276" w:lineRule="auto"/>
        <w:jc w:val="both"/>
        <w:rPr>
          <w:rFonts w:ascii="Arial" w:hAnsi="Arial" w:cs="Arial"/>
        </w:rPr>
      </w:pPr>
    </w:p>
    <w:p w14:paraId="7A75A0AC" w14:textId="68BB086A" w:rsidR="00C44257" w:rsidRPr="00855454" w:rsidRDefault="00C44257" w:rsidP="00454C44">
      <w:pPr>
        <w:spacing w:before="60" w:after="60" w:line="276" w:lineRule="auto"/>
        <w:rPr>
          <w:rFonts w:ascii="Arial" w:hAnsi="Arial" w:cs="Arial"/>
          <w:kern w:val="1"/>
        </w:rPr>
      </w:pPr>
    </w:p>
    <w:sectPr w:rsidR="00C44257" w:rsidRPr="00855454">
      <w:headerReference w:type="default" r:id="rId8"/>
      <w:footerReference w:type="default" r:id="rId9"/>
      <w:footnotePr>
        <w:pos w:val="beneathText"/>
      </w:footnotePr>
      <w:pgSz w:w="11905" w:h="16837"/>
      <w:pgMar w:top="2562" w:right="1701" w:bottom="814" w:left="1701" w:header="54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986D" w14:textId="77777777" w:rsidR="00FA198A" w:rsidRDefault="00FA198A" w:rsidP="00ED4429">
      <w:r>
        <w:separator/>
      </w:r>
    </w:p>
  </w:endnote>
  <w:endnote w:type="continuationSeparator" w:id="0">
    <w:p w14:paraId="2C662686" w14:textId="77777777" w:rsidR="00FA198A" w:rsidRDefault="00FA198A" w:rsidP="00E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C574" w14:textId="6315B9B9" w:rsidR="005E2C41" w:rsidRDefault="005E2C41" w:rsidP="005E2C41">
    <w:pPr>
      <w:pStyle w:val="Rodap"/>
      <w:jc w:val="center"/>
      <w:rPr>
        <w:rFonts w:eastAsia="DejaVu Sans" w:cs="DejaVu Sans"/>
        <w:kern w:val="2"/>
        <w:sz w:val="22"/>
        <w:szCs w:val="22"/>
      </w:rPr>
    </w:pPr>
    <w:r>
      <w:rPr>
        <w:rFonts w:ascii="Arial" w:eastAsia="DejaVu Sans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4384" behindDoc="1" locked="0" layoutInCell="1" allowOverlap="1" wp14:anchorId="5382E7F7" wp14:editId="0982A6A9">
          <wp:simplePos x="0" y="0"/>
          <wp:positionH relativeFrom="column">
            <wp:posOffset>-1165860</wp:posOffset>
          </wp:positionH>
          <wp:positionV relativeFrom="paragraph">
            <wp:posOffset>-264160</wp:posOffset>
          </wp:positionV>
          <wp:extent cx="7943850" cy="32256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322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DejaVu Sans" w:cs="DejaVu Sans"/>
        <w:kern w:val="2"/>
        <w:sz w:val="22"/>
        <w:szCs w:val="22"/>
      </w:rPr>
      <w:t xml:space="preserve">Rua Domingos Louverture, nº335 – 2º Andar – </w:t>
    </w:r>
    <w:r w:rsidRPr="005E2C41">
      <w:rPr>
        <w:rFonts w:eastAsia="DejaVu Sans" w:cs="DejaVu Sans"/>
        <w:kern w:val="2"/>
        <w:sz w:val="22"/>
        <w:szCs w:val="22"/>
      </w:rPr>
      <w:t xml:space="preserve">Sala </w:t>
    </w:r>
    <w:proofErr w:type="gramStart"/>
    <w:r w:rsidRPr="005E2C41">
      <w:rPr>
        <w:rFonts w:eastAsia="DejaVu Sans" w:cs="DejaVu Sans"/>
        <w:kern w:val="2"/>
        <w:sz w:val="22"/>
        <w:szCs w:val="22"/>
      </w:rPr>
      <w:t>202  –</w:t>
    </w:r>
    <w:proofErr w:type="gramEnd"/>
    <w:r>
      <w:rPr>
        <w:rFonts w:eastAsia="DejaVu Sans" w:cs="DejaVu Sans"/>
        <w:kern w:val="2"/>
        <w:sz w:val="22"/>
        <w:szCs w:val="22"/>
      </w:rPr>
      <w:t xml:space="preserve"> São Geraldo – Sete Lagoas –MG</w:t>
    </w:r>
  </w:p>
  <w:p w14:paraId="5077C5A3" w14:textId="148FAC7A" w:rsidR="005E2C41" w:rsidRPr="00CC6D80" w:rsidRDefault="005E2C41" w:rsidP="005E2C41">
    <w:pPr>
      <w:pStyle w:val="Rodap"/>
      <w:jc w:val="both"/>
      <w:rPr>
        <w:rFonts w:eastAsia="DejaVu Sans" w:cs="DejaVu Sans"/>
        <w:kern w:val="1"/>
        <w:szCs w:val="26"/>
      </w:rPr>
    </w:pPr>
    <w:r w:rsidRPr="00CC6D80">
      <w:rPr>
        <w:rFonts w:eastAsia="DejaVu Sans" w:cs="DejaVu Sans"/>
        <w:kern w:val="1"/>
        <w:szCs w:val="26"/>
      </w:rPr>
      <w:t>Contato: (31) 3779-</w:t>
    </w:r>
    <w:r>
      <w:rPr>
        <w:rFonts w:eastAsia="DejaVu Sans" w:cs="DejaVu Sans"/>
        <w:kern w:val="1"/>
        <w:szCs w:val="26"/>
      </w:rPr>
      <w:t xml:space="preserve">6345 - </w:t>
    </w:r>
    <w:r w:rsidRPr="00CC6D80">
      <w:rPr>
        <w:rFonts w:eastAsia="DejaVu Sans" w:cs="DejaVu Sans"/>
        <w:kern w:val="1"/>
        <w:szCs w:val="26"/>
      </w:rPr>
      <w:t xml:space="preserve">E-mail: </w:t>
    </w:r>
    <w:r>
      <w:rPr>
        <w:rFonts w:eastAsia="DejaVu Sans" w:cs="DejaVu Sans"/>
        <w:kern w:val="1"/>
        <w:szCs w:val="26"/>
      </w:rPr>
      <w:t>vereador.roneydoaproximar@camarasete.mg.gov.br</w:t>
    </w:r>
  </w:p>
  <w:p w14:paraId="0D1554C5" w14:textId="77777777" w:rsidR="005E2C41" w:rsidRDefault="005E2C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2993" w14:textId="77777777" w:rsidR="00FA198A" w:rsidRDefault="00FA198A" w:rsidP="00ED4429">
      <w:r>
        <w:separator/>
      </w:r>
    </w:p>
  </w:footnote>
  <w:footnote w:type="continuationSeparator" w:id="0">
    <w:p w14:paraId="787F1F12" w14:textId="77777777" w:rsidR="00FA198A" w:rsidRDefault="00FA198A" w:rsidP="00ED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3A976" w14:textId="77777777" w:rsidR="00786FC6" w:rsidRDefault="00786FC6" w:rsidP="00786FC6">
    <w:pPr>
      <w:pStyle w:val="Cabealho"/>
    </w:pPr>
    <w:bookmarkStart w:id="4" w:name="_Hlk60744101"/>
    <w:bookmarkStart w:id="5" w:name="_Hlk60744102"/>
    <w:r>
      <w:rPr>
        <w:noProof/>
        <w:sz w:val="40"/>
        <w:lang w:eastAsia="pt-BR"/>
      </w:rPr>
      <w:drawing>
        <wp:anchor distT="0" distB="0" distL="114300" distR="114300" simplePos="0" relativeHeight="251656192" behindDoc="1" locked="0" layoutInCell="1" allowOverlap="1" wp14:anchorId="6AE22FEA" wp14:editId="0255190D">
          <wp:simplePos x="0" y="0"/>
          <wp:positionH relativeFrom="column">
            <wp:posOffset>-194310</wp:posOffset>
          </wp:positionH>
          <wp:positionV relativeFrom="page">
            <wp:posOffset>360045</wp:posOffset>
          </wp:positionV>
          <wp:extent cx="836930" cy="1052830"/>
          <wp:effectExtent l="0" t="0" r="0" b="0"/>
          <wp:wrapNone/>
          <wp:docPr id="1" name="Imagem 1" descr="logo_sete_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te_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8D341" w14:textId="77777777" w:rsidR="00786FC6" w:rsidRDefault="00786FC6" w:rsidP="00786FC6">
    <w:pPr>
      <w:pStyle w:val="Cabealho"/>
      <w:jc w:val="right"/>
    </w:pPr>
  </w:p>
  <w:p w14:paraId="4C9D5814" w14:textId="77777777" w:rsidR="00786FC6" w:rsidRDefault="00786FC6" w:rsidP="00786FC6">
    <w:pPr>
      <w:pStyle w:val="Cabealho"/>
      <w:ind w:left="1416"/>
      <w:rPr>
        <w:sz w:val="40"/>
      </w:rPr>
    </w:pPr>
    <w:bookmarkStart w:id="6" w:name="_Hlk60744084"/>
    <w:bookmarkStart w:id="7" w:name="_Hlk60744085"/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5AEB0B6" wp14:editId="69BDF74E">
          <wp:simplePos x="0" y="0"/>
          <wp:positionH relativeFrom="column">
            <wp:posOffset>4634865</wp:posOffset>
          </wp:positionH>
          <wp:positionV relativeFrom="paragraph">
            <wp:posOffset>7620</wp:posOffset>
          </wp:positionV>
          <wp:extent cx="1152525" cy="52089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DE">
      <w:rPr>
        <w:sz w:val="40"/>
      </w:rPr>
      <w:t>Câmara Municipal de Sete Lagoas</w:t>
    </w:r>
  </w:p>
  <w:p w14:paraId="4B48CDA8" w14:textId="77777777" w:rsidR="00786FC6" w:rsidRPr="003241DE" w:rsidRDefault="00786FC6" w:rsidP="00786FC6">
    <w:pPr>
      <w:pStyle w:val="Cabealho"/>
      <w:ind w:left="1416"/>
      <w:jc w:val="center"/>
      <w:rPr>
        <w:sz w:val="28"/>
      </w:rPr>
    </w:pPr>
    <w:r w:rsidRPr="003241DE">
      <w:rPr>
        <w:sz w:val="28"/>
      </w:rPr>
      <w:t>Estado de Minas Gerais</w:t>
    </w:r>
    <w:bookmarkEnd w:id="4"/>
    <w:bookmarkEnd w:id="5"/>
    <w:bookmarkEnd w:id="6"/>
    <w:bookmarkEnd w:id="7"/>
  </w:p>
  <w:p w14:paraId="4306906E" w14:textId="77777777" w:rsidR="00786FC6" w:rsidRDefault="00786F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11A"/>
    <w:multiLevelType w:val="hybridMultilevel"/>
    <w:tmpl w:val="49466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3FF7"/>
    <w:multiLevelType w:val="hybridMultilevel"/>
    <w:tmpl w:val="3970EA5E"/>
    <w:lvl w:ilvl="0" w:tplc="94EEE558">
      <w:start w:val="1"/>
      <w:numFmt w:val="decimal"/>
      <w:lvlText w:val="%1."/>
      <w:lvlJc w:val="left"/>
      <w:pPr>
        <w:ind w:left="1950" w:hanging="30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32A7286">
      <w:start w:val="1"/>
      <w:numFmt w:val="upperRoman"/>
      <w:lvlText w:val="%2"/>
      <w:lvlJc w:val="left"/>
      <w:pPr>
        <w:ind w:left="2658" w:hanging="1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 w:tplc="E536F0E2">
      <w:numFmt w:val="bullet"/>
      <w:lvlText w:val="•"/>
      <w:lvlJc w:val="left"/>
      <w:pPr>
        <w:ind w:left="3585" w:hanging="128"/>
      </w:pPr>
      <w:rPr>
        <w:rFonts w:hint="default"/>
        <w:lang w:val="pt-PT" w:eastAsia="en-US" w:bidi="ar-SA"/>
      </w:rPr>
    </w:lvl>
    <w:lvl w:ilvl="3" w:tplc="A226241E">
      <w:numFmt w:val="bullet"/>
      <w:lvlText w:val="•"/>
      <w:lvlJc w:val="left"/>
      <w:pPr>
        <w:ind w:left="4510" w:hanging="128"/>
      </w:pPr>
      <w:rPr>
        <w:rFonts w:hint="default"/>
        <w:lang w:val="pt-PT" w:eastAsia="en-US" w:bidi="ar-SA"/>
      </w:rPr>
    </w:lvl>
    <w:lvl w:ilvl="4" w:tplc="F3F6ECEE">
      <w:numFmt w:val="bullet"/>
      <w:lvlText w:val="•"/>
      <w:lvlJc w:val="left"/>
      <w:pPr>
        <w:ind w:left="5435" w:hanging="128"/>
      </w:pPr>
      <w:rPr>
        <w:rFonts w:hint="default"/>
        <w:lang w:val="pt-PT" w:eastAsia="en-US" w:bidi="ar-SA"/>
      </w:rPr>
    </w:lvl>
    <w:lvl w:ilvl="5" w:tplc="0B68E872">
      <w:numFmt w:val="bullet"/>
      <w:lvlText w:val="•"/>
      <w:lvlJc w:val="left"/>
      <w:pPr>
        <w:ind w:left="6360" w:hanging="128"/>
      </w:pPr>
      <w:rPr>
        <w:rFonts w:hint="default"/>
        <w:lang w:val="pt-PT" w:eastAsia="en-US" w:bidi="ar-SA"/>
      </w:rPr>
    </w:lvl>
    <w:lvl w:ilvl="6" w:tplc="08A0302C">
      <w:numFmt w:val="bullet"/>
      <w:lvlText w:val="•"/>
      <w:lvlJc w:val="left"/>
      <w:pPr>
        <w:ind w:left="7285" w:hanging="128"/>
      </w:pPr>
      <w:rPr>
        <w:rFonts w:hint="default"/>
        <w:lang w:val="pt-PT" w:eastAsia="en-US" w:bidi="ar-SA"/>
      </w:rPr>
    </w:lvl>
    <w:lvl w:ilvl="7" w:tplc="66BEE536">
      <w:numFmt w:val="bullet"/>
      <w:lvlText w:val="•"/>
      <w:lvlJc w:val="left"/>
      <w:pPr>
        <w:ind w:left="8210" w:hanging="128"/>
      </w:pPr>
      <w:rPr>
        <w:rFonts w:hint="default"/>
        <w:lang w:val="pt-PT" w:eastAsia="en-US" w:bidi="ar-SA"/>
      </w:rPr>
    </w:lvl>
    <w:lvl w:ilvl="8" w:tplc="DF1A73E8">
      <w:numFmt w:val="bullet"/>
      <w:lvlText w:val="•"/>
      <w:lvlJc w:val="left"/>
      <w:pPr>
        <w:ind w:left="9135" w:hanging="1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29"/>
    <w:rsid w:val="00017124"/>
    <w:rsid w:val="000A287E"/>
    <w:rsid w:val="000F4C40"/>
    <w:rsid w:val="001851F2"/>
    <w:rsid w:val="001A2C8E"/>
    <w:rsid w:val="001B0DAF"/>
    <w:rsid w:val="002628B0"/>
    <w:rsid w:val="0036252C"/>
    <w:rsid w:val="003B49D7"/>
    <w:rsid w:val="003F2B40"/>
    <w:rsid w:val="00420351"/>
    <w:rsid w:val="00440769"/>
    <w:rsid w:val="00454C44"/>
    <w:rsid w:val="00473DA2"/>
    <w:rsid w:val="004A0A89"/>
    <w:rsid w:val="004D3011"/>
    <w:rsid w:val="005306DE"/>
    <w:rsid w:val="005B1E94"/>
    <w:rsid w:val="005E2C41"/>
    <w:rsid w:val="0066757A"/>
    <w:rsid w:val="006908DE"/>
    <w:rsid w:val="00690EDE"/>
    <w:rsid w:val="00696BE1"/>
    <w:rsid w:val="006B45B2"/>
    <w:rsid w:val="0075269C"/>
    <w:rsid w:val="007855D7"/>
    <w:rsid w:val="00786FC6"/>
    <w:rsid w:val="007D6F5F"/>
    <w:rsid w:val="00812F42"/>
    <w:rsid w:val="00820A1B"/>
    <w:rsid w:val="00825789"/>
    <w:rsid w:val="00850B43"/>
    <w:rsid w:val="00855454"/>
    <w:rsid w:val="008A72D9"/>
    <w:rsid w:val="009113EF"/>
    <w:rsid w:val="009359DC"/>
    <w:rsid w:val="009653AC"/>
    <w:rsid w:val="00A27708"/>
    <w:rsid w:val="00A80419"/>
    <w:rsid w:val="00A81598"/>
    <w:rsid w:val="00AA7312"/>
    <w:rsid w:val="00AB0CD2"/>
    <w:rsid w:val="00B01005"/>
    <w:rsid w:val="00B35893"/>
    <w:rsid w:val="00B50CF6"/>
    <w:rsid w:val="00B60302"/>
    <w:rsid w:val="00B9027B"/>
    <w:rsid w:val="00C3538B"/>
    <w:rsid w:val="00C44257"/>
    <w:rsid w:val="00C52521"/>
    <w:rsid w:val="00C70843"/>
    <w:rsid w:val="00C755EB"/>
    <w:rsid w:val="00C9475A"/>
    <w:rsid w:val="00CC4102"/>
    <w:rsid w:val="00CF4EAA"/>
    <w:rsid w:val="00D94563"/>
    <w:rsid w:val="00E20430"/>
    <w:rsid w:val="00E26F45"/>
    <w:rsid w:val="00E37E2A"/>
    <w:rsid w:val="00E73CBA"/>
    <w:rsid w:val="00E97322"/>
    <w:rsid w:val="00EA677D"/>
    <w:rsid w:val="00ED4429"/>
    <w:rsid w:val="00EF49CE"/>
    <w:rsid w:val="00F771B9"/>
    <w:rsid w:val="00FA198A"/>
    <w:rsid w:val="00FE436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5782"/>
  <w15:docId w15:val="{25970CF5-782C-4127-91A9-5DD8C70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4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ED4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FC6"/>
    <w:rPr>
      <w:rFonts w:ascii="Segoe UI" w:eastAsia="Times New Roman" w:hAnsi="Segoe UI" w:cs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rsid w:val="008A72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A72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A72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72D9"/>
    <w:pPr>
      <w:spacing w:after="120"/>
    </w:pPr>
  </w:style>
  <w:style w:type="paragraph" w:styleId="NormalWeb">
    <w:name w:val="Normal (Web)"/>
    <w:basedOn w:val="Normal"/>
    <w:uiPriority w:val="99"/>
    <w:unhideWhenUsed/>
    <w:rsid w:val="00B6030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EF49CE"/>
    <w:pPr>
      <w:ind w:left="720"/>
      <w:contextualSpacing/>
    </w:pPr>
  </w:style>
  <w:style w:type="character" w:customStyle="1" w:styleId="label">
    <w:name w:val="label"/>
    <w:basedOn w:val="Fontepargpadro"/>
    <w:rsid w:val="0085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Usuário do Windows</cp:lastModifiedBy>
  <cp:revision>5</cp:revision>
  <cp:lastPrinted>2021-01-07T12:26:00Z</cp:lastPrinted>
  <dcterms:created xsi:type="dcterms:W3CDTF">2021-05-18T14:53:00Z</dcterms:created>
  <dcterms:modified xsi:type="dcterms:W3CDTF">2021-05-18T15:17:00Z</dcterms:modified>
</cp:coreProperties>
</file>