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3C3088" w:rsidRPr="003C3088" w14:paraId="71F3EE5A" w14:textId="77777777" w:rsidTr="003C3088">
        <w:trPr>
          <w:trHeight w:val="1038"/>
        </w:trPr>
        <w:tc>
          <w:tcPr>
            <w:tcW w:w="1598" w:type="dxa"/>
            <w:vAlign w:val="center"/>
          </w:tcPr>
          <w:p w14:paraId="3093CDDA" w14:textId="77777777" w:rsidR="003C3088" w:rsidRPr="003C3088" w:rsidRDefault="003C3088" w:rsidP="00DD4380">
            <w:pPr>
              <w:spacing w:after="0" w:line="240" w:lineRule="auto"/>
              <w:ind w:left="985"/>
              <w:jc w:val="both"/>
              <w:rPr>
                <w:rFonts w:ascii="Times New Roman" w:hAnsi="Times New Roman" w:cs="Times New Roman"/>
              </w:rPr>
            </w:pPr>
            <w:r w:rsidRPr="003C3088">
              <w:rPr>
                <w:rFonts w:ascii="Times New Roman" w:hAnsi="Times New Roman" w:cs="Times New Roman"/>
                <w:noProof/>
              </w:rPr>
              <w:drawing>
                <wp:anchor distT="0" distB="0" distL="114300" distR="114300" simplePos="0" relativeHeight="251659264" behindDoc="0" locked="0" layoutInCell="1" allowOverlap="1" wp14:anchorId="7C99064B" wp14:editId="1593635D">
                  <wp:simplePos x="0" y="0"/>
                  <wp:positionH relativeFrom="margin">
                    <wp:posOffset>15240</wp:posOffset>
                  </wp:positionH>
                  <wp:positionV relativeFrom="margin">
                    <wp:posOffset>-191770</wp:posOffset>
                  </wp:positionV>
                  <wp:extent cx="685800" cy="852170"/>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314CFF89" w14:textId="77777777" w:rsidR="003C3088" w:rsidRPr="003C3088" w:rsidRDefault="003C3088" w:rsidP="00DD4380">
            <w:pPr>
              <w:keepNext/>
              <w:spacing w:after="0" w:line="240" w:lineRule="auto"/>
              <w:ind w:left="-180"/>
              <w:jc w:val="both"/>
              <w:rPr>
                <w:rFonts w:ascii="Times New Roman" w:hAnsi="Times New Roman" w:cs="Times New Roman"/>
                <w:sz w:val="36"/>
                <w:szCs w:val="36"/>
              </w:rPr>
            </w:pPr>
            <w:r w:rsidRPr="003C3088">
              <w:rPr>
                <w:rFonts w:ascii="Times New Roman" w:hAnsi="Times New Roman" w:cs="Times New Roman"/>
                <w:sz w:val="36"/>
                <w:szCs w:val="36"/>
              </w:rPr>
              <w:t>PREFEITURA MUNICIPAL DE SETE LAGOAS</w:t>
            </w:r>
          </w:p>
        </w:tc>
      </w:tr>
    </w:tbl>
    <w:p w14:paraId="360BECC1" w14:textId="77777777" w:rsidR="003C3088" w:rsidRPr="000E46DB" w:rsidRDefault="003C3088" w:rsidP="000E46DB">
      <w:pPr>
        <w:spacing w:after="0" w:line="240" w:lineRule="auto"/>
        <w:ind w:firstLine="2268"/>
        <w:jc w:val="both"/>
        <w:rPr>
          <w:rFonts w:ascii="Times New Roman" w:hAnsi="Times New Roman" w:cs="Times New Roman"/>
          <w:b/>
          <w:bCs/>
          <w:sz w:val="24"/>
          <w:szCs w:val="24"/>
        </w:rPr>
      </w:pPr>
    </w:p>
    <w:p w14:paraId="02867DE9" w14:textId="0BF251E3" w:rsidR="003C3088" w:rsidRPr="000E46DB" w:rsidRDefault="003C3088" w:rsidP="000E46DB">
      <w:pPr>
        <w:spacing w:after="0" w:line="240" w:lineRule="auto"/>
        <w:ind w:firstLine="2268"/>
        <w:jc w:val="both"/>
        <w:rPr>
          <w:rFonts w:ascii="Times New Roman" w:hAnsi="Times New Roman" w:cs="Times New Roman"/>
          <w:b/>
          <w:bCs/>
          <w:sz w:val="24"/>
          <w:szCs w:val="24"/>
        </w:rPr>
      </w:pPr>
      <w:r w:rsidRPr="000E46DB">
        <w:rPr>
          <w:rFonts w:ascii="Times New Roman" w:hAnsi="Times New Roman" w:cs="Times New Roman"/>
          <w:b/>
          <w:bCs/>
          <w:sz w:val="24"/>
          <w:szCs w:val="24"/>
        </w:rPr>
        <w:t xml:space="preserve">PROJETO DE LEI COMPLEMENTAR Nº </w:t>
      </w:r>
      <w:r w:rsidR="00580479" w:rsidRPr="000E46DB">
        <w:rPr>
          <w:rFonts w:ascii="Times New Roman" w:hAnsi="Times New Roman" w:cs="Times New Roman"/>
          <w:b/>
          <w:bCs/>
          <w:sz w:val="24"/>
          <w:szCs w:val="24"/>
        </w:rPr>
        <w:t xml:space="preserve">           </w:t>
      </w:r>
      <w:r w:rsidRPr="000E46DB">
        <w:rPr>
          <w:rFonts w:ascii="Times New Roman" w:hAnsi="Times New Roman" w:cs="Times New Roman"/>
          <w:b/>
          <w:bCs/>
          <w:sz w:val="24"/>
          <w:szCs w:val="24"/>
        </w:rPr>
        <w:t>/2021.</w:t>
      </w:r>
    </w:p>
    <w:p w14:paraId="45A340D6" w14:textId="77777777" w:rsidR="003C3088" w:rsidRPr="000E46DB" w:rsidRDefault="003C3088" w:rsidP="000E46DB">
      <w:pPr>
        <w:spacing w:after="0" w:line="240" w:lineRule="auto"/>
        <w:ind w:left="2268"/>
        <w:jc w:val="both"/>
        <w:rPr>
          <w:rFonts w:ascii="Times New Roman" w:hAnsi="Times New Roman" w:cs="Times New Roman"/>
          <w:b/>
          <w:sz w:val="24"/>
          <w:szCs w:val="24"/>
        </w:rPr>
      </w:pPr>
    </w:p>
    <w:p w14:paraId="4FED6ADB" w14:textId="7B471F57" w:rsidR="00176A7C" w:rsidRPr="000E46DB" w:rsidRDefault="001A4BDF" w:rsidP="000E46DB">
      <w:pPr>
        <w:tabs>
          <w:tab w:val="left" w:pos="4253"/>
        </w:tabs>
        <w:spacing w:after="0" w:line="240" w:lineRule="auto"/>
        <w:ind w:left="2268"/>
        <w:jc w:val="both"/>
        <w:rPr>
          <w:rFonts w:ascii="Times New Roman" w:hAnsi="Times New Roman" w:cs="Times New Roman"/>
          <w:b/>
          <w:bCs/>
          <w:sz w:val="24"/>
          <w:szCs w:val="24"/>
        </w:rPr>
      </w:pPr>
      <w:r w:rsidRPr="000E46DB">
        <w:rPr>
          <w:rFonts w:ascii="Times New Roman" w:eastAsia="Times New Roman" w:hAnsi="Times New Roman" w:cs="Times New Roman"/>
          <w:b/>
          <w:bCs/>
          <w:sz w:val="24"/>
          <w:szCs w:val="24"/>
          <w:lang w:eastAsia="zh-CN"/>
        </w:rPr>
        <w:t xml:space="preserve">ALTERA A LEI COMPLEMENTAR Nº </w:t>
      </w:r>
      <w:hyperlink r:id="rId10" w:history="1">
        <w:r w:rsidR="00353EC0" w:rsidRPr="000E46DB">
          <w:rPr>
            <w:rStyle w:val="Hyperlink"/>
            <w:rFonts w:ascii="Times New Roman" w:eastAsia="Times New Roman" w:hAnsi="Times New Roman" w:cs="Times New Roman"/>
            <w:b/>
            <w:bCs/>
            <w:color w:val="auto"/>
            <w:sz w:val="24"/>
            <w:szCs w:val="24"/>
            <w:u w:val="none"/>
            <w:lang w:eastAsia="zh-CN"/>
          </w:rPr>
          <w:t>245</w:t>
        </w:r>
      </w:hyperlink>
      <w:r w:rsidR="003C3088" w:rsidRPr="000E46DB">
        <w:rPr>
          <w:rFonts w:ascii="Times New Roman" w:eastAsia="Times New Roman" w:hAnsi="Times New Roman" w:cs="Times New Roman"/>
          <w:b/>
          <w:bCs/>
          <w:sz w:val="24"/>
          <w:szCs w:val="24"/>
          <w:lang w:eastAsia="zh-CN"/>
        </w:rPr>
        <w:t xml:space="preserve"> </w:t>
      </w:r>
      <w:r w:rsidRPr="000E46DB">
        <w:rPr>
          <w:rFonts w:ascii="Times New Roman" w:eastAsia="Times New Roman" w:hAnsi="Times New Roman" w:cs="Times New Roman"/>
          <w:b/>
          <w:bCs/>
          <w:sz w:val="24"/>
          <w:szCs w:val="24"/>
          <w:lang w:eastAsia="zh-CN"/>
        </w:rPr>
        <w:t xml:space="preserve">DE </w:t>
      </w:r>
      <w:r w:rsidR="00353EC0" w:rsidRPr="000E46DB">
        <w:rPr>
          <w:rFonts w:ascii="Times New Roman" w:eastAsia="Times New Roman" w:hAnsi="Times New Roman" w:cs="Times New Roman"/>
          <w:b/>
          <w:bCs/>
          <w:sz w:val="24"/>
          <w:szCs w:val="24"/>
          <w:lang w:eastAsia="zh-CN"/>
        </w:rPr>
        <w:t>12</w:t>
      </w:r>
      <w:r w:rsidRPr="000E46DB">
        <w:rPr>
          <w:rFonts w:ascii="Times New Roman" w:eastAsia="Times New Roman" w:hAnsi="Times New Roman" w:cs="Times New Roman"/>
          <w:b/>
          <w:bCs/>
          <w:sz w:val="24"/>
          <w:szCs w:val="24"/>
          <w:lang w:eastAsia="zh-CN"/>
        </w:rPr>
        <w:t xml:space="preserve"> DE </w:t>
      </w:r>
      <w:r w:rsidR="00353EC0" w:rsidRPr="000E46DB">
        <w:rPr>
          <w:rFonts w:ascii="Times New Roman" w:eastAsia="Times New Roman" w:hAnsi="Times New Roman" w:cs="Times New Roman"/>
          <w:b/>
          <w:bCs/>
          <w:sz w:val="24"/>
          <w:szCs w:val="24"/>
          <w:lang w:eastAsia="zh-CN"/>
        </w:rPr>
        <w:t>JANEIRO</w:t>
      </w:r>
      <w:r w:rsidRPr="000E46DB">
        <w:rPr>
          <w:rFonts w:ascii="Times New Roman" w:eastAsia="Times New Roman" w:hAnsi="Times New Roman" w:cs="Times New Roman"/>
          <w:b/>
          <w:bCs/>
          <w:sz w:val="24"/>
          <w:szCs w:val="24"/>
          <w:lang w:eastAsia="zh-CN"/>
        </w:rPr>
        <w:t xml:space="preserve"> DE 20</w:t>
      </w:r>
      <w:r w:rsidR="00353EC0" w:rsidRPr="000E46DB">
        <w:rPr>
          <w:rFonts w:ascii="Times New Roman" w:eastAsia="Times New Roman" w:hAnsi="Times New Roman" w:cs="Times New Roman"/>
          <w:b/>
          <w:bCs/>
          <w:sz w:val="24"/>
          <w:szCs w:val="24"/>
          <w:lang w:eastAsia="zh-CN"/>
        </w:rPr>
        <w:t>21</w:t>
      </w:r>
      <w:r w:rsidR="00FA0023" w:rsidRPr="000E46DB">
        <w:rPr>
          <w:rFonts w:ascii="Times New Roman" w:eastAsia="Times New Roman" w:hAnsi="Times New Roman" w:cs="Times New Roman"/>
          <w:b/>
          <w:bCs/>
          <w:sz w:val="24"/>
          <w:szCs w:val="24"/>
          <w:lang w:eastAsia="zh-CN"/>
        </w:rPr>
        <w:t>,</w:t>
      </w:r>
      <w:r w:rsidRPr="000E46DB">
        <w:rPr>
          <w:rFonts w:ascii="Times New Roman" w:eastAsia="Times New Roman" w:hAnsi="Times New Roman" w:cs="Times New Roman"/>
          <w:b/>
          <w:bCs/>
          <w:sz w:val="24"/>
          <w:szCs w:val="24"/>
          <w:lang w:eastAsia="zh-CN"/>
        </w:rPr>
        <w:t xml:space="preserve"> QUE </w:t>
      </w:r>
      <w:r w:rsidR="00176A7C" w:rsidRPr="000E46DB">
        <w:rPr>
          <w:rFonts w:ascii="Times New Roman" w:eastAsia="Times New Roman" w:hAnsi="Times New Roman" w:cs="Times New Roman"/>
          <w:b/>
          <w:bCs/>
          <w:i/>
          <w:sz w:val="24"/>
          <w:szCs w:val="24"/>
          <w:lang w:eastAsia="zh-CN"/>
        </w:rPr>
        <w:t>“</w:t>
      </w:r>
      <w:r w:rsidR="00176A7C" w:rsidRPr="000E46DB">
        <w:rPr>
          <w:rFonts w:ascii="Times New Roman" w:hAnsi="Times New Roman" w:cs="Times New Roman"/>
          <w:b/>
          <w:bCs/>
          <w:i/>
          <w:sz w:val="24"/>
          <w:szCs w:val="24"/>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00176A7C" w:rsidRPr="000E46DB">
        <w:rPr>
          <w:rFonts w:ascii="Times New Roman" w:hAnsi="Times New Roman" w:cs="Times New Roman"/>
          <w:b/>
          <w:bCs/>
          <w:sz w:val="24"/>
          <w:szCs w:val="24"/>
        </w:rPr>
        <w:t>.</w:t>
      </w:r>
    </w:p>
    <w:p w14:paraId="59BFBBB5" w14:textId="77777777" w:rsidR="00176A7C" w:rsidRPr="000E46DB" w:rsidRDefault="00176A7C" w:rsidP="000E46DB">
      <w:pPr>
        <w:tabs>
          <w:tab w:val="left" w:pos="2268"/>
        </w:tabs>
        <w:spacing w:after="0" w:line="240" w:lineRule="auto"/>
        <w:ind w:firstLine="2268"/>
        <w:jc w:val="both"/>
        <w:rPr>
          <w:rFonts w:ascii="Times New Roman" w:hAnsi="Times New Roman" w:cs="Times New Roman"/>
          <w:b/>
          <w:bCs/>
          <w:sz w:val="24"/>
          <w:szCs w:val="24"/>
        </w:rPr>
      </w:pPr>
    </w:p>
    <w:p w14:paraId="5724A73E" w14:textId="1B7C0033" w:rsidR="00B77100" w:rsidRPr="000E46DB" w:rsidRDefault="00B77100" w:rsidP="000E46DB">
      <w:pPr>
        <w:tabs>
          <w:tab w:val="left" w:pos="2268"/>
        </w:tabs>
        <w:spacing w:after="0" w:line="240" w:lineRule="auto"/>
        <w:ind w:firstLine="2268"/>
        <w:jc w:val="both"/>
        <w:rPr>
          <w:rFonts w:ascii="Times New Roman" w:hAnsi="Times New Roman" w:cs="Times New Roman"/>
          <w:sz w:val="24"/>
          <w:szCs w:val="24"/>
        </w:rPr>
      </w:pPr>
      <w:r w:rsidRPr="000E46DB">
        <w:rPr>
          <w:rFonts w:ascii="Times New Roman" w:hAnsi="Times New Roman" w:cs="Times New Roman"/>
          <w:bCs/>
          <w:sz w:val="24"/>
          <w:szCs w:val="24"/>
        </w:rPr>
        <w:t xml:space="preserve">Art. </w:t>
      </w:r>
      <w:r w:rsidR="00EF3F39" w:rsidRPr="000E46DB">
        <w:rPr>
          <w:rFonts w:ascii="Times New Roman" w:hAnsi="Times New Roman" w:cs="Times New Roman"/>
          <w:bCs/>
          <w:sz w:val="24"/>
          <w:szCs w:val="24"/>
        </w:rPr>
        <w:t>1</w:t>
      </w:r>
      <w:r w:rsidRPr="000E46DB">
        <w:rPr>
          <w:rFonts w:ascii="Times New Roman" w:hAnsi="Times New Roman" w:cs="Times New Roman"/>
          <w:bCs/>
          <w:sz w:val="24"/>
          <w:szCs w:val="24"/>
        </w:rPr>
        <w:t>º</w:t>
      </w:r>
      <w:r w:rsidR="00176A7C" w:rsidRPr="000E46DB">
        <w:rPr>
          <w:rFonts w:ascii="Times New Roman" w:hAnsi="Times New Roman" w:cs="Times New Roman"/>
          <w:sz w:val="24"/>
          <w:szCs w:val="24"/>
        </w:rPr>
        <w:t xml:space="preserve"> </w:t>
      </w:r>
      <w:r w:rsidRPr="000E46DB">
        <w:rPr>
          <w:rFonts w:ascii="Times New Roman" w:hAnsi="Times New Roman" w:cs="Times New Roman"/>
          <w:sz w:val="24"/>
          <w:szCs w:val="24"/>
        </w:rPr>
        <w:t>Fica</w:t>
      </w:r>
      <w:r w:rsidR="006044D6">
        <w:rPr>
          <w:rFonts w:ascii="Times New Roman" w:hAnsi="Times New Roman" w:cs="Times New Roman"/>
          <w:sz w:val="24"/>
          <w:szCs w:val="24"/>
        </w:rPr>
        <w:t xml:space="preserve"> acrescido</w:t>
      </w:r>
      <w:r w:rsidRPr="000E46DB">
        <w:rPr>
          <w:rFonts w:ascii="Times New Roman" w:hAnsi="Times New Roman" w:cs="Times New Roman"/>
          <w:sz w:val="24"/>
          <w:szCs w:val="24"/>
        </w:rPr>
        <w:t xml:space="preserve"> </w:t>
      </w:r>
      <w:r w:rsidR="00353EC0" w:rsidRPr="000E46DB">
        <w:rPr>
          <w:rFonts w:ascii="Times New Roman" w:hAnsi="Times New Roman" w:cs="Times New Roman"/>
          <w:sz w:val="24"/>
          <w:szCs w:val="24"/>
        </w:rPr>
        <w:t>o</w:t>
      </w:r>
      <w:r w:rsidRPr="000E46DB">
        <w:rPr>
          <w:rFonts w:ascii="Times New Roman" w:hAnsi="Times New Roman" w:cs="Times New Roman"/>
          <w:sz w:val="24"/>
          <w:szCs w:val="24"/>
        </w:rPr>
        <w:t xml:space="preserve"> artigo </w:t>
      </w:r>
      <w:r w:rsidR="00353EC0" w:rsidRPr="000E46DB">
        <w:rPr>
          <w:rFonts w:ascii="Times New Roman" w:hAnsi="Times New Roman" w:cs="Times New Roman"/>
          <w:sz w:val="24"/>
          <w:szCs w:val="24"/>
        </w:rPr>
        <w:t>72-A</w:t>
      </w:r>
      <w:r w:rsidR="000E46DB">
        <w:rPr>
          <w:rFonts w:ascii="Times New Roman" w:hAnsi="Times New Roman" w:cs="Times New Roman"/>
          <w:sz w:val="24"/>
          <w:szCs w:val="24"/>
        </w:rPr>
        <w:t xml:space="preserve"> </w:t>
      </w:r>
      <w:proofErr w:type="gramStart"/>
      <w:r w:rsidR="00353EC0" w:rsidRPr="000E46DB">
        <w:rPr>
          <w:rFonts w:ascii="Times New Roman" w:hAnsi="Times New Roman" w:cs="Times New Roman"/>
          <w:sz w:val="24"/>
          <w:szCs w:val="24"/>
        </w:rPr>
        <w:t>à</w:t>
      </w:r>
      <w:proofErr w:type="gramEnd"/>
      <w:r w:rsidR="00353EC0" w:rsidRPr="000E46DB">
        <w:rPr>
          <w:rFonts w:ascii="Times New Roman" w:hAnsi="Times New Roman" w:cs="Times New Roman"/>
          <w:sz w:val="24"/>
          <w:szCs w:val="24"/>
        </w:rPr>
        <w:t xml:space="preserve"> </w:t>
      </w:r>
      <w:r w:rsidR="00176A7C" w:rsidRPr="000E46DB">
        <w:rPr>
          <w:rFonts w:ascii="Times New Roman" w:hAnsi="Times New Roman" w:cs="Times New Roman"/>
          <w:sz w:val="24"/>
          <w:szCs w:val="24"/>
        </w:rPr>
        <w:t xml:space="preserve">Lei Complementar nº </w:t>
      </w:r>
      <w:r w:rsidR="00353EC0" w:rsidRPr="000E46DB">
        <w:rPr>
          <w:rFonts w:ascii="Times New Roman" w:hAnsi="Times New Roman" w:cs="Times New Roman"/>
          <w:bCs/>
          <w:sz w:val="24"/>
          <w:szCs w:val="24"/>
        </w:rPr>
        <w:t>245</w:t>
      </w:r>
      <w:r w:rsidR="00176A7C" w:rsidRPr="000E46DB">
        <w:rPr>
          <w:rFonts w:ascii="Times New Roman" w:hAnsi="Times New Roman" w:cs="Times New Roman"/>
          <w:sz w:val="24"/>
          <w:szCs w:val="24"/>
        </w:rPr>
        <w:t xml:space="preserve"> </w:t>
      </w:r>
      <w:r w:rsidRPr="000E46DB">
        <w:rPr>
          <w:rFonts w:ascii="Times New Roman" w:hAnsi="Times New Roman" w:cs="Times New Roman"/>
          <w:sz w:val="24"/>
          <w:szCs w:val="24"/>
        </w:rPr>
        <w:t xml:space="preserve">de </w:t>
      </w:r>
      <w:r w:rsidR="00353EC0" w:rsidRPr="000E46DB">
        <w:rPr>
          <w:rFonts w:ascii="Times New Roman" w:hAnsi="Times New Roman" w:cs="Times New Roman"/>
          <w:sz w:val="24"/>
          <w:szCs w:val="24"/>
        </w:rPr>
        <w:t>12 de janeiro</w:t>
      </w:r>
      <w:r w:rsidRPr="000E46DB">
        <w:rPr>
          <w:rFonts w:ascii="Times New Roman" w:hAnsi="Times New Roman" w:cs="Times New Roman"/>
          <w:sz w:val="24"/>
          <w:szCs w:val="24"/>
        </w:rPr>
        <w:t xml:space="preserve"> de 20</w:t>
      </w:r>
      <w:r w:rsidR="00353EC0" w:rsidRPr="000E46DB">
        <w:rPr>
          <w:rFonts w:ascii="Times New Roman" w:hAnsi="Times New Roman" w:cs="Times New Roman"/>
          <w:sz w:val="24"/>
          <w:szCs w:val="24"/>
        </w:rPr>
        <w:t>21</w:t>
      </w:r>
      <w:r w:rsidRPr="000E46DB">
        <w:rPr>
          <w:rFonts w:ascii="Times New Roman" w:hAnsi="Times New Roman" w:cs="Times New Roman"/>
          <w:sz w:val="24"/>
          <w:szCs w:val="24"/>
        </w:rPr>
        <w:t xml:space="preserve">, que </w:t>
      </w:r>
      <w:r w:rsidR="00176A7C" w:rsidRPr="000E46DB">
        <w:rPr>
          <w:rFonts w:ascii="Times New Roman" w:eastAsia="Times New Roman" w:hAnsi="Times New Roman" w:cs="Times New Roman"/>
          <w:bCs/>
          <w:i/>
          <w:sz w:val="24"/>
          <w:szCs w:val="24"/>
          <w:lang w:eastAsia="zh-CN"/>
        </w:rPr>
        <w:t>“</w:t>
      </w:r>
      <w:r w:rsidR="00176A7C" w:rsidRPr="000E46DB">
        <w:rPr>
          <w:rFonts w:ascii="Times New Roman" w:hAnsi="Times New Roman" w:cs="Times New Roman"/>
          <w:bCs/>
          <w:i/>
          <w:sz w:val="24"/>
          <w:szCs w:val="24"/>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00176A7C" w:rsidRPr="000E46DB">
        <w:rPr>
          <w:rFonts w:ascii="Times New Roman" w:hAnsi="Times New Roman" w:cs="Times New Roman"/>
          <w:sz w:val="24"/>
          <w:szCs w:val="24"/>
        </w:rPr>
        <w:t xml:space="preserve">, </w:t>
      </w:r>
      <w:r w:rsidRPr="000E46DB">
        <w:rPr>
          <w:rFonts w:ascii="Times New Roman" w:hAnsi="Times New Roman" w:cs="Times New Roman"/>
          <w:sz w:val="24"/>
          <w:szCs w:val="24"/>
        </w:rPr>
        <w:t>com a seguinte</w:t>
      </w:r>
      <w:r w:rsidR="000E46DB">
        <w:rPr>
          <w:rFonts w:ascii="Times New Roman" w:hAnsi="Times New Roman" w:cs="Times New Roman"/>
          <w:sz w:val="24"/>
          <w:szCs w:val="24"/>
        </w:rPr>
        <w:t xml:space="preserve"> redaç</w:t>
      </w:r>
      <w:r w:rsidR="006044D6">
        <w:rPr>
          <w:rFonts w:ascii="Times New Roman" w:hAnsi="Times New Roman" w:cs="Times New Roman"/>
          <w:sz w:val="24"/>
          <w:szCs w:val="24"/>
        </w:rPr>
        <w:t>ão</w:t>
      </w:r>
      <w:r w:rsidRPr="000E46DB">
        <w:rPr>
          <w:rFonts w:ascii="Times New Roman" w:hAnsi="Times New Roman" w:cs="Times New Roman"/>
          <w:sz w:val="24"/>
          <w:szCs w:val="24"/>
        </w:rPr>
        <w:t>:</w:t>
      </w:r>
    </w:p>
    <w:p w14:paraId="37620DCB" w14:textId="77777777" w:rsidR="00176A7C" w:rsidRPr="000E46DB" w:rsidRDefault="00176A7C" w:rsidP="000E46DB">
      <w:pPr>
        <w:tabs>
          <w:tab w:val="left" w:pos="2268"/>
        </w:tabs>
        <w:spacing w:after="0" w:line="240" w:lineRule="auto"/>
        <w:ind w:firstLine="2268"/>
        <w:jc w:val="both"/>
        <w:rPr>
          <w:rFonts w:ascii="Times New Roman" w:hAnsi="Times New Roman" w:cs="Times New Roman"/>
          <w:sz w:val="24"/>
          <w:szCs w:val="24"/>
        </w:rPr>
      </w:pPr>
    </w:p>
    <w:p w14:paraId="789AF1C3" w14:textId="23B1F06F" w:rsidR="000E46DB" w:rsidRDefault="000E46DB" w:rsidP="000E46DB">
      <w:pPr>
        <w:tabs>
          <w:tab w:val="left" w:pos="2268"/>
        </w:tabs>
        <w:spacing w:after="0" w:line="240" w:lineRule="auto"/>
        <w:ind w:firstLine="2268"/>
        <w:jc w:val="both"/>
        <w:rPr>
          <w:rFonts w:ascii="Times New Roman" w:hAnsi="Times New Roman" w:cs="Times New Roman"/>
          <w:i/>
          <w:sz w:val="24"/>
          <w:szCs w:val="24"/>
        </w:rPr>
      </w:pPr>
      <w:bookmarkStart w:id="0" w:name="artigo_5"/>
      <w:r w:rsidRPr="000E46DB">
        <w:rPr>
          <w:rFonts w:ascii="Times New Roman" w:hAnsi="Times New Roman" w:cs="Times New Roman"/>
          <w:i/>
          <w:sz w:val="24"/>
          <w:szCs w:val="24"/>
        </w:rPr>
        <w:t xml:space="preserve">“Art. 72-A </w:t>
      </w:r>
      <w:r w:rsidR="004463E4">
        <w:rPr>
          <w:rFonts w:ascii="Times New Roman" w:hAnsi="Times New Roman" w:cs="Times New Roman"/>
          <w:i/>
          <w:sz w:val="24"/>
          <w:szCs w:val="24"/>
        </w:rPr>
        <w:t>A</w:t>
      </w:r>
      <w:r w:rsidR="004463E4" w:rsidRPr="000E46DB">
        <w:rPr>
          <w:rFonts w:ascii="Times New Roman" w:hAnsi="Times New Roman" w:cs="Times New Roman"/>
          <w:i/>
          <w:sz w:val="24"/>
          <w:szCs w:val="24"/>
        </w:rPr>
        <w:t xml:space="preserve">plica-se o </w:t>
      </w:r>
      <w:r w:rsidR="004463E4">
        <w:rPr>
          <w:rFonts w:ascii="Times New Roman" w:hAnsi="Times New Roman" w:cs="Times New Roman"/>
          <w:i/>
          <w:sz w:val="24"/>
          <w:szCs w:val="24"/>
        </w:rPr>
        <w:t>zoneamento disposto no artigo</w:t>
      </w:r>
      <w:r w:rsidR="004463E4" w:rsidRPr="000E46DB">
        <w:rPr>
          <w:rFonts w:ascii="Times New Roman" w:hAnsi="Times New Roman" w:cs="Times New Roman"/>
          <w:i/>
          <w:sz w:val="24"/>
          <w:szCs w:val="24"/>
        </w:rPr>
        <w:t xml:space="preserve"> 3º,</w:t>
      </w:r>
      <w:r w:rsidR="004463E4">
        <w:rPr>
          <w:rFonts w:ascii="Times New Roman" w:hAnsi="Times New Roman" w:cs="Times New Roman"/>
          <w:i/>
          <w:sz w:val="24"/>
          <w:szCs w:val="24"/>
        </w:rPr>
        <w:t xml:space="preserve"> inciso</w:t>
      </w:r>
      <w:r w:rsidR="004463E4" w:rsidRPr="000E46DB">
        <w:rPr>
          <w:rFonts w:ascii="Times New Roman" w:hAnsi="Times New Roman" w:cs="Times New Roman"/>
          <w:i/>
          <w:sz w:val="24"/>
          <w:szCs w:val="24"/>
        </w:rPr>
        <w:t xml:space="preserve"> II, da Lei Complementar </w:t>
      </w:r>
      <w:r w:rsidR="004463E4">
        <w:rPr>
          <w:rFonts w:ascii="Times New Roman" w:hAnsi="Times New Roman" w:cs="Times New Roman"/>
          <w:i/>
          <w:sz w:val="24"/>
          <w:szCs w:val="24"/>
        </w:rPr>
        <w:t xml:space="preserve">n° </w:t>
      </w:r>
      <w:r w:rsidR="004463E4" w:rsidRPr="000E46DB">
        <w:rPr>
          <w:rFonts w:ascii="Times New Roman" w:hAnsi="Times New Roman" w:cs="Times New Roman"/>
          <w:i/>
          <w:sz w:val="24"/>
          <w:szCs w:val="24"/>
        </w:rPr>
        <w:t xml:space="preserve">209/2017, definido como Zona de Uso Preferencialmente Residencial </w:t>
      </w:r>
      <w:proofErr w:type="gramStart"/>
      <w:r w:rsidR="004463E4" w:rsidRPr="000E46DB">
        <w:rPr>
          <w:rFonts w:ascii="Times New Roman" w:hAnsi="Times New Roman" w:cs="Times New Roman"/>
          <w:i/>
          <w:sz w:val="24"/>
          <w:szCs w:val="24"/>
        </w:rPr>
        <w:t>2</w:t>
      </w:r>
      <w:proofErr w:type="gramEnd"/>
      <w:r w:rsidR="004463E4" w:rsidRPr="000E46DB">
        <w:rPr>
          <w:rFonts w:ascii="Times New Roman" w:hAnsi="Times New Roman" w:cs="Times New Roman"/>
          <w:i/>
          <w:sz w:val="24"/>
          <w:szCs w:val="24"/>
        </w:rPr>
        <w:t xml:space="preserve"> </w:t>
      </w:r>
      <w:r w:rsidR="004463E4">
        <w:rPr>
          <w:rFonts w:ascii="Times New Roman" w:hAnsi="Times New Roman" w:cs="Times New Roman"/>
          <w:i/>
          <w:sz w:val="24"/>
          <w:szCs w:val="24"/>
        </w:rPr>
        <w:t>-</w:t>
      </w:r>
      <w:r w:rsidR="004463E4" w:rsidRPr="000E46DB">
        <w:rPr>
          <w:rFonts w:ascii="Times New Roman" w:hAnsi="Times New Roman" w:cs="Times New Roman"/>
          <w:i/>
          <w:sz w:val="24"/>
          <w:szCs w:val="24"/>
        </w:rPr>
        <w:t xml:space="preserve"> ZUR- 2</w:t>
      </w:r>
      <w:r w:rsidR="004463E4">
        <w:rPr>
          <w:rFonts w:ascii="Times New Roman" w:hAnsi="Times New Roman" w:cs="Times New Roman"/>
          <w:i/>
          <w:sz w:val="24"/>
          <w:szCs w:val="24"/>
        </w:rPr>
        <w:t>, aos</w:t>
      </w:r>
      <w:r w:rsidRPr="000E46DB">
        <w:rPr>
          <w:rFonts w:ascii="Times New Roman" w:hAnsi="Times New Roman" w:cs="Times New Roman"/>
          <w:i/>
          <w:sz w:val="24"/>
          <w:szCs w:val="24"/>
        </w:rPr>
        <w:t xml:space="preserve"> </w:t>
      </w:r>
      <w:r w:rsidR="006044D6">
        <w:rPr>
          <w:rFonts w:ascii="Times New Roman" w:hAnsi="Times New Roman" w:cs="Times New Roman"/>
          <w:i/>
          <w:sz w:val="24"/>
          <w:szCs w:val="24"/>
        </w:rPr>
        <w:t xml:space="preserve">seguintes </w:t>
      </w:r>
      <w:r w:rsidRPr="000E46DB">
        <w:rPr>
          <w:rFonts w:ascii="Times New Roman" w:hAnsi="Times New Roman" w:cs="Times New Roman"/>
          <w:i/>
          <w:sz w:val="24"/>
          <w:szCs w:val="24"/>
        </w:rPr>
        <w:t xml:space="preserve">parcelamentos já aprovados e </w:t>
      </w:r>
      <w:proofErr w:type="spellStart"/>
      <w:r w:rsidRPr="000E46DB">
        <w:rPr>
          <w:rFonts w:ascii="Times New Roman" w:hAnsi="Times New Roman" w:cs="Times New Roman"/>
          <w:i/>
          <w:sz w:val="24"/>
          <w:szCs w:val="24"/>
        </w:rPr>
        <w:t>antropizados</w:t>
      </w:r>
      <w:proofErr w:type="spellEnd"/>
      <w:r w:rsidRPr="000E46DB">
        <w:rPr>
          <w:rFonts w:ascii="Times New Roman" w:hAnsi="Times New Roman" w:cs="Times New Roman"/>
          <w:i/>
          <w:sz w:val="24"/>
          <w:szCs w:val="24"/>
        </w:rPr>
        <w:t>, inseridos na Zona Urbano Industrial da APA da Serra de Santa Helena</w:t>
      </w:r>
      <w:r w:rsidR="004463E4">
        <w:rPr>
          <w:rFonts w:ascii="Times New Roman" w:hAnsi="Times New Roman" w:cs="Times New Roman"/>
          <w:i/>
          <w:sz w:val="24"/>
          <w:szCs w:val="24"/>
        </w:rPr>
        <w:t>:</w:t>
      </w:r>
    </w:p>
    <w:p w14:paraId="4FD749EB" w14:textId="77777777" w:rsidR="000E46DB" w:rsidRPr="000E46DB" w:rsidRDefault="000E46DB" w:rsidP="000E46DB">
      <w:pPr>
        <w:tabs>
          <w:tab w:val="left" w:pos="2268"/>
        </w:tabs>
        <w:spacing w:after="0" w:line="240" w:lineRule="auto"/>
        <w:ind w:firstLine="2268"/>
        <w:jc w:val="both"/>
        <w:rPr>
          <w:rFonts w:ascii="Times New Roman" w:hAnsi="Times New Roman" w:cs="Times New Roman"/>
          <w:i/>
          <w:sz w:val="24"/>
          <w:szCs w:val="24"/>
        </w:rPr>
      </w:pPr>
    </w:p>
    <w:p w14:paraId="1F280B82" w14:textId="0C7221F8" w:rsidR="000E46DB" w:rsidRPr="000E46DB" w:rsidRDefault="006044D6" w:rsidP="000E46DB">
      <w:pPr>
        <w:tabs>
          <w:tab w:val="left" w:pos="2268"/>
        </w:tabs>
        <w:spacing w:after="0"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I -</w:t>
      </w:r>
      <w:r w:rsidR="000E46DB" w:rsidRPr="000E46DB">
        <w:rPr>
          <w:rFonts w:ascii="Times New Roman" w:hAnsi="Times New Roman" w:cs="Times New Roman"/>
          <w:i/>
          <w:sz w:val="24"/>
          <w:szCs w:val="24"/>
        </w:rPr>
        <w:t xml:space="preserve"> Bairro Alvorada, aprovado em 07 de julho de 1982;</w:t>
      </w:r>
    </w:p>
    <w:p w14:paraId="3626A57B" w14:textId="77777777" w:rsidR="000E46DB" w:rsidRDefault="000E46DB" w:rsidP="000E46DB">
      <w:pPr>
        <w:tabs>
          <w:tab w:val="left" w:pos="2268"/>
        </w:tabs>
        <w:spacing w:after="0" w:line="240" w:lineRule="auto"/>
        <w:ind w:firstLine="2268"/>
        <w:jc w:val="both"/>
        <w:rPr>
          <w:rFonts w:ascii="Times New Roman" w:hAnsi="Times New Roman" w:cs="Times New Roman"/>
          <w:i/>
          <w:sz w:val="24"/>
          <w:szCs w:val="24"/>
        </w:rPr>
      </w:pPr>
    </w:p>
    <w:p w14:paraId="5E4E4262" w14:textId="217479D2" w:rsidR="000E46DB" w:rsidRPr="000E46DB" w:rsidRDefault="006044D6" w:rsidP="000E46DB">
      <w:pPr>
        <w:tabs>
          <w:tab w:val="left" w:pos="2268"/>
        </w:tabs>
        <w:spacing w:after="0"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II -</w:t>
      </w:r>
      <w:r w:rsidR="000E46DB" w:rsidRPr="000E46DB">
        <w:rPr>
          <w:rFonts w:ascii="Times New Roman" w:hAnsi="Times New Roman" w:cs="Times New Roman"/>
          <w:i/>
          <w:sz w:val="24"/>
          <w:szCs w:val="24"/>
        </w:rPr>
        <w:t xml:space="preserve"> Bairro JK, aprova</w:t>
      </w:r>
      <w:r w:rsidR="002A5DCB">
        <w:rPr>
          <w:rFonts w:ascii="Times New Roman" w:hAnsi="Times New Roman" w:cs="Times New Roman"/>
          <w:i/>
          <w:sz w:val="24"/>
          <w:szCs w:val="24"/>
        </w:rPr>
        <w:t>do em 04 de dezembro de 1979;</w:t>
      </w:r>
    </w:p>
    <w:p w14:paraId="03A725BF" w14:textId="77777777" w:rsidR="000E46DB" w:rsidRDefault="000E46DB" w:rsidP="000E46DB">
      <w:pPr>
        <w:tabs>
          <w:tab w:val="left" w:pos="2268"/>
        </w:tabs>
        <w:spacing w:after="0" w:line="240" w:lineRule="auto"/>
        <w:ind w:firstLine="2268"/>
        <w:jc w:val="both"/>
        <w:rPr>
          <w:rFonts w:ascii="Times New Roman" w:hAnsi="Times New Roman" w:cs="Times New Roman"/>
          <w:i/>
          <w:sz w:val="24"/>
          <w:szCs w:val="24"/>
        </w:rPr>
      </w:pPr>
    </w:p>
    <w:p w14:paraId="7B55805D" w14:textId="0E69E800" w:rsidR="000E46DB" w:rsidRPr="000E46DB" w:rsidRDefault="006044D6" w:rsidP="000E46DB">
      <w:pPr>
        <w:tabs>
          <w:tab w:val="left" w:pos="2268"/>
        </w:tabs>
        <w:spacing w:after="0"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III -</w:t>
      </w:r>
      <w:r w:rsidR="000E46DB" w:rsidRPr="000E46DB">
        <w:rPr>
          <w:rFonts w:ascii="Times New Roman" w:hAnsi="Times New Roman" w:cs="Times New Roman"/>
          <w:i/>
          <w:sz w:val="24"/>
          <w:szCs w:val="24"/>
        </w:rPr>
        <w:t xml:space="preserve"> Bairro Planalto, aprovado em 07 de novembro de 1990.</w:t>
      </w:r>
    </w:p>
    <w:p w14:paraId="247EA147" w14:textId="77777777" w:rsidR="000E46DB" w:rsidRPr="000E46DB" w:rsidRDefault="000E46DB" w:rsidP="000E46DB">
      <w:pPr>
        <w:tabs>
          <w:tab w:val="left" w:pos="2268"/>
        </w:tabs>
        <w:spacing w:after="0" w:line="240" w:lineRule="auto"/>
        <w:ind w:firstLine="2268"/>
        <w:jc w:val="both"/>
        <w:rPr>
          <w:rFonts w:ascii="Times New Roman" w:hAnsi="Times New Roman" w:cs="Times New Roman"/>
          <w:i/>
          <w:sz w:val="24"/>
          <w:szCs w:val="24"/>
        </w:rPr>
      </w:pPr>
    </w:p>
    <w:p w14:paraId="562B00B6" w14:textId="651D211A" w:rsidR="000E46DB" w:rsidRPr="000E46DB" w:rsidRDefault="006044D6" w:rsidP="000E46DB">
      <w:pPr>
        <w:tabs>
          <w:tab w:val="left" w:pos="2268"/>
        </w:tabs>
        <w:spacing w:after="0"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Parágrafo único.</w:t>
      </w:r>
      <w:r w:rsidR="000E46DB" w:rsidRPr="000E46DB">
        <w:rPr>
          <w:rFonts w:ascii="Times New Roman" w:hAnsi="Times New Roman" w:cs="Times New Roman"/>
          <w:i/>
          <w:sz w:val="24"/>
          <w:szCs w:val="24"/>
        </w:rPr>
        <w:t xml:space="preserve"> </w:t>
      </w:r>
      <w:proofErr w:type="gramStart"/>
      <w:r w:rsidR="000E46DB" w:rsidRPr="000E46DB">
        <w:rPr>
          <w:rFonts w:ascii="Times New Roman" w:hAnsi="Times New Roman" w:cs="Times New Roman"/>
          <w:i/>
          <w:sz w:val="24"/>
          <w:szCs w:val="24"/>
        </w:rPr>
        <w:t xml:space="preserve">Nos terrenos já </w:t>
      </w:r>
      <w:proofErr w:type="spellStart"/>
      <w:r w:rsidR="000E46DB" w:rsidRPr="000E46DB">
        <w:rPr>
          <w:rFonts w:ascii="Times New Roman" w:hAnsi="Times New Roman" w:cs="Times New Roman"/>
          <w:i/>
          <w:sz w:val="24"/>
          <w:szCs w:val="24"/>
        </w:rPr>
        <w:t>antropizados</w:t>
      </w:r>
      <w:proofErr w:type="spellEnd"/>
      <w:r w:rsidR="000E46DB" w:rsidRPr="000E46DB">
        <w:rPr>
          <w:rFonts w:ascii="Times New Roman" w:hAnsi="Times New Roman" w:cs="Times New Roman"/>
          <w:i/>
          <w:sz w:val="24"/>
          <w:szCs w:val="24"/>
        </w:rPr>
        <w:t>, inseridos na Zona Urbano Industrial da APA da Serra de Santa Helena, dentro do núcleo formado pelos bairros Alvorada, JK e Planalto, quando do parcelamento</w:t>
      </w:r>
      <w:r>
        <w:rPr>
          <w:rFonts w:ascii="Times New Roman" w:hAnsi="Times New Roman" w:cs="Times New Roman"/>
          <w:i/>
          <w:sz w:val="24"/>
          <w:szCs w:val="24"/>
        </w:rPr>
        <w:t>,</w:t>
      </w:r>
      <w:r w:rsidR="000E46DB" w:rsidRPr="000E46DB">
        <w:rPr>
          <w:rFonts w:ascii="Times New Roman" w:hAnsi="Times New Roman" w:cs="Times New Roman"/>
          <w:i/>
          <w:sz w:val="24"/>
          <w:szCs w:val="24"/>
        </w:rPr>
        <w:t xml:space="preserve"> será aplicado o zoneamento</w:t>
      </w:r>
      <w:r>
        <w:rPr>
          <w:rFonts w:ascii="Times New Roman" w:hAnsi="Times New Roman" w:cs="Times New Roman"/>
          <w:i/>
          <w:sz w:val="24"/>
          <w:szCs w:val="24"/>
        </w:rPr>
        <w:t xml:space="preserve"> de que trata </w:t>
      </w:r>
      <w:r w:rsidR="004463E4">
        <w:rPr>
          <w:rFonts w:ascii="Times New Roman" w:hAnsi="Times New Roman" w:cs="Times New Roman"/>
          <w:i/>
          <w:sz w:val="24"/>
          <w:szCs w:val="24"/>
        </w:rPr>
        <w:t>o “caput” d</w:t>
      </w:r>
      <w:r>
        <w:rPr>
          <w:rFonts w:ascii="Times New Roman" w:hAnsi="Times New Roman" w:cs="Times New Roman"/>
          <w:i/>
          <w:sz w:val="24"/>
          <w:szCs w:val="24"/>
        </w:rPr>
        <w:t>este artigo</w:t>
      </w:r>
      <w:r w:rsidR="000E46DB" w:rsidRPr="000E46DB">
        <w:rPr>
          <w:rFonts w:ascii="Times New Roman" w:hAnsi="Times New Roman" w:cs="Times New Roman"/>
          <w:i/>
          <w:sz w:val="24"/>
          <w:szCs w:val="24"/>
        </w:rPr>
        <w:t>.”</w:t>
      </w:r>
      <w:proofErr w:type="gramEnd"/>
    </w:p>
    <w:p w14:paraId="563D2552" w14:textId="77777777" w:rsidR="00DD4380" w:rsidRPr="000E46DB" w:rsidRDefault="00DD4380" w:rsidP="000E46DB">
      <w:pPr>
        <w:tabs>
          <w:tab w:val="left" w:pos="2268"/>
        </w:tabs>
        <w:spacing w:after="0" w:line="240" w:lineRule="auto"/>
        <w:ind w:firstLine="2268"/>
        <w:jc w:val="both"/>
        <w:rPr>
          <w:rFonts w:ascii="Times New Roman" w:hAnsi="Times New Roman" w:cs="Times New Roman"/>
          <w:b/>
          <w:bCs/>
          <w:sz w:val="24"/>
          <w:szCs w:val="24"/>
        </w:rPr>
      </w:pPr>
    </w:p>
    <w:p w14:paraId="1C22FBE8" w14:textId="43AA5566" w:rsidR="00DD4380" w:rsidRPr="000E46DB" w:rsidRDefault="00E01603" w:rsidP="000E46DB">
      <w:pPr>
        <w:tabs>
          <w:tab w:val="left" w:pos="2268"/>
        </w:tabs>
        <w:spacing w:after="0" w:line="240" w:lineRule="auto"/>
        <w:ind w:firstLine="2268"/>
        <w:jc w:val="both"/>
        <w:rPr>
          <w:rFonts w:ascii="Times New Roman" w:hAnsi="Times New Roman" w:cs="Times New Roman"/>
          <w:sz w:val="24"/>
          <w:szCs w:val="24"/>
        </w:rPr>
      </w:pPr>
      <w:r w:rsidRPr="000E46DB">
        <w:rPr>
          <w:rFonts w:ascii="Times New Roman" w:hAnsi="Times New Roman" w:cs="Times New Roman"/>
          <w:bCs/>
          <w:sz w:val="24"/>
          <w:szCs w:val="24"/>
        </w:rPr>
        <w:t xml:space="preserve">Art. </w:t>
      </w:r>
      <w:r w:rsidR="000E46DB" w:rsidRPr="000E46DB">
        <w:rPr>
          <w:rFonts w:ascii="Times New Roman" w:hAnsi="Times New Roman" w:cs="Times New Roman"/>
          <w:bCs/>
          <w:sz w:val="24"/>
          <w:szCs w:val="24"/>
        </w:rPr>
        <w:t>2</w:t>
      </w:r>
      <w:r w:rsidR="001A4BDF" w:rsidRPr="000E46DB">
        <w:rPr>
          <w:rFonts w:ascii="Times New Roman" w:hAnsi="Times New Roman" w:cs="Times New Roman"/>
          <w:bCs/>
          <w:sz w:val="24"/>
          <w:szCs w:val="24"/>
        </w:rPr>
        <w:t>º</w:t>
      </w:r>
      <w:bookmarkEnd w:id="0"/>
      <w:r w:rsidR="00DD4380" w:rsidRPr="000E46DB">
        <w:rPr>
          <w:rFonts w:ascii="Times New Roman" w:hAnsi="Times New Roman" w:cs="Times New Roman"/>
          <w:sz w:val="24"/>
          <w:szCs w:val="24"/>
        </w:rPr>
        <w:t xml:space="preserve"> </w:t>
      </w:r>
      <w:r w:rsidR="001A4BDF" w:rsidRPr="000E46DB">
        <w:rPr>
          <w:rFonts w:ascii="Times New Roman" w:hAnsi="Times New Roman" w:cs="Times New Roman"/>
          <w:sz w:val="24"/>
          <w:szCs w:val="24"/>
        </w:rPr>
        <w:t>Esta Lei Complementar entra em vigor na data de sua publicação.</w:t>
      </w:r>
    </w:p>
    <w:p w14:paraId="39FD0DF0" w14:textId="77777777" w:rsidR="00DD4380" w:rsidRPr="000E46DB" w:rsidRDefault="00DD4380" w:rsidP="000E46DB">
      <w:pPr>
        <w:tabs>
          <w:tab w:val="left" w:pos="2268"/>
        </w:tabs>
        <w:spacing w:after="0" w:line="240" w:lineRule="auto"/>
        <w:ind w:firstLine="2268"/>
        <w:jc w:val="both"/>
        <w:rPr>
          <w:rFonts w:ascii="Times New Roman" w:hAnsi="Times New Roman" w:cs="Times New Roman"/>
          <w:sz w:val="24"/>
          <w:szCs w:val="24"/>
        </w:rPr>
      </w:pPr>
    </w:p>
    <w:p w14:paraId="0E09D053" w14:textId="7A0F8D91" w:rsidR="001A4BDF" w:rsidRPr="000E46DB" w:rsidRDefault="001A4BDF" w:rsidP="000E46DB">
      <w:pPr>
        <w:tabs>
          <w:tab w:val="left" w:pos="2268"/>
        </w:tabs>
        <w:spacing w:after="0" w:line="240" w:lineRule="auto"/>
        <w:ind w:firstLine="2268"/>
        <w:jc w:val="both"/>
        <w:rPr>
          <w:rFonts w:ascii="Times New Roman" w:hAnsi="Times New Roman" w:cs="Times New Roman"/>
          <w:sz w:val="24"/>
          <w:szCs w:val="24"/>
        </w:rPr>
      </w:pPr>
      <w:r w:rsidRPr="000E46DB">
        <w:rPr>
          <w:rFonts w:ascii="Times New Roman" w:hAnsi="Times New Roman" w:cs="Times New Roman"/>
          <w:sz w:val="24"/>
          <w:szCs w:val="24"/>
        </w:rPr>
        <w:t>Prefeitura Municipal de Sete Lagoas,</w:t>
      </w:r>
      <w:r w:rsidR="00DD4380" w:rsidRPr="000E46DB">
        <w:rPr>
          <w:rFonts w:ascii="Times New Roman" w:hAnsi="Times New Roman" w:cs="Times New Roman"/>
          <w:sz w:val="24"/>
          <w:szCs w:val="24"/>
        </w:rPr>
        <w:t xml:space="preserve"> 12 de março de </w:t>
      </w:r>
      <w:r w:rsidRPr="000E46DB">
        <w:rPr>
          <w:rFonts w:ascii="Times New Roman" w:hAnsi="Times New Roman" w:cs="Times New Roman"/>
          <w:sz w:val="24"/>
          <w:szCs w:val="24"/>
        </w:rPr>
        <w:t>20</w:t>
      </w:r>
      <w:r w:rsidR="00DD0C98" w:rsidRPr="000E46DB">
        <w:rPr>
          <w:rFonts w:ascii="Times New Roman" w:hAnsi="Times New Roman" w:cs="Times New Roman"/>
          <w:sz w:val="24"/>
          <w:szCs w:val="24"/>
        </w:rPr>
        <w:t>2</w:t>
      </w:r>
      <w:r w:rsidR="00DA6C4E" w:rsidRPr="000E46DB">
        <w:rPr>
          <w:rFonts w:ascii="Times New Roman" w:hAnsi="Times New Roman" w:cs="Times New Roman"/>
          <w:sz w:val="24"/>
          <w:szCs w:val="24"/>
        </w:rPr>
        <w:t>1</w:t>
      </w:r>
      <w:r w:rsidRPr="000E46DB">
        <w:rPr>
          <w:rFonts w:ascii="Times New Roman" w:hAnsi="Times New Roman" w:cs="Times New Roman"/>
          <w:sz w:val="24"/>
          <w:szCs w:val="24"/>
        </w:rPr>
        <w:t>.</w:t>
      </w:r>
    </w:p>
    <w:p w14:paraId="3C0C8695" w14:textId="77777777" w:rsidR="00DD4380" w:rsidRPr="000E46DB" w:rsidRDefault="00DD4380" w:rsidP="000E46DB">
      <w:pPr>
        <w:tabs>
          <w:tab w:val="left" w:pos="2268"/>
        </w:tabs>
        <w:spacing w:after="0" w:line="240" w:lineRule="auto"/>
        <w:ind w:firstLine="2268"/>
        <w:jc w:val="both"/>
        <w:rPr>
          <w:rFonts w:ascii="Times New Roman" w:hAnsi="Times New Roman" w:cs="Times New Roman"/>
          <w:sz w:val="24"/>
          <w:szCs w:val="24"/>
        </w:rPr>
      </w:pPr>
    </w:p>
    <w:p w14:paraId="4793C62A" w14:textId="69460FC4" w:rsidR="00DD4380" w:rsidRDefault="00DD4380" w:rsidP="000E46DB">
      <w:pPr>
        <w:tabs>
          <w:tab w:val="left" w:pos="2268"/>
        </w:tabs>
        <w:spacing w:after="0" w:line="240" w:lineRule="auto"/>
        <w:ind w:firstLine="2268"/>
        <w:jc w:val="both"/>
        <w:rPr>
          <w:rFonts w:ascii="Times New Roman" w:hAnsi="Times New Roman" w:cs="Times New Roman"/>
          <w:sz w:val="24"/>
          <w:szCs w:val="24"/>
        </w:rPr>
      </w:pPr>
    </w:p>
    <w:p w14:paraId="3FD7B8EE" w14:textId="77777777" w:rsidR="006044D6" w:rsidRPr="000E46DB" w:rsidRDefault="006044D6" w:rsidP="000E46DB">
      <w:pPr>
        <w:tabs>
          <w:tab w:val="left" w:pos="2268"/>
        </w:tabs>
        <w:spacing w:after="0" w:line="240" w:lineRule="auto"/>
        <w:ind w:firstLine="2268"/>
        <w:jc w:val="both"/>
        <w:rPr>
          <w:rFonts w:ascii="Times New Roman" w:hAnsi="Times New Roman" w:cs="Times New Roman"/>
          <w:sz w:val="24"/>
          <w:szCs w:val="24"/>
        </w:rPr>
      </w:pPr>
    </w:p>
    <w:p w14:paraId="2989A9F7" w14:textId="77777777" w:rsidR="00E01603" w:rsidRPr="000E46DB" w:rsidRDefault="001A4BDF" w:rsidP="000E46DB">
      <w:pPr>
        <w:tabs>
          <w:tab w:val="left" w:pos="2268"/>
        </w:tabs>
        <w:spacing w:after="0" w:line="240" w:lineRule="auto"/>
        <w:ind w:firstLine="2268"/>
        <w:jc w:val="both"/>
        <w:rPr>
          <w:rFonts w:ascii="Times New Roman" w:hAnsi="Times New Roman" w:cs="Times New Roman"/>
          <w:b/>
          <w:sz w:val="24"/>
          <w:szCs w:val="24"/>
        </w:rPr>
      </w:pPr>
      <w:r w:rsidRPr="000E46DB">
        <w:rPr>
          <w:rFonts w:ascii="Times New Roman" w:hAnsi="Times New Roman" w:cs="Times New Roman"/>
          <w:b/>
          <w:sz w:val="24"/>
          <w:szCs w:val="24"/>
        </w:rPr>
        <w:t>DUÍLIO DE CASTRO FARIA</w:t>
      </w:r>
    </w:p>
    <w:p w14:paraId="4B3E9684" w14:textId="51DE5D6C" w:rsidR="00DD4380" w:rsidRDefault="00DD4380" w:rsidP="00DD4380">
      <w:pPr>
        <w:spacing w:after="0" w:line="240" w:lineRule="auto"/>
        <w:ind w:firstLine="2268"/>
        <w:jc w:val="both"/>
        <w:rPr>
          <w:rFonts w:ascii="Times New Roman" w:hAnsi="Times New Roman" w:cs="Times New Roman"/>
          <w:sz w:val="24"/>
          <w:szCs w:val="24"/>
        </w:rPr>
      </w:pPr>
      <w:r w:rsidRPr="000E46DB">
        <w:rPr>
          <w:rFonts w:ascii="Times New Roman" w:hAnsi="Times New Roman" w:cs="Times New Roman"/>
          <w:sz w:val="24"/>
          <w:szCs w:val="24"/>
        </w:rPr>
        <w:t>Prefeito Municipal</w:t>
      </w:r>
    </w:p>
    <w:p w14:paraId="5AB2E5B4" w14:textId="77777777" w:rsidR="006044D6" w:rsidRPr="00D675D0" w:rsidRDefault="006044D6" w:rsidP="00DD4380">
      <w:pPr>
        <w:spacing w:after="0" w:line="240" w:lineRule="auto"/>
        <w:ind w:firstLine="2268"/>
        <w:jc w:val="both"/>
        <w:rPr>
          <w:rFonts w:ascii="Times New Roman" w:hAnsi="Times New Roman" w:cs="Times New Roman"/>
          <w:sz w:val="24"/>
          <w:szCs w:val="24"/>
        </w:rPr>
      </w:pPr>
    </w:p>
    <w:tbl>
      <w:tblPr>
        <w:tblW w:w="9602" w:type="dxa"/>
        <w:tblLayout w:type="fixed"/>
        <w:tblCellMar>
          <w:left w:w="180" w:type="dxa"/>
          <w:right w:w="180" w:type="dxa"/>
        </w:tblCellMar>
        <w:tblLook w:val="0000" w:firstRow="0" w:lastRow="0" w:firstColumn="0" w:lastColumn="0" w:noHBand="0" w:noVBand="0"/>
      </w:tblPr>
      <w:tblGrid>
        <w:gridCol w:w="1598"/>
        <w:gridCol w:w="8004"/>
      </w:tblGrid>
      <w:tr w:rsidR="00580479" w:rsidRPr="00D675D0" w14:paraId="4E7A9B4F" w14:textId="77777777" w:rsidTr="003D52BD">
        <w:trPr>
          <w:trHeight w:val="1038"/>
        </w:trPr>
        <w:tc>
          <w:tcPr>
            <w:tcW w:w="1598" w:type="dxa"/>
            <w:vAlign w:val="center"/>
          </w:tcPr>
          <w:p w14:paraId="3B0FD04D" w14:textId="77777777" w:rsidR="00580479" w:rsidRPr="00D675D0" w:rsidRDefault="00580479" w:rsidP="003D52BD">
            <w:pPr>
              <w:spacing w:after="0" w:line="240" w:lineRule="auto"/>
              <w:ind w:left="985"/>
              <w:jc w:val="both"/>
              <w:rPr>
                <w:rFonts w:ascii="Times New Roman" w:hAnsi="Times New Roman" w:cs="Times New Roman"/>
              </w:rPr>
            </w:pPr>
            <w:r w:rsidRPr="00D675D0">
              <w:rPr>
                <w:rFonts w:ascii="Times New Roman" w:hAnsi="Times New Roman" w:cs="Times New Roman"/>
                <w:noProof/>
              </w:rPr>
              <w:lastRenderedPageBreak/>
              <w:drawing>
                <wp:anchor distT="0" distB="0" distL="114300" distR="114300" simplePos="0" relativeHeight="251661312" behindDoc="0" locked="0" layoutInCell="1" allowOverlap="1" wp14:anchorId="2371A238" wp14:editId="5968F929">
                  <wp:simplePos x="0" y="0"/>
                  <wp:positionH relativeFrom="margin">
                    <wp:posOffset>15240</wp:posOffset>
                  </wp:positionH>
                  <wp:positionV relativeFrom="margin">
                    <wp:posOffset>-191770</wp:posOffset>
                  </wp:positionV>
                  <wp:extent cx="685800" cy="852170"/>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68B6F8FB" w14:textId="77777777" w:rsidR="00580479" w:rsidRPr="00D675D0" w:rsidRDefault="00580479" w:rsidP="003D52BD">
            <w:pPr>
              <w:keepNext/>
              <w:spacing w:after="0" w:line="240" w:lineRule="auto"/>
              <w:ind w:left="-180"/>
              <w:jc w:val="both"/>
              <w:rPr>
                <w:rFonts w:ascii="Times New Roman" w:hAnsi="Times New Roman" w:cs="Times New Roman"/>
                <w:sz w:val="36"/>
                <w:szCs w:val="36"/>
              </w:rPr>
            </w:pPr>
            <w:r w:rsidRPr="00D675D0">
              <w:rPr>
                <w:rFonts w:ascii="Times New Roman" w:hAnsi="Times New Roman" w:cs="Times New Roman"/>
                <w:sz w:val="36"/>
                <w:szCs w:val="36"/>
              </w:rPr>
              <w:t>PREFEITURA MUNICIPAL DE SETE LAGOAS</w:t>
            </w:r>
          </w:p>
        </w:tc>
      </w:tr>
    </w:tbl>
    <w:p w14:paraId="683C1CA7" w14:textId="7226671D" w:rsidR="00580479" w:rsidRPr="002A475A" w:rsidRDefault="004729FD" w:rsidP="00580479">
      <w:pPr>
        <w:spacing w:after="0" w:line="240" w:lineRule="auto"/>
        <w:ind w:firstLine="2268"/>
        <w:jc w:val="both"/>
        <w:rPr>
          <w:rFonts w:ascii="Times New Roman" w:hAnsi="Times New Roman" w:cs="Times New Roman"/>
          <w:b/>
          <w:bCs/>
          <w:sz w:val="24"/>
          <w:szCs w:val="24"/>
        </w:rPr>
      </w:pPr>
      <w:r>
        <w:rPr>
          <w:rFonts w:ascii="Times New Roman" w:hAnsi="Times New Roman" w:cs="Times New Roman"/>
          <w:b/>
          <w:bCs/>
          <w:sz w:val="24"/>
          <w:szCs w:val="24"/>
        </w:rPr>
        <w:t>MENSAGEM Nº 10</w:t>
      </w:r>
      <w:bookmarkStart w:id="1" w:name="_GoBack"/>
      <w:bookmarkEnd w:id="1"/>
      <w:r w:rsidR="00580479" w:rsidRPr="002A475A">
        <w:rPr>
          <w:rFonts w:ascii="Times New Roman" w:hAnsi="Times New Roman" w:cs="Times New Roman"/>
          <w:b/>
          <w:bCs/>
          <w:sz w:val="24"/>
          <w:szCs w:val="24"/>
        </w:rPr>
        <w:t>/2021.</w:t>
      </w:r>
    </w:p>
    <w:p w14:paraId="652417F8" w14:textId="77777777" w:rsidR="00580479" w:rsidRPr="002A475A" w:rsidRDefault="00580479" w:rsidP="00D675D0">
      <w:pPr>
        <w:spacing w:after="0" w:line="240" w:lineRule="auto"/>
        <w:ind w:left="2268"/>
        <w:jc w:val="both"/>
        <w:rPr>
          <w:rFonts w:ascii="Times New Roman" w:hAnsi="Times New Roman" w:cs="Times New Roman"/>
          <w:b/>
          <w:sz w:val="24"/>
          <w:szCs w:val="24"/>
        </w:rPr>
      </w:pPr>
    </w:p>
    <w:p w14:paraId="34B8751D" w14:textId="0D1F3764" w:rsidR="00580479" w:rsidRPr="002A475A" w:rsidRDefault="00580479" w:rsidP="00D675D0">
      <w:pPr>
        <w:tabs>
          <w:tab w:val="left" w:pos="4253"/>
        </w:tabs>
        <w:spacing w:after="0" w:line="240" w:lineRule="auto"/>
        <w:ind w:left="2268"/>
        <w:jc w:val="both"/>
        <w:rPr>
          <w:rFonts w:ascii="Times New Roman" w:hAnsi="Times New Roman" w:cs="Times New Roman"/>
          <w:b/>
          <w:bCs/>
          <w:sz w:val="24"/>
          <w:szCs w:val="24"/>
        </w:rPr>
      </w:pPr>
      <w:r w:rsidRPr="002A475A">
        <w:rPr>
          <w:rFonts w:ascii="Times New Roman" w:eastAsia="Times New Roman" w:hAnsi="Times New Roman" w:cs="Times New Roman"/>
          <w:b/>
          <w:bCs/>
          <w:sz w:val="24"/>
          <w:szCs w:val="24"/>
          <w:lang w:eastAsia="zh-CN"/>
        </w:rPr>
        <w:t xml:space="preserve">ALTERA A LEI COMPLEMENTAR Nº </w:t>
      </w:r>
      <w:hyperlink r:id="rId11" w:history="1">
        <w:r w:rsidRPr="002A475A">
          <w:rPr>
            <w:rStyle w:val="Hyperlink"/>
            <w:rFonts w:ascii="Times New Roman" w:eastAsia="Times New Roman" w:hAnsi="Times New Roman" w:cs="Times New Roman"/>
            <w:b/>
            <w:bCs/>
            <w:color w:val="auto"/>
            <w:sz w:val="24"/>
            <w:szCs w:val="24"/>
            <w:u w:val="none"/>
            <w:lang w:eastAsia="zh-CN"/>
          </w:rPr>
          <w:t>245</w:t>
        </w:r>
      </w:hyperlink>
      <w:r w:rsidRPr="002A475A">
        <w:rPr>
          <w:rFonts w:ascii="Times New Roman" w:eastAsia="Times New Roman" w:hAnsi="Times New Roman" w:cs="Times New Roman"/>
          <w:b/>
          <w:bCs/>
          <w:sz w:val="24"/>
          <w:szCs w:val="24"/>
          <w:lang w:eastAsia="zh-CN"/>
        </w:rPr>
        <w:t xml:space="preserve"> DE 12 DE JANEIRO DE 2021</w:t>
      </w:r>
      <w:r w:rsidR="006044D6" w:rsidRPr="002A475A">
        <w:rPr>
          <w:rFonts w:ascii="Times New Roman" w:eastAsia="Times New Roman" w:hAnsi="Times New Roman" w:cs="Times New Roman"/>
          <w:b/>
          <w:bCs/>
          <w:sz w:val="24"/>
          <w:szCs w:val="24"/>
          <w:lang w:eastAsia="zh-CN"/>
        </w:rPr>
        <w:t>,</w:t>
      </w:r>
      <w:r w:rsidRPr="002A475A">
        <w:rPr>
          <w:rFonts w:ascii="Times New Roman" w:eastAsia="Times New Roman" w:hAnsi="Times New Roman" w:cs="Times New Roman"/>
          <w:b/>
          <w:bCs/>
          <w:sz w:val="24"/>
          <w:szCs w:val="24"/>
          <w:lang w:eastAsia="zh-CN"/>
        </w:rPr>
        <w:t xml:space="preserve"> QUE </w:t>
      </w:r>
      <w:r w:rsidRPr="002A475A">
        <w:rPr>
          <w:rFonts w:ascii="Times New Roman" w:eastAsia="Times New Roman" w:hAnsi="Times New Roman" w:cs="Times New Roman"/>
          <w:b/>
          <w:bCs/>
          <w:i/>
          <w:sz w:val="24"/>
          <w:szCs w:val="24"/>
          <w:lang w:eastAsia="zh-CN"/>
        </w:rPr>
        <w:t>“</w:t>
      </w:r>
      <w:r w:rsidRPr="002A475A">
        <w:rPr>
          <w:rFonts w:ascii="Times New Roman" w:hAnsi="Times New Roman" w:cs="Times New Roman"/>
          <w:b/>
          <w:bCs/>
          <w:i/>
          <w:sz w:val="24"/>
          <w:szCs w:val="24"/>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Pr="002A475A">
        <w:rPr>
          <w:rFonts w:ascii="Times New Roman" w:hAnsi="Times New Roman" w:cs="Times New Roman"/>
          <w:b/>
          <w:bCs/>
          <w:sz w:val="24"/>
          <w:szCs w:val="24"/>
        </w:rPr>
        <w:t>.</w:t>
      </w:r>
    </w:p>
    <w:p w14:paraId="487A8498" w14:textId="77777777" w:rsidR="00DD4380" w:rsidRPr="002A475A" w:rsidRDefault="00DD4380" w:rsidP="00D675D0">
      <w:pPr>
        <w:spacing w:after="0" w:line="240" w:lineRule="auto"/>
        <w:ind w:firstLine="2268"/>
        <w:jc w:val="both"/>
        <w:rPr>
          <w:rFonts w:ascii="Times New Roman" w:hAnsi="Times New Roman" w:cs="Times New Roman"/>
          <w:sz w:val="24"/>
          <w:szCs w:val="24"/>
        </w:rPr>
      </w:pPr>
    </w:p>
    <w:p w14:paraId="0747557B" w14:textId="77777777" w:rsidR="00711F34" w:rsidRPr="002A475A" w:rsidRDefault="00711F34" w:rsidP="00D675D0">
      <w:pPr>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Senhor Presidente,</w:t>
      </w:r>
    </w:p>
    <w:p w14:paraId="56A71285" w14:textId="77777777" w:rsidR="00711F34" w:rsidRPr="002A475A" w:rsidRDefault="00711F34" w:rsidP="00D675D0">
      <w:pPr>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Nobres vereadores;</w:t>
      </w:r>
    </w:p>
    <w:p w14:paraId="627E530E" w14:textId="77777777" w:rsidR="00711F34" w:rsidRPr="002A475A" w:rsidRDefault="00711F34" w:rsidP="00D675D0">
      <w:pPr>
        <w:spacing w:after="0" w:line="240" w:lineRule="auto"/>
        <w:ind w:firstLine="2268"/>
        <w:jc w:val="both"/>
        <w:rPr>
          <w:rFonts w:ascii="Times New Roman" w:hAnsi="Times New Roman" w:cs="Times New Roman"/>
          <w:sz w:val="24"/>
          <w:szCs w:val="24"/>
        </w:rPr>
      </w:pPr>
    </w:p>
    <w:p w14:paraId="61B00592" w14:textId="0894CC33" w:rsidR="003D52BD" w:rsidRPr="002A475A" w:rsidRDefault="005815E5" w:rsidP="00D675D0">
      <w:pPr>
        <w:autoSpaceDE w:val="0"/>
        <w:autoSpaceDN w:val="0"/>
        <w:adjustRightInd w:val="0"/>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 xml:space="preserve">Tenho a honra de encaminhar à apreciação dessa Douta Casa Legislativa o apenso Projeto de Lei Complementar que pretende alterar dispositivos da Lei Complementar nº </w:t>
      </w:r>
      <w:r w:rsidRPr="002A475A">
        <w:rPr>
          <w:rFonts w:ascii="Times New Roman" w:hAnsi="Times New Roman" w:cs="Times New Roman"/>
          <w:bCs/>
          <w:sz w:val="24"/>
          <w:szCs w:val="24"/>
        </w:rPr>
        <w:t>245</w:t>
      </w:r>
      <w:r w:rsidRPr="002A475A">
        <w:rPr>
          <w:rFonts w:ascii="Times New Roman" w:hAnsi="Times New Roman" w:cs="Times New Roman"/>
          <w:sz w:val="24"/>
          <w:szCs w:val="24"/>
        </w:rPr>
        <w:t xml:space="preserve"> de 12 de janeiro de 2021, que </w:t>
      </w:r>
      <w:r w:rsidRPr="002A475A">
        <w:rPr>
          <w:rFonts w:ascii="Times New Roman" w:eastAsia="Times New Roman" w:hAnsi="Times New Roman" w:cs="Times New Roman"/>
          <w:bCs/>
          <w:i/>
          <w:sz w:val="24"/>
          <w:szCs w:val="24"/>
          <w:lang w:eastAsia="zh-CN"/>
        </w:rPr>
        <w:t>“</w:t>
      </w:r>
      <w:r w:rsidRPr="002A475A">
        <w:rPr>
          <w:rFonts w:ascii="Times New Roman" w:hAnsi="Times New Roman" w:cs="Times New Roman"/>
          <w:bCs/>
          <w:i/>
          <w:sz w:val="24"/>
          <w:szCs w:val="24"/>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p>
    <w:p w14:paraId="53894733" w14:textId="77777777" w:rsidR="00CC5A12" w:rsidRPr="002A475A" w:rsidRDefault="00CC5A12" w:rsidP="00D675D0">
      <w:pPr>
        <w:spacing w:after="0" w:line="240" w:lineRule="auto"/>
        <w:ind w:right="108" w:firstLine="2262"/>
        <w:jc w:val="both"/>
        <w:rPr>
          <w:rFonts w:ascii="Times New Roman" w:hAnsi="Times New Roman" w:cs="Times New Roman"/>
          <w:sz w:val="24"/>
          <w:szCs w:val="24"/>
          <w:shd w:val="clear" w:color="auto" w:fill="FFFFFF"/>
        </w:rPr>
      </w:pPr>
    </w:p>
    <w:p w14:paraId="39FDAAAB" w14:textId="3AFB9953" w:rsidR="00CC5A12" w:rsidRPr="002A475A" w:rsidRDefault="00CC5A12" w:rsidP="00D675D0">
      <w:pPr>
        <w:spacing w:after="0" w:line="240" w:lineRule="auto"/>
        <w:ind w:right="108" w:firstLine="2262"/>
        <w:jc w:val="both"/>
        <w:rPr>
          <w:rFonts w:ascii="Times New Roman" w:hAnsi="Times New Roman" w:cs="Times New Roman"/>
          <w:b/>
          <w:bCs/>
          <w:sz w:val="24"/>
          <w:szCs w:val="24"/>
          <w:shd w:val="clear" w:color="auto" w:fill="FFFFFF"/>
        </w:rPr>
      </w:pPr>
      <w:r w:rsidRPr="002A475A">
        <w:rPr>
          <w:rFonts w:ascii="Times New Roman" w:hAnsi="Times New Roman" w:cs="Times New Roman"/>
          <w:sz w:val="24"/>
          <w:szCs w:val="24"/>
          <w:shd w:val="clear" w:color="auto" w:fill="FFFFFF"/>
        </w:rPr>
        <w:t xml:space="preserve">Primeiramente importa esclarecer que em 04 de março de 2021, durante a Terceira Reunião Ordinária do Biênio 2020/2021, do </w:t>
      </w:r>
      <w:r w:rsidR="00D675D0" w:rsidRPr="002A475A">
        <w:rPr>
          <w:rFonts w:ascii="Times New Roman" w:hAnsi="Times New Roman" w:cs="Times New Roman"/>
          <w:bCs/>
          <w:sz w:val="24"/>
          <w:szCs w:val="24"/>
          <w:shd w:val="clear" w:color="auto" w:fill="FFFFFF"/>
        </w:rPr>
        <w:t>Conselho Gestor da Área de Proteção Ambiental da Serra de Santa Helena - CGEAPA</w:t>
      </w:r>
      <w:proofErr w:type="gramStart"/>
      <w:r w:rsidRPr="002A475A">
        <w:rPr>
          <w:rFonts w:ascii="Times New Roman" w:hAnsi="Times New Roman" w:cs="Times New Roman"/>
          <w:sz w:val="24"/>
          <w:szCs w:val="24"/>
          <w:shd w:val="clear" w:color="auto" w:fill="FFFFFF"/>
        </w:rPr>
        <w:t>, foi</w:t>
      </w:r>
      <w:proofErr w:type="gramEnd"/>
      <w:r w:rsidRPr="002A475A">
        <w:rPr>
          <w:rFonts w:ascii="Times New Roman" w:hAnsi="Times New Roman" w:cs="Times New Roman"/>
          <w:sz w:val="24"/>
          <w:szCs w:val="24"/>
          <w:shd w:val="clear" w:color="auto" w:fill="FFFFFF"/>
        </w:rPr>
        <w:t xml:space="preserve"> aprovada a minuta da presente proposição, visando adequar a legislação à realidade fática atual</w:t>
      </w:r>
      <w:r w:rsidR="002A475A">
        <w:rPr>
          <w:rFonts w:ascii="Times New Roman" w:hAnsi="Times New Roman" w:cs="Times New Roman"/>
          <w:sz w:val="24"/>
          <w:szCs w:val="24"/>
          <w:shd w:val="clear" w:color="auto" w:fill="FFFFFF"/>
        </w:rPr>
        <w:t>, conforme ata anexa.</w:t>
      </w:r>
    </w:p>
    <w:p w14:paraId="668327D9" w14:textId="77777777" w:rsidR="005815E5" w:rsidRPr="002A475A" w:rsidRDefault="005815E5" w:rsidP="00D675D0">
      <w:pPr>
        <w:autoSpaceDE w:val="0"/>
        <w:autoSpaceDN w:val="0"/>
        <w:adjustRightInd w:val="0"/>
        <w:spacing w:after="0" w:line="240" w:lineRule="auto"/>
        <w:ind w:firstLine="2268"/>
        <w:jc w:val="both"/>
        <w:rPr>
          <w:rFonts w:ascii="Times New Roman" w:hAnsi="Times New Roman" w:cs="Times New Roman"/>
          <w:bCs/>
          <w:sz w:val="24"/>
          <w:szCs w:val="24"/>
        </w:rPr>
      </w:pPr>
    </w:p>
    <w:p w14:paraId="2CCF8CF8" w14:textId="2668634A" w:rsidR="00711F34" w:rsidRPr="002A475A" w:rsidRDefault="005815E5" w:rsidP="00D675D0">
      <w:pPr>
        <w:autoSpaceDE w:val="0"/>
        <w:autoSpaceDN w:val="0"/>
        <w:adjustRightInd w:val="0"/>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Trata</w:t>
      </w:r>
      <w:r w:rsidR="00711F34" w:rsidRPr="002A475A">
        <w:rPr>
          <w:rFonts w:ascii="Times New Roman" w:hAnsi="Times New Roman" w:cs="Times New Roman"/>
          <w:sz w:val="24"/>
          <w:szCs w:val="24"/>
        </w:rPr>
        <w:t>-se de alterações que buscam a correta aplicação dos parâmetros urbanísticos em área de parcelamentos que já se encontravam aprovados antes mesmo da publicação da primeira versão da Lei da APA da Serra de Santa Helena.</w:t>
      </w:r>
    </w:p>
    <w:p w14:paraId="7C6C3C67" w14:textId="77777777" w:rsidR="005815E5" w:rsidRPr="002A475A" w:rsidRDefault="005815E5" w:rsidP="00D675D0">
      <w:pPr>
        <w:spacing w:after="0" w:line="240" w:lineRule="auto"/>
        <w:ind w:right="108" w:firstLine="2262"/>
        <w:jc w:val="both"/>
        <w:rPr>
          <w:rFonts w:ascii="Times New Roman" w:hAnsi="Times New Roman" w:cs="Times New Roman"/>
          <w:sz w:val="24"/>
          <w:szCs w:val="24"/>
          <w:shd w:val="clear" w:color="auto" w:fill="FFFFFF"/>
        </w:rPr>
      </w:pPr>
    </w:p>
    <w:p w14:paraId="315FD8D1" w14:textId="5DD16425" w:rsidR="00711F34" w:rsidRPr="002A475A" w:rsidRDefault="00711F34" w:rsidP="00D675D0">
      <w:pPr>
        <w:spacing w:after="0" w:line="240" w:lineRule="auto"/>
        <w:ind w:right="-1" w:firstLine="2262"/>
        <w:jc w:val="both"/>
        <w:rPr>
          <w:rFonts w:ascii="Times New Roman" w:hAnsi="Times New Roman" w:cs="Times New Roman"/>
          <w:sz w:val="24"/>
          <w:szCs w:val="24"/>
          <w:shd w:val="clear" w:color="auto" w:fill="FFFFFF"/>
        </w:rPr>
      </w:pPr>
      <w:r w:rsidRPr="002A475A">
        <w:rPr>
          <w:rFonts w:ascii="Times New Roman" w:hAnsi="Times New Roman" w:cs="Times New Roman"/>
          <w:sz w:val="24"/>
          <w:szCs w:val="24"/>
          <w:shd w:val="clear" w:color="auto" w:fill="FFFFFF"/>
        </w:rPr>
        <w:t xml:space="preserve">Assim, é </w:t>
      </w:r>
      <w:r w:rsidR="003F456D" w:rsidRPr="002A475A">
        <w:rPr>
          <w:rFonts w:ascii="Times New Roman" w:hAnsi="Times New Roman" w:cs="Times New Roman"/>
          <w:sz w:val="24"/>
          <w:szCs w:val="24"/>
          <w:shd w:val="clear" w:color="auto" w:fill="FFFFFF"/>
        </w:rPr>
        <w:t>proposta a aplicação da atual Lei</w:t>
      </w:r>
      <w:r w:rsidR="00DC01EE" w:rsidRPr="002A475A">
        <w:rPr>
          <w:rFonts w:ascii="Times New Roman" w:hAnsi="Times New Roman" w:cs="Times New Roman"/>
          <w:sz w:val="24"/>
          <w:szCs w:val="24"/>
          <w:shd w:val="clear" w:color="auto" w:fill="FFFFFF"/>
        </w:rPr>
        <w:t xml:space="preserve"> de Uso e Ocupação do Solo (Lei Complementar n°</w:t>
      </w:r>
      <w:r w:rsidR="003F456D" w:rsidRPr="002A475A">
        <w:rPr>
          <w:rFonts w:ascii="Times New Roman" w:hAnsi="Times New Roman" w:cs="Times New Roman"/>
          <w:sz w:val="24"/>
          <w:szCs w:val="24"/>
          <w:shd w:val="clear" w:color="auto" w:fill="FFFFFF"/>
        </w:rPr>
        <w:t xml:space="preserve"> 209/2017)</w:t>
      </w:r>
      <w:r w:rsidR="00DC01EE" w:rsidRPr="002A475A">
        <w:rPr>
          <w:rFonts w:ascii="Times New Roman" w:hAnsi="Times New Roman" w:cs="Times New Roman"/>
          <w:sz w:val="24"/>
          <w:szCs w:val="24"/>
          <w:shd w:val="clear" w:color="auto" w:fill="FFFFFF"/>
        </w:rPr>
        <w:t>,</w:t>
      </w:r>
      <w:r w:rsidR="003F456D" w:rsidRPr="002A475A">
        <w:rPr>
          <w:rFonts w:ascii="Times New Roman" w:hAnsi="Times New Roman" w:cs="Times New Roman"/>
          <w:sz w:val="24"/>
          <w:szCs w:val="24"/>
          <w:shd w:val="clear" w:color="auto" w:fill="FFFFFF"/>
        </w:rPr>
        <w:t xml:space="preserve"> aos parcelamentos já </w:t>
      </w:r>
      <w:proofErr w:type="spellStart"/>
      <w:r w:rsidR="003F456D" w:rsidRPr="002A475A">
        <w:rPr>
          <w:rFonts w:ascii="Times New Roman" w:hAnsi="Times New Roman" w:cs="Times New Roman"/>
          <w:sz w:val="24"/>
          <w:szCs w:val="24"/>
          <w:shd w:val="clear" w:color="auto" w:fill="FFFFFF"/>
        </w:rPr>
        <w:t>antropizados</w:t>
      </w:r>
      <w:proofErr w:type="spellEnd"/>
      <w:r w:rsidR="003F456D" w:rsidRPr="002A475A">
        <w:rPr>
          <w:rFonts w:ascii="Times New Roman" w:hAnsi="Times New Roman" w:cs="Times New Roman"/>
          <w:sz w:val="24"/>
          <w:szCs w:val="24"/>
          <w:shd w:val="clear" w:color="auto" w:fill="FFFFFF"/>
        </w:rPr>
        <w:t>, aplicando inclusive o zoneamento que se adequa à região, conforme tamanho prevalecente dos lotes ali aprovados (360,00m²).</w:t>
      </w:r>
    </w:p>
    <w:p w14:paraId="13534434" w14:textId="77777777" w:rsidR="005815E5" w:rsidRPr="002A475A" w:rsidRDefault="005815E5" w:rsidP="00D675D0">
      <w:pPr>
        <w:spacing w:after="0" w:line="240" w:lineRule="auto"/>
        <w:ind w:right="108" w:firstLine="2262"/>
        <w:jc w:val="both"/>
        <w:rPr>
          <w:rFonts w:ascii="Times New Roman" w:hAnsi="Times New Roman" w:cs="Times New Roman"/>
          <w:sz w:val="24"/>
          <w:szCs w:val="24"/>
          <w:shd w:val="clear" w:color="auto" w:fill="FFFFFF"/>
        </w:rPr>
      </w:pPr>
    </w:p>
    <w:p w14:paraId="56535035" w14:textId="77777777" w:rsidR="00DC01EE" w:rsidRPr="002A475A" w:rsidRDefault="00DC01EE" w:rsidP="00D675D0">
      <w:pPr>
        <w:spacing w:after="0" w:line="240" w:lineRule="auto"/>
        <w:ind w:firstLine="2268"/>
        <w:jc w:val="both"/>
        <w:rPr>
          <w:rFonts w:ascii="Times New Roman" w:hAnsi="Times New Roman" w:cs="Times New Roman"/>
          <w:bCs/>
          <w:sz w:val="24"/>
          <w:szCs w:val="24"/>
          <w:lang w:bidi="pt-BR"/>
        </w:rPr>
      </w:pPr>
      <w:r w:rsidRPr="002A475A">
        <w:rPr>
          <w:rFonts w:ascii="Times New Roman" w:hAnsi="Times New Roman" w:cs="Times New Roman"/>
          <w:bCs/>
          <w:sz w:val="24"/>
          <w:szCs w:val="24"/>
          <w:lang w:bidi="pt-BR"/>
        </w:rPr>
        <w:t xml:space="preserve">Por fim, considerando a relevância desta proposição, espero contar mais uma vez com o apoio dessa Egrégia Casa e solicito que seja atribuído ao processo o </w:t>
      </w:r>
      <w:r w:rsidRPr="002A475A">
        <w:rPr>
          <w:rFonts w:ascii="Times New Roman" w:hAnsi="Times New Roman" w:cs="Times New Roman"/>
          <w:b/>
          <w:bCs/>
          <w:sz w:val="24"/>
          <w:szCs w:val="24"/>
          <w:u w:val="single"/>
          <w:lang w:bidi="pt-BR"/>
        </w:rPr>
        <w:t>REGIME DE URGÊNCIA</w:t>
      </w:r>
      <w:r w:rsidRPr="002A475A">
        <w:rPr>
          <w:rFonts w:ascii="Times New Roman" w:hAnsi="Times New Roman" w:cs="Times New Roman"/>
          <w:bCs/>
          <w:sz w:val="24"/>
          <w:szCs w:val="24"/>
          <w:lang w:bidi="pt-BR"/>
        </w:rPr>
        <w:t>, nos termos do artigo 80 da Lei Orgânica deste Município.</w:t>
      </w:r>
    </w:p>
    <w:p w14:paraId="349E86EA" w14:textId="77777777" w:rsidR="00711F34" w:rsidRPr="002A475A" w:rsidRDefault="00711F34" w:rsidP="00D675D0">
      <w:pPr>
        <w:spacing w:after="0" w:line="240" w:lineRule="auto"/>
        <w:ind w:firstLine="2268"/>
        <w:jc w:val="both"/>
        <w:rPr>
          <w:rFonts w:ascii="Times New Roman" w:hAnsi="Times New Roman" w:cs="Times New Roman"/>
          <w:sz w:val="24"/>
          <w:szCs w:val="24"/>
        </w:rPr>
      </w:pPr>
    </w:p>
    <w:p w14:paraId="40AA9001" w14:textId="14E0E8E5" w:rsidR="00711F34" w:rsidRPr="002A475A" w:rsidRDefault="00711F34" w:rsidP="00D675D0">
      <w:pPr>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 xml:space="preserve">Prefeitura Municipal de Sete Lagoas, </w:t>
      </w:r>
      <w:r w:rsidR="005815E5" w:rsidRPr="002A475A">
        <w:rPr>
          <w:rFonts w:ascii="Times New Roman" w:hAnsi="Times New Roman" w:cs="Times New Roman"/>
          <w:sz w:val="24"/>
          <w:szCs w:val="24"/>
        </w:rPr>
        <w:t>12 de março</w:t>
      </w:r>
      <w:r w:rsidR="003F456D" w:rsidRPr="002A475A">
        <w:rPr>
          <w:rFonts w:ascii="Times New Roman" w:hAnsi="Times New Roman" w:cs="Times New Roman"/>
          <w:sz w:val="24"/>
          <w:szCs w:val="24"/>
        </w:rPr>
        <w:t xml:space="preserve"> de 2021</w:t>
      </w:r>
      <w:r w:rsidRPr="002A475A">
        <w:rPr>
          <w:rFonts w:ascii="Times New Roman" w:hAnsi="Times New Roman" w:cs="Times New Roman"/>
          <w:sz w:val="24"/>
          <w:szCs w:val="24"/>
        </w:rPr>
        <w:t>.</w:t>
      </w:r>
    </w:p>
    <w:p w14:paraId="6A635DC3" w14:textId="6135D639" w:rsidR="00711F34" w:rsidRDefault="00711F34" w:rsidP="00D675D0">
      <w:pPr>
        <w:spacing w:after="0" w:line="240" w:lineRule="auto"/>
        <w:ind w:firstLine="2268"/>
        <w:jc w:val="both"/>
        <w:rPr>
          <w:rFonts w:ascii="Times New Roman" w:hAnsi="Times New Roman" w:cs="Times New Roman"/>
          <w:sz w:val="24"/>
          <w:szCs w:val="24"/>
        </w:rPr>
      </w:pPr>
    </w:p>
    <w:p w14:paraId="69683713" w14:textId="77777777" w:rsidR="002A475A" w:rsidRPr="002A475A" w:rsidRDefault="002A475A" w:rsidP="00D675D0">
      <w:pPr>
        <w:spacing w:after="0" w:line="240" w:lineRule="auto"/>
        <w:ind w:firstLine="2268"/>
        <w:jc w:val="both"/>
        <w:rPr>
          <w:rFonts w:ascii="Times New Roman" w:hAnsi="Times New Roman" w:cs="Times New Roman"/>
          <w:sz w:val="24"/>
          <w:szCs w:val="24"/>
        </w:rPr>
      </w:pPr>
    </w:p>
    <w:p w14:paraId="0110F529" w14:textId="77777777" w:rsidR="00711F34" w:rsidRPr="002A475A" w:rsidRDefault="00711F34" w:rsidP="00D675D0">
      <w:pPr>
        <w:spacing w:after="0" w:line="240" w:lineRule="auto"/>
        <w:ind w:firstLine="2268"/>
        <w:jc w:val="both"/>
        <w:rPr>
          <w:rFonts w:ascii="Times New Roman" w:hAnsi="Times New Roman" w:cs="Times New Roman"/>
          <w:b/>
          <w:sz w:val="24"/>
          <w:szCs w:val="24"/>
        </w:rPr>
      </w:pPr>
      <w:r w:rsidRPr="002A475A">
        <w:rPr>
          <w:rFonts w:ascii="Times New Roman" w:hAnsi="Times New Roman" w:cs="Times New Roman"/>
          <w:b/>
          <w:sz w:val="24"/>
          <w:szCs w:val="24"/>
        </w:rPr>
        <w:t>DUILIO DE CASTRO FARIA</w:t>
      </w:r>
    </w:p>
    <w:p w14:paraId="0299C7EB" w14:textId="77777777" w:rsidR="00711F34" w:rsidRPr="002A475A" w:rsidRDefault="00711F34" w:rsidP="00D675D0">
      <w:pPr>
        <w:spacing w:after="0" w:line="240" w:lineRule="auto"/>
        <w:ind w:firstLine="2268"/>
        <w:jc w:val="both"/>
        <w:rPr>
          <w:rFonts w:ascii="Times New Roman" w:hAnsi="Times New Roman" w:cs="Times New Roman"/>
          <w:sz w:val="24"/>
          <w:szCs w:val="24"/>
        </w:rPr>
      </w:pPr>
      <w:r w:rsidRPr="002A475A">
        <w:rPr>
          <w:rFonts w:ascii="Times New Roman" w:hAnsi="Times New Roman" w:cs="Times New Roman"/>
          <w:sz w:val="24"/>
          <w:szCs w:val="24"/>
        </w:rPr>
        <w:t>Prefeito Municipal</w:t>
      </w:r>
    </w:p>
    <w:sectPr w:rsidR="00711F34" w:rsidRPr="002A475A" w:rsidSect="00DD7845">
      <w:headerReference w:type="even" r:id="rId12"/>
      <w:foot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F6063" w14:textId="77777777" w:rsidR="000F739D" w:rsidRDefault="000F739D" w:rsidP="0013425B">
      <w:pPr>
        <w:spacing w:after="0" w:line="240" w:lineRule="auto"/>
      </w:pPr>
      <w:r>
        <w:separator/>
      </w:r>
    </w:p>
  </w:endnote>
  <w:endnote w:type="continuationSeparator" w:id="0">
    <w:p w14:paraId="19A3F37A" w14:textId="77777777" w:rsidR="000F739D" w:rsidRDefault="000F739D" w:rsidP="0013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91358"/>
      <w:docPartObj>
        <w:docPartGallery w:val="Page Numbers (Bottom of Page)"/>
        <w:docPartUnique/>
      </w:docPartObj>
    </w:sdtPr>
    <w:sdtEndPr>
      <w:rPr>
        <w:rFonts w:ascii="Times New Roman" w:hAnsi="Times New Roman" w:cs="Times New Roman"/>
        <w:sz w:val="24"/>
        <w:szCs w:val="24"/>
      </w:rPr>
    </w:sdtEndPr>
    <w:sdtContent>
      <w:p w14:paraId="3BF90FA4" w14:textId="5FFA3FD1" w:rsidR="000F739D" w:rsidRPr="00580479" w:rsidRDefault="000F739D" w:rsidP="006044D6">
        <w:pPr>
          <w:pStyle w:val="Rodap"/>
          <w:jc w:val="right"/>
          <w:rPr>
            <w:rFonts w:ascii="Times New Roman" w:hAnsi="Times New Roman" w:cs="Times New Roman"/>
            <w:sz w:val="24"/>
            <w:szCs w:val="24"/>
          </w:rPr>
        </w:pPr>
        <w:r w:rsidRPr="00580479">
          <w:rPr>
            <w:rFonts w:ascii="Times New Roman" w:hAnsi="Times New Roman" w:cs="Times New Roman"/>
            <w:sz w:val="24"/>
            <w:szCs w:val="24"/>
          </w:rPr>
          <w:fldChar w:fldCharType="begin"/>
        </w:r>
        <w:r w:rsidRPr="00580479">
          <w:rPr>
            <w:rFonts w:ascii="Times New Roman" w:hAnsi="Times New Roman" w:cs="Times New Roman"/>
            <w:sz w:val="24"/>
            <w:szCs w:val="24"/>
          </w:rPr>
          <w:instrText>PAGE   \* MERGEFORMAT</w:instrText>
        </w:r>
        <w:r w:rsidRPr="00580479">
          <w:rPr>
            <w:rFonts w:ascii="Times New Roman" w:hAnsi="Times New Roman" w:cs="Times New Roman"/>
            <w:sz w:val="24"/>
            <w:szCs w:val="24"/>
          </w:rPr>
          <w:fldChar w:fldCharType="separate"/>
        </w:r>
        <w:r w:rsidR="004729FD">
          <w:rPr>
            <w:rFonts w:ascii="Times New Roman" w:hAnsi="Times New Roman" w:cs="Times New Roman"/>
            <w:noProof/>
            <w:sz w:val="24"/>
            <w:szCs w:val="24"/>
          </w:rPr>
          <w:t>2</w:t>
        </w:r>
        <w:r w:rsidRPr="0058047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72151" w14:textId="77777777" w:rsidR="000F739D" w:rsidRDefault="000F739D" w:rsidP="0013425B">
      <w:pPr>
        <w:spacing w:after="0" w:line="240" w:lineRule="auto"/>
      </w:pPr>
      <w:r>
        <w:separator/>
      </w:r>
    </w:p>
  </w:footnote>
  <w:footnote w:type="continuationSeparator" w:id="0">
    <w:p w14:paraId="3391D865" w14:textId="77777777" w:rsidR="000F739D" w:rsidRDefault="000F739D" w:rsidP="0013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2EFF2" w14:textId="77777777" w:rsidR="000F739D" w:rsidRDefault="004729FD">
    <w:pPr>
      <w:pStyle w:val="Cabealho"/>
    </w:pPr>
    <w:r>
      <w:rPr>
        <w:noProof/>
        <w:lang w:val="en-US" w:eastAsia="en-US"/>
      </w:rPr>
      <w:pict w14:anchorId="1C10F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01.15pt;height:850.3pt;z-index:-251655168;mso-wrap-edited:f;mso-position-horizontal:center;mso-position-horizontal-relative:margin;mso-position-vertical:center;mso-position-vertical-relative:margin" wrapcoords="-26 0 -26 21561 21600 21561 21600 0 -26 0">
          <v:imagedata r:id="rId1" o:title="PSL_timbrado-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D92DA" w14:textId="77777777" w:rsidR="000F739D" w:rsidRDefault="004729FD">
    <w:pPr>
      <w:pStyle w:val="Cabealho"/>
    </w:pPr>
    <w:r>
      <w:rPr>
        <w:noProof/>
        <w:lang w:val="en-US" w:eastAsia="en-US"/>
      </w:rPr>
      <w:pict w14:anchorId="337C8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1.15pt;height:850.3pt;z-index:-251654144;mso-wrap-edited:f;mso-position-horizontal:center;mso-position-horizontal-relative:margin;mso-position-vertical:center;mso-position-vertical-relative:margin" wrapcoords="-26 0 -26 21561 21600 21561 21600 0 -26 0">
          <v:imagedata r:id="rId1" o:title="PSL_timbrado-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57B1"/>
    <w:multiLevelType w:val="hybridMultilevel"/>
    <w:tmpl w:val="B622E9D4"/>
    <w:lvl w:ilvl="0" w:tplc="20E666A2">
      <w:start w:val="1"/>
      <w:numFmt w:val="lowerLetter"/>
      <w:lvlText w:val="%1)"/>
      <w:lvlJc w:val="left"/>
      <w:pPr>
        <w:ind w:left="2625" w:hanging="360"/>
      </w:pPr>
      <w:rPr>
        <w:rFonts w:ascii="Calibri" w:hAnsi="Calibri" w:cs="Calibri" w:hint="default"/>
        <w:color w:val="333333"/>
        <w:sz w:val="22"/>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
    <w:nsid w:val="27F63EF6"/>
    <w:multiLevelType w:val="hybridMultilevel"/>
    <w:tmpl w:val="B622E9D4"/>
    <w:lvl w:ilvl="0" w:tplc="20E666A2">
      <w:start w:val="1"/>
      <w:numFmt w:val="lowerLetter"/>
      <w:lvlText w:val="%1)"/>
      <w:lvlJc w:val="left"/>
      <w:pPr>
        <w:ind w:left="2625" w:hanging="360"/>
      </w:pPr>
      <w:rPr>
        <w:rFonts w:ascii="Calibri" w:hAnsi="Calibri" w:cs="Calibri" w:hint="default"/>
        <w:color w:val="333333"/>
        <w:sz w:val="22"/>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2">
    <w:nsid w:val="40D84E2D"/>
    <w:multiLevelType w:val="hybridMultilevel"/>
    <w:tmpl w:val="237A8B18"/>
    <w:lvl w:ilvl="0" w:tplc="04160017">
      <w:start w:val="3"/>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nsid w:val="62F10243"/>
    <w:multiLevelType w:val="hybridMultilevel"/>
    <w:tmpl w:val="BD60B392"/>
    <w:lvl w:ilvl="0" w:tplc="3BB4B0D0">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AF"/>
    <w:rsid w:val="000071D6"/>
    <w:rsid w:val="00007370"/>
    <w:rsid w:val="000973DF"/>
    <w:rsid w:val="000B7E69"/>
    <w:rsid w:val="000E46DB"/>
    <w:rsid w:val="000F739D"/>
    <w:rsid w:val="00104E46"/>
    <w:rsid w:val="001100F0"/>
    <w:rsid w:val="001302E4"/>
    <w:rsid w:val="0013425B"/>
    <w:rsid w:val="00167D41"/>
    <w:rsid w:val="00176A7C"/>
    <w:rsid w:val="00186112"/>
    <w:rsid w:val="001A424B"/>
    <w:rsid w:val="001A4BDF"/>
    <w:rsid w:val="00245400"/>
    <w:rsid w:val="00253AE6"/>
    <w:rsid w:val="00266188"/>
    <w:rsid w:val="00285B74"/>
    <w:rsid w:val="00290B9F"/>
    <w:rsid w:val="002A475A"/>
    <w:rsid w:val="002A5DCB"/>
    <w:rsid w:val="002B202B"/>
    <w:rsid w:val="002E518A"/>
    <w:rsid w:val="00320AE6"/>
    <w:rsid w:val="00353EC0"/>
    <w:rsid w:val="003A347B"/>
    <w:rsid w:val="003C3088"/>
    <w:rsid w:val="003D52BD"/>
    <w:rsid w:val="003E103F"/>
    <w:rsid w:val="003E7F2C"/>
    <w:rsid w:val="003F456D"/>
    <w:rsid w:val="00410718"/>
    <w:rsid w:val="004142A8"/>
    <w:rsid w:val="00434AAE"/>
    <w:rsid w:val="00444602"/>
    <w:rsid w:val="004463E4"/>
    <w:rsid w:val="0045307A"/>
    <w:rsid w:val="004729FD"/>
    <w:rsid w:val="00484F80"/>
    <w:rsid w:val="004D5D2B"/>
    <w:rsid w:val="004F3BAD"/>
    <w:rsid w:val="004F432B"/>
    <w:rsid w:val="005568D1"/>
    <w:rsid w:val="00580479"/>
    <w:rsid w:val="005815E5"/>
    <w:rsid w:val="005E5CD8"/>
    <w:rsid w:val="006044D6"/>
    <w:rsid w:val="00617BD9"/>
    <w:rsid w:val="00624751"/>
    <w:rsid w:val="00632922"/>
    <w:rsid w:val="006631C9"/>
    <w:rsid w:val="006743FC"/>
    <w:rsid w:val="00711F34"/>
    <w:rsid w:val="00713CB6"/>
    <w:rsid w:val="0072179F"/>
    <w:rsid w:val="00762338"/>
    <w:rsid w:val="007770B1"/>
    <w:rsid w:val="00797267"/>
    <w:rsid w:val="007B15E6"/>
    <w:rsid w:val="007C7A66"/>
    <w:rsid w:val="008429AF"/>
    <w:rsid w:val="008769DC"/>
    <w:rsid w:val="008A411F"/>
    <w:rsid w:val="008A5DEB"/>
    <w:rsid w:val="008E6B24"/>
    <w:rsid w:val="008E76FB"/>
    <w:rsid w:val="009530FE"/>
    <w:rsid w:val="009A085C"/>
    <w:rsid w:val="009D37DA"/>
    <w:rsid w:val="009E01EF"/>
    <w:rsid w:val="009F0FEC"/>
    <w:rsid w:val="009F6D3D"/>
    <w:rsid w:val="00A325F6"/>
    <w:rsid w:val="00A97ECA"/>
    <w:rsid w:val="00B37C66"/>
    <w:rsid w:val="00B70D19"/>
    <w:rsid w:val="00B71B44"/>
    <w:rsid w:val="00B77100"/>
    <w:rsid w:val="00B91EE7"/>
    <w:rsid w:val="00BD2BBC"/>
    <w:rsid w:val="00BE045D"/>
    <w:rsid w:val="00C34768"/>
    <w:rsid w:val="00C77A62"/>
    <w:rsid w:val="00C84DC9"/>
    <w:rsid w:val="00CA3A4D"/>
    <w:rsid w:val="00CB7A35"/>
    <w:rsid w:val="00CC5A12"/>
    <w:rsid w:val="00D064E5"/>
    <w:rsid w:val="00D12928"/>
    <w:rsid w:val="00D27227"/>
    <w:rsid w:val="00D675D0"/>
    <w:rsid w:val="00D71675"/>
    <w:rsid w:val="00D8027B"/>
    <w:rsid w:val="00D860FD"/>
    <w:rsid w:val="00D87F50"/>
    <w:rsid w:val="00D90532"/>
    <w:rsid w:val="00DA6C4E"/>
    <w:rsid w:val="00DC01EE"/>
    <w:rsid w:val="00DD0C98"/>
    <w:rsid w:val="00DD4380"/>
    <w:rsid w:val="00DD7845"/>
    <w:rsid w:val="00DF0983"/>
    <w:rsid w:val="00E01603"/>
    <w:rsid w:val="00E21386"/>
    <w:rsid w:val="00EA72EE"/>
    <w:rsid w:val="00EB277B"/>
    <w:rsid w:val="00ED4CD8"/>
    <w:rsid w:val="00EE1343"/>
    <w:rsid w:val="00EE6F3A"/>
    <w:rsid w:val="00EF1A9E"/>
    <w:rsid w:val="00EF3F39"/>
    <w:rsid w:val="00F44055"/>
    <w:rsid w:val="00F63DE9"/>
    <w:rsid w:val="00F70751"/>
    <w:rsid w:val="00FA0023"/>
    <w:rsid w:val="00FC716B"/>
    <w:rsid w:val="00FE3F32"/>
    <w:rsid w:val="00FF12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429AF"/>
    <w:pPr>
      <w:keepNext/>
      <w:tabs>
        <w:tab w:val="num" w:pos="0"/>
      </w:tabs>
      <w:suppressAutoHyphens/>
      <w:spacing w:after="0" w:line="240" w:lineRule="auto"/>
      <w:jc w:val="both"/>
      <w:outlineLvl w:val="0"/>
    </w:pPr>
    <w:rPr>
      <w:rFonts w:ascii="Arial" w:eastAsia="Times New Roman" w:hAnsi="Arial" w:cs="Arial"/>
      <w:b/>
      <w:sz w:val="24"/>
      <w:szCs w:val="20"/>
      <w:u w:val="single"/>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29AF"/>
    <w:rPr>
      <w:rFonts w:ascii="Arial" w:eastAsia="Times New Roman" w:hAnsi="Arial" w:cs="Arial"/>
      <w:b/>
      <w:sz w:val="24"/>
      <w:szCs w:val="20"/>
      <w:u w:val="single"/>
      <w:lang w:eastAsia="zh-CN"/>
    </w:rPr>
  </w:style>
  <w:style w:type="paragraph" w:styleId="Cabealho">
    <w:name w:val="header"/>
    <w:basedOn w:val="Normal"/>
    <w:link w:val="CabealhoChar"/>
    <w:uiPriority w:val="99"/>
    <w:unhideWhenUsed/>
    <w:rsid w:val="008429AF"/>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8429AF"/>
  </w:style>
  <w:style w:type="character" w:customStyle="1" w:styleId="label">
    <w:name w:val="label"/>
    <w:rsid w:val="008429AF"/>
  </w:style>
  <w:style w:type="paragraph" w:styleId="Recuodecorpodetexto3">
    <w:name w:val="Body Text Indent 3"/>
    <w:basedOn w:val="Normal"/>
    <w:link w:val="Recuodecorpodetexto3Char"/>
    <w:uiPriority w:val="99"/>
    <w:unhideWhenUsed/>
    <w:rsid w:val="008429AF"/>
    <w:pPr>
      <w:widowControl w:val="0"/>
      <w:suppressAutoHyphens/>
      <w:spacing w:after="120" w:line="240" w:lineRule="auto"/>
      <w:ind w:left="283"/>
    </w:pPr>
    <w:rPr>
      <w:rFonts w:ascii="Times New Roman" w:eastAsia="Lucida Sans Unicode"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rsid w:val="008429AF"/>
    <w:rPr>
      <w:rFonts w:ascii="Times New Roman" w:eastAsia="Lucida Sans Unicode" w:hAnsi="Times New Roman" w:cs="Times New Roman"/>
      <w:sz w:val="16"/>
      <w:szCs w:val="16"/>
      <w:lang w:eastAsia="ar-SA"/>
    </w:rPr>
  </w:style>
  <w:style w:type="character" w:styleId="Refdecomentrio">
    <w:name w:val="annotation reference"/>
    <w:basedOn w:val="Fontepargpadro"/>
    <w:uiPriority w:val="99"/>
    <w:semiHidden/>
    <w:unhideWhenUsed/>
    <w:rsid w:val="00DF0983"/>
    <w:rPr>
      <w:sz w:val="16"/>
      <w:szCs w:val="16"/>
    </w:rPr>
  </w:style>
  <w:style w:type="character" w:styleId="Hyperlink">
    <w:name w:val="Hyperlink"/>
    <w:basedOn w:val="Fontepargpadro"/>
    <w:uiPriority w:val="99"/>
    <w:unhideWhenUsed/>
    <w:rsid w:val="00DD7845"/>
    <w:rPr>
      <w:color w:val="0000FF"/>
      <w:u w:val="single"/>
    </w:rPr>
  </w:style>
  <w:style w:type="paragraph" w:styleId="PargrafodaLista">
    <w:name w:val="List Paragraph"/>
    <w:basedOn w:val="Normal"/>
    <w:uiPriority w:val="34"/>
    <w:qFormat/>
    <w:rsid w:val="00DD7845"/>
    <w:pPr>
      <w:ind w:left="720"/>
      <w:contextualSpacing/>
    </w:pPr>
  </w:style>
  <w:style w:type="paragraph" w:styleId="Textodebalo">
    <w:name w:val="Balloon Text"/>
    <w:basedOn w:val="Normal"/>
    <w:link w:val="TextodebaloChar"/>
    <w:uiPriority w:val="99"/>
    <w:semiHidden/>
    <w:unhideWhenUsed/>
    <w:rsid w:val="008769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69DC"/>
    <w:rPr>
      <w:rFonts w:ascii="Tahoma" w:hAnsi="Tahoma" w:cs="Tahoma"/>
      <w:sz w:val="16"/>
      <w:szCs w:val="16"/>
    </w:rPr>
  </w:style>
  <w:style w:type="paragraph" w:styleId="Rodap">
    <w:name w:val="footer"/>
    <w:basedOn w:val="Normal"/>
    <w:link w:val="RodapChar"/>
    <w:uiPriority w:val="99"/>
    <w:unhideWhenUsed/>
    <w:rsid w:val="003C3088"/>
    <w:pPr>
      <w:tabs>
        <w:tab w:val="center" w:pos="4252"/>
        <w:tab w:val="right" w:pos="8504"/>
      </w:tabs>
      <w:spacing w:after="0" w:line="240" w:lineRule="auto"/>
    </w:pPr>
  </w:style>
  <w:style w:type="character" w:customStyle="1" w:styleId="RodapChar">
    <w:name w:val="Rodapé Char"/>
    <w:basedOn w:val="Fontepargpadro"/>
    <w:link w:val="Rodap"/>
    <w:uiPriority w:val="99"/>
    <w:rsid w:val="003C3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429AF"/>
    <w:pPr>
      <w:keepNext/>
      <w:tabs>
        <w:tab w:val="num" w:pos="0"/>
      </w:tabs>
      <w:suppressAutoHyphens/>
      <w:spacing w:after="0" w:line="240" w:lineRule="auto"/>
      <w:jc w:val="both"/>
      <w:outlineLvl w:val="0"/>
    </w:pPr>
    <w:rPr>
      <w:rFonts w:ascii="Arial" w:eastAsia="Times New Roman" w:hAnsi="Arial" w:cs="Arial"/>
      <w:b/>
      <w:sz w:val="24"/>
      <w:szCs w:val="20"/>
      <w:u w:val="single"/>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29AF"/>
    <w:rPr>
      <w:rFonts w:ascii="Arial" w:eastAsia="Times New Roman" w:hAnsi="Arial" w:cs="Arial"/>
      <w:b/>
      <w:sz w:val="24"/>
      <w:szCs w:val="20"/>
      <w:u w:val="single"/>
      <w:lang w:eastAsia="zh-CN"/>
    </w:rPr>
  </w:style>
  <w:style w:type="paragraph" w:styleId="Cabealho">
    <w:name w:val="header"/>
    <w:basedOn w:val="Normal"/>
    <w:link w:val="CabealhoChar"/>
    <w:uiPriority w:val="99"/>
    <w:unhideWhenUsed/>
    <w:rsid w:val="008429AF"/>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8429AF"/>
  </w:style>
  <w:style w:type="character" w:customStyle="1" w:styleId="label">
    <w:name w:val="label"/>
    <w:rsid w:val="008429AF"/>
  </w:style>
  <w:style w:type="paragraph" w:styleId="Recuodecorpodetexto3">
    <w:name w:val="Body Text Indent 3"/>
    <w:basedOn w:val="Normal"/>
    <w:link w:val="Recuodecorpodetexto3Char"/>
    <w:uiPriority w:val="99"/>
    <w:unhideWhenUsed/>
    <w:rsid w:val="008429AF"/>
    <w:pPr>
      <w:widowControl w:val="0"/>
      <w:suppressAutoHyphens/>
      <w:spacing w:after="120" w:line="240" w:lineRule="auto"/>
      <w:ind w:left="283"/>
    </w:pPr>
    <w:rPr>
      <w:rFonts w:ascii="Times New Roman" w:eastAsia="Lucida Sans Unicode"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rsid w:val="008429AF"/>
    <w:rPr>
      <w:rFonts w:ascii="Times New Roman" w:eastAsia="Lucida Sans Unicode" w:hAnsi="Times New Roman" w:cs="Times New Roman"/>
      <w:sz w:val="16"/>
      <w:szCs w:val="16"/>
      <w:lang w:eastAsia="ar-SA"/>
    </w:rPr>
  </w:style>
  <w:style w:type="character" w:styleId="Refdecomentrio">
    <w:name w:val="annotation reference"/>
    <w:basedOn w:val="Fontepargpadro"/>
    <w:uiPriority w:val="99"/>
    <w:semiHidden/>
    <w:unhideWhenUsed/>
    <w:rsid w:val="00DF0983"/>
    <w:rPr>
      <w:sz w:val="16"/>
      <w:szCs w:val="16"/>
    </w:rPr>
  </w:style>
  <w:style w:type="character" w:styleId="Hyperlink">
    <w:name w:val="Hyperlink"/>
    <w:basedOn w:val="Fontepargpadro"/>
    <w:uiPriority w:val="99"/>
    <w:unhideWhenUsed/>
    <w:rsid w:val="00DD7845"/>
    <w:rPr>
      <w:color w:val="0000FF"/>
      <w:u w:val="single"/>
    </w:rPr>
  </w:style>
  <w:style w:type="paragraph" w:styleId="PargrafodaLista">
    <w:name w:val="List Paragraph"/>
    <w:basedOn w:val="Normal"/>
    <w:uiPriority w:val="34"/>
    <w:qFormat/>
    <w:rsid w:val="00DD7845"/>
    <w:pPr>
      <w:ind w:left="720"/>
      <w:contextualSpacing/>
    </w:pPr>
  </w:style>
  <w:style w:type="paragraph" w:styleId="Textodebalo">
    <w:name w:val="Balloon Text"/>
    <w:basedOn w:val="Normal"/>
    <w:link w:val="TextodebaloChar"/>
    <w:uiPriority w:val="99"/>
    <w:semiHidden/>
    <w:unhideWhenUsed/>
    <w:rsid w:val="008769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69DC"/>
    <w:rPr>
      <w:rFonts w:ascii="Tahoma" w:hAnsi="Tahoma" w:cs="Tahoma"/>
      <w:sz w:val="16"/>
      <w:szCs w:val="16"/>
    </w:rPr>
  </w:style>
  <w:style w:type="paragraph" w:styleId="Rodap">
    <w:name w:val="footer"/>
    <w:basedOn w:val="Normal"/>
    <w:link w:val="RodapChar"/>
    <w:uiPriority w:val="99"/>
    <w:unhideWhenUsed/>
    <w:rsid w:val="003C3088"/>
    <w:pPr>
      <w:tabs>
        <w:tab w:val="center" w:pos="4252"/>
        <w:tab w:val="right" w:pos="8504"/>
      </w:tabs>
      <w:spacing w:after="0" w:line="240" w:lineRule="auto"/>
    </w:pPr>
  </w:style>
  <w:style w:type="character" w:customStyle="1" w:styleId="RodapChar">
    <w:name w:val="Rodapé Char"/>
    <w:basedOn w:val="Fontepargpadro"/>
    <w:link w:val="Rodap"/>
    <w:uiPriority w:val="99"/>
    <w:rsid w:val="003C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68219">
      <w:bodyDiv w:val="1"/>
      <w:marLeft w:val="0"/>
      <w:marRight w:val="0"/>
      <w:marTop w:val="0"/>
      <w:marBottom w:val="0"/>
      <w:divBdr>
        <w:top w:val="none" w:sz="0" w:space="0" w:color="auto"/>
        <w:left w:val="none" w:sz="0" w:space="0" w:color="auto"/>
        <w:bottom w:val="none" w:sz="0" w:space="0" w:color="auto"/>
        <w:right w:val="none" w:sz="0" w:space="0" w:color="auto"/>
      </w:divBdr>
    </w:div>
    <w:div w:id="560561718">
      <w:bodyDiv w:val="1"/>
      <w:marLeft w:val="0"/>
      <w:marRight w:val="0"/>
      <w:marTop w:val="0"/>
      <w:marBottom w:val="0"/>
      <w:divBdr>
        <w:top w:val="none" w:sz="0" w:space="0" w:color="auto"/>
        <w:left w:val="none" w:sz="0" w:space="0" w:color="auto"/>
        <w:bottom w:val="none" w:sz="0" w:space="0" w:color="auto"/>
        <w:right w:val="none" w:sz="0" w:space="0" w:color="auto"/>
      </w:divBdr>
    </w:div>
    <w:div w:id="1015695941">
      <w:bodyDiv w:val="1"/>
      <w:marLeft w:val="0"/>
      <w:marRight w:val="0"/>
      <w:marTop w:val="0"/>
      <w:marBottom w:val="0"/>
      <w:divBdr>
        <w:top w:val="none" w:sz="0" w:space="0" w:color="auto"/>
        <w:left w:val="none" w:sz="0" w:space="0" w:color="auto"/>
        <w:bottom w:val="none" w:sz="0" w:space="0" w:color="auto"/>
        <w:right w:val="none" w:sz="0" w:space="0" w:color="auto"/>
      </w:divBdr>
    </w:div>
    <w:div w:id="1073741963">
      <w:bodyDiv w:val="1"/>
      <w:marLeft w:val="0"/>
      <w:marRight w:val="0"/>
      <w:marTop w:val="0"/>
      <w:marBottom w:val="0"/>
      <w:divBdr>
        <w:top w:val="none" w:sz="0" w:space="0" w:color="auto"/>
        <w:left w:val="none" w:sz="0" w:space="0" w:color="auto"/>
        <w:bottom w:val="none" w:sz="0" w:space="0" w:color="auto"/>
        <w:right w:val="none" w:sz="0" w:space="0" w:color="auto"/>
      </w:divBdr>
    </w:div>
    <w:div w:id="1442337062">
      <w:bodyDiv w:val="1"/>
      <w:marLeft w:val="0"/>
      <w:marRight w:val="0"/>
      <w:marTop w:val="0"/>
      <w:marBottom w:val="0"/>
      <w:divBdr>
        <w:top w:val="none" w:sz="0" w:space="0" w:color="auto"/>
        <w:left w:val="none" w:sz="0" w:space="0" w:color="auto"/>
        <w:bottom w:val="none" w:sz="0" w:space="0" w:color="auto"/>
        <w:right w:val="none" w:sz="0" w:space="0" w:color="auto"/>
      </w:divBdr>
    </w:div>
    <w:div w:id="1549611696">
      <w:bodyDiv w:val="1"/>
      <w:marLeft w:val="0"/>
      <w:marRight w:val="0"/>
      <w:marTop w:val="0"/>
      <w:marBottom w:val="0"/>
      <w:divBdr>
        <w:top w:val="none" w:sz="0" w:space="0" w:color="auto"/>
        <w:left w:val="none" w:sz="0" w:space="0" w:color="auto"/>
        <w:bottom w:val="none" w:sz="0" w:space="0" w:color="auto"/>
        <w:right w:val="none" w:sz="0" w:space="0" w:color="auto"/>
      </w:divBdr>
    </w:div>
    <w:div w:id="1665090004">
      <w:bodyDiv w:val="1"/>
      <w:marLeft w:val="0"/>
      <w:marRight w:val="0"/>
      <w:marTop w:val="0"/>
      <w:marBottom w:val="0"/>
      <w:divBdr>
        <w:top w:val="none" w:sz="0" w:space="0" w:color="auto"/>
        <w:left w:val="none" w:sz="0" w:space="0" w:color="auto"/>
        <w:bottom w:val="none" w:sz="0" w:space="0" w:color="auto"/>
        <w:right w:val="none" w:sz="0" w:space="0" w:color="auto"/>
      </w:divBdr>
    </w:div>
    <w:div w:id="1674407632">
      <w:bodyDiv w:val="1"/>
      <w:marLeft w:val="0"/>
      <w:marRight w:val="0"/>
      <w:marTop w:val="0"/>
      <w:marBottom w:val="0"/>
      <w:divBdr>
        <w:top w:val="none" w:sz="0" w:space="0" w:color="auto"/>
        <w:left w:val="none" w:sz="0" w:space="0" w:color="auto"/>
        <w:bottom w:val="none" w:sz="0" w:space="0" w:color="auto"/>
        <w:right w:val="none" w:sz="0" w:space="0" w:color="auto"/>
      </w:divBdr>
    </w:div>
    <w:div w:id="1687518008">
      <w:bodyDiv w:val="1"/>
      <w:marLeft w:val="0"/>
      <w:marRight w:val="0"/>
      <w:marTop w:val="0"/>
      <w:marBottom w:val="0"/>
      <w:divBdr>
        <w:top w:val="none" w:sz="0" w:space="0" w:color="auto"/>
        <w:left w:val="none" w:sz="0" w:space="0" w:color="auto"/>
        <w:bottom w:val="none" w:sz="0" w:space="0" w:color="auto"/>
        <w:right w:val="none" w:sz="0" w:space="0" w:color="auto"/>
      </w:divBdr>
    </w:div>
    <w:div w:id="1879320103">
      <w:bodyDiv w:val="1"/>
      <w:marLeft w:val="0"/>
      <w:marRight w:val="0"/>
      <w:marTop w:val="0"/>
      <w:marBottom w:val="0"/>
      <w:divBdr>
        <w:top w:val="none" w:sz="0" w:space="0" w:color="auto"/>
        <w:left w:val="none" w:sz="0" w:space="0" w:color="auto"/>
        <w:bottom w:val="none" w:sz="0" w:space="0" w:color="auto"/>
        <w:right w:val="none" w:sz="0" w:space="0" w:color="auto"/>
      </w:divBdr>
    </w:div>
    <w:div w:id="18848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ismunicipais.com.br/a1/mg/s/sete-lagoas/lei-complementar/2017/20/208/lei-complementar-n-208-2017-dispoe-sobre-o-parcelamento-do-solo-no-municipio-de-sete-lagoas-atendendo-o-disposto-no-artigo-108-da-lei-complementar-n-109-de-09-de-outubro-de-2006-plano-diretor-de-sete-lago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eismunicipais.com.br/a1/mg/s/sete-lagoas/lei-complementar/2017/20/208/lei-complementar-n-208-2017-dispoe-sobre-o-parcelamento-do-solo-no-municipio-de-sete-lagoas-atendendo-o-disposto-no-artigo-108-da-lei-complementar-n-109-de-09-de-outubro-de-2006-plano-diretor-de-sete-lagoa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8DA96-C99B-4E4C-91E3-39983FD3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682</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ma247610</dc:creator>
  <cp:lastModifiedBy>Maria Gabriela de Oliveira</cp:lastModifiedBy>
  <cp:revision>15</cp:revision>
  <cp:lastPrinted>2021-03-02T18:59:00Z</cp:lastPrinted>
  <dcterms:created xsi:type="dcterms:W3CDTF">2021-03-09T19:07:00Z</dcterms:created>
  <dcterms:modified xsi:type="dcterms:W3CDTF">2021-03-15T13:22:00Z</dcterms:modified>
</cp:coreProperties>
</file>