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E3" w:rsidRDefault="006E18E3" w:rsidP="006E18E3">
      <w:pPr>
        <w:spacing w:line="100" w:lineRule="atLeast"/>
        <w:rPr>
          <w:rFonts w:ascii="Arial" w:hAnsi="Arial"/>
          <w:b/>
          <w:sz w:val="30"/>
          <w:u w:val="single"/>
        </w:rPr>
      </w:pPr>
    </w:p>
    <w:p w:rsidR="006E18E3" w:rsidRDefault="006E18E3" w:rsidP="006E18E3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:rsidR="006E18E3" w:rsidRDefault="006E18E3" w:rsidP="006E18E3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:rsidR="006E18E3" w:rsidRPr="006E18E3" w:rsidRDefault="006E18E3" w:rsidP="006E18E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b/>
          <w:sz w:val="24"/>
          <w:szCs w:val="24"/>
        </w:rPr>
        <w:t>SENHOR</w:t>
      </w:r>
    </w:p>
    <w:p w:rsidR="006E18E3" w:rsidRPr="006E18E3" w:rsidRDefault="006E18E3" w:rsidP="006E18E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b/>
          <w:bCs/>
          <w:sz w:val="24"/>
          <w:szCs w:val="24"/>
        </w:rPr>
        <w:t>ALCIDES LONGO DE BARROS</w:t>
      </w:r>
    </w:p>
    <w:p w:rsidR="006E18E3" w:rsidRPr="006E18E3" w:rsidRDefault="006E18E3" w:rsidP="006E18E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b/>
          <w:sz w:val="24"/>
          <w:szCs w:val="24"/>
        </w:rPr>
        <w:t>PRESIDENTE DA CÂMARA MUNICIPAL DE</w:t>
      </w:r>
    </w:p>
    <w:p w:rsidR="006E18E3" w:rsidRPr="006E18E3" w:rsidRDefault="006E18E3" w:rsidP="006E18E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b/>
          <w:sz w:val="24"/>
          <w:szCs w:val="24"/>
        </w:rPr>
        <w:t>SETE LAGOAS-MINAS GERAIS</w:t>
      </w:r>
    </w:p>
    <w:p w:rsidR="006E18E3" w:rsidRPr="006E18E3" w:rsidRDefault="006E18E3" w:rsidP="006E18E3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6E18E3" w:rsidRPr="006E18E3" w:rsidRDefault="006E18E3" w:rsidP="006E18E3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b/>
          <w:sz w:val="24"/>
          <w:szCs w:val="24"/>
        </w:rPr>
        <w:t>Senhor Presidente</w:t>
      </w:r>
      <w:r w:rsidRPr="006E18E3">
        <w:rPr>
          <w:rFonts w:ascii="Arial" w:hAnsi="Arial" w:cs="Arial"/>
          <w:sz w:val="24"/>
          <w:szCs w:val="24"/>
        </w:rPr>
        <w:t>,</w:t>
      </w:r>
    </w:p>
    <w:p w:rsidR="006E18E3" w:rsidRDefault="006E18E3" w:rsidP="006E18E3">
      <w:pPr>
        <w:pStyle w:val="Standard"/>
        <w:ind w:firstLine="709"/>
        <w:jc w:val="both"/>
        <w:rPr>
          <w:rFonts w:ascii="Arial" w:hAnsi="Arial" w:cs="Arial"/>
          <w:color w:val="000000"/>
          <w:kern w:val="2"/>
        </w:rPr>
      </w:pPr>
      <w:r w:rsidRPr="006E18E3">
        <w:rPr>
          <w:rFonts w:ascii="Arial" w:eastAsia="DejaVuSans" w:hAnsi="Arial" w:cs="Arial"/>
        </w:rPr>
        <w:t xml:space="preserve">O Vereador que este subscreve, requer que, ouvida a casa e após os trâmites regimentais, </w:t>
      </w:r>
      <w:r w:rsidRPr="006E18E3">
        <w:rPr>
          <w:rFonts w:ascii="Arial" w:hAnsi="Arial" w:cs="Arial"/>
        </w:rPr>
        <w:t xml:space="preserve">seja enviada correspondência ao Exmo. Sr. Prefeito Duílio de Castro Faria, </w:t>
      </w:r>
      <w:r w:rsidRPr="006E18E3">
        <w:rPr>
          <w:rFonts w:ascii="Arial" w:hAnsi="Arial" w:cs="Arial"/>
          <w:color w:val="000000"/>
          <w:kern w:val="2"/>
        </w:rPr>
        <w:t xml:space="preserve">solicitando providências junto ao setor responsável, </w:t>
      </w:r>
      <w:r w:rsidRPr="006E18E3">
        <w:rPr>
          <w:rFonts w:ascii="Arial" w:hAnsi="Arial" w:cs="Arial"/>
          <w:color w:val="000000"/>
          <w:kern w:val="2"/>
        </w:rPr>
        <w:t xml:space="preserve">para que seja informado a </w:t>
      </w:r>
      <w:r w:rsidRPr="006E18E3">
        <w:rPr>
          <w:rFonts w:ascii="Arial" w:hAnsi="Arial" w:cs="Arial"/>
          <w:b/>
          <w:color w:val="000000"/>
          <w:kern w:val="2"/>
        </w:rPr>
        <w:t>TÍTULO DE FISCALIZAÇÃO À ESTE VEREADOR</w:t>
      </w:r>
      <w:r w:rsidRPr="006E18E3">
        <w:rPr>
          <w:rFonts w:ascii="Arial" w:hAnsi="Arial" w:cs="Arial"/>
          <w:color w:val="000000"/>
          <w:kern w:val="2"/>
        </w:rPr>
        <w:t xml:space="preserve"> </w:t>
      </w:r>
      <w:r w:rsidRPr="006E18E3">
        <w:rPr>
          <w:rFonts w:ascii="Arial" w:hAnsi="Arial" w:cs="Arial"/>
          <w:color w:val="000000"/>
          <w:kern w:val="2"/>
        </w:rPr>
        <w:t>se os protocolos de prioridade de atendimento preferencial estão sendo seguidos, em especial para informar se as pessoas com espectro autista estão sendo incluídas no referido atendimento preferencial</w:t>
      </w:r>
      <w:r>
        <w:rPr>
          <w:rFonts w:ascii="Arial" w:hAnsi="Arial" w:cs="Arial"/>
          <w:color w:val="000000"/>
          <w:kern w:val="2"/>
        </w:rPr>
        <w:t>,</w:t>
      </w:r>
      <w:r w:rsidRPr="006E18E3">
        <w:rPr>
          <w:rFonts w:ascii="Arial" w:hAnsi="Arial" w:cs="Arial"/>
          <w:color w:val="000000"/>
          <w:kern w:val="2"/>
        </w:rPr>
        <w:t xml:space="preserve"> em atendimento ao disposto na LEI 12.764, de 27 de dezembro de 2012.</w:t>
      </w:r>
    </w:p>
    <w:p w:rsidR="006E18E3" w:rsidRPr="006E18E3" w:rsidRDefault="006E18E3" w:rsidP="006E18E3">
      <w:pPr>
        <w:pStyle w:val="Standard"/>
        <w:ind w:firstLine="709"/>
        <w:jc w:val="both"/>
        <w:rPr>
          <w:rFonts w:ascii="Arial" w:hAnsi="Arial" w:cs="Arial"/>
          <w:color w:val="000000"/>
          <w:kern w:val="2"/>
        </w:rPr>
      </w:pPr>
    </w:p>
    <w:p w:rsidR="006E18E3" w:rsidRPr="006E18E3" w:rsidRDefault="006E18E3" w:rsidP="006E18E3">
      <w:pPr>
        <w:pStyle w:val="Standard"/>
        <w:ind w:firstLine="709"/>
        <w:jc w:val="both"/>
        <w:rPr>
          <w:rFonts w:ascii="Arial" w:hAnsi="Arial" w:cs="Arial"/>
          <w:b/>
          <w:color w:val="000000"/>
          <w:kern w:val="2"/>
        </w:rPr>
      </w:pPr>
    </w:p>
    <w:p w:rsidR="006E18E3" w:rsidRPr="006E18E3" w:rsidRDefault="006E18E3" w:rsidP="006E18E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E18E3">
        <w:rPr>
          <w:rFonts w:ascii="Arial" w:eastAsia="DejaVuSans" w:hAnsi="Arial" w:cs="Arial"/>
          <w:b/>
          <w:sz w:val="24"/>
          <w:szCs w:val="24"/>
        </w:rPr>
        <w:t>JUSTIFICATIVA</w:t>
      </w:r>
    </w:p>
    <w:p w:rsidR="006E18E3" w:rsidRPr="006E18E3" w:rsidRDefault="006E18E3" w:rsidP="006E18E3">
      <w:pPr>
        <w:tabs>
          <w:tab w:val="left" w:pos="0"/>
        </w:tabs>
        <w:jc w:val="both"/>
        <w:rPr>
          <w:rFonts w:ascii="Arial" w:hAnsi="Arial" w:cs="Arial"/>
        </w:rPr>
      </w:pPr>
      <w:r w:rsidRPr="006E18E3">
        <w:rPr>
          <w:rFonts w:ascii="Arial" w:hAnsi="Arial" w:cs="Arial"/>
        </w:rPr>
        <w:tab/>
      </w:r>
    </w:p>
    <w:p w:rsidR="006E18E3" w:rsidRPr="006E18E3" w:rsidRDefault="006E18E3" w:rsidP="006E18E3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E18E3">
        <w:rPr>
          <w:rFonts w:ascii="Arial" w:hAnsi="Arial" w:cs="Arial"/>
        </w:rPr>
        <w:tab/>
      </w:r>
      <w:r w:rsidRPr="006E18E3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6E18E3" w:rsidRPr="006E18E3" w:rsidRDefault="006E18E3" w:rsidP="006E18E3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6E18E3" w:rsidRPr="006E18E3" w:rsidRDefault="006E18E3" w:rsidP="006E18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18E3">
        <w:rPr>
          <w:rFonts w:ascii="Arial" w:hAnsi="Arial" w:cs="Arial"/>
          <w:sz w:val="24"/>
          <w:szCs w:val="24"/>
        </w:rPr>
        <w:tab/>
      </w:r>
      <w:r w:rsidRPr="006E18E3">
        <w:rPr>
          <w:rFonts w:ascii="Arial" w:hAnsi="Arial" w:cs="Arial"/>
          <w:sz w:val="24"/>
          <w:szCs w:val="24"/>
        </w:rPr>
        <w:tab/>
      </w:r>
      <w:r w:rsidRPr="006E18E3">
        <w:rPr>
          <w:rFonts w:ascii="Arial" w:hAnsi="Arial" w:cs="Arial"/>
          <w:sz w:val="24"/>
          <w:szCs w:val="24"/>
        </w:rPr>
        <w:tab/>
        <w:t>Sete Lagoas, 13 de janeiro de 2021.</w:t>
      </w:r>
    </w:p>
    <w:p w:rsidR="006E18E3" w:rsidRPr="006E18E3" w:rsidRDefault="006E18E3" w:rsidP="006E18E3">
      <w:pPr>
        <w:rPr>
          <w:rFonts w:ascii="Arial" w:hAnsi="Arial" w:cs="Arial"/>
        </w:rPr>
      </w:pPr>
      <w:r w:rsidRPr="006E18E3">
        <w:rPr>
          <w:rFonts w:ascii="Arial" w:hAnsi="Arial" w:cs="Arial"/>
        </w:rPr>
        <w:tab/>
      </w:r>
      <w:r w:rsidRPr="006E18E3">
        <w:rPr>
          <w:rFonts w:ascii="Arial" w:hAnsi="Arial" w:cs="Arial"/>
        </w:rPr>
        <w:tab/>
      </w:r>
      <w:r w:rsidRPr="006E18E3">
        <w:rPr>
          <w:rFonts w:ascii="Arial" w:hAnsi="Arial" w:cs="Arial"/>
        </w:rPr>
        <w:tab/>
        <w:t xml:space="preserve">       </w:t>
      </w:r>
    </w:p>
    <w:p w:rsidR="006E18E3" w:rsidRPr="006E18E3" w:rsidRDefault="006E18E3" w:rsidP="006E18E3">
      <w:pPr>
        <w:jc w:val="center"/>
        <w:rPr>
          <w:rFonts w:ascii="Arial" w:hAnsi="Arial" w:cs="Arial"/>
        </w:rPr>
      </w:pPr>
      <w:r w:rsidRPr="006E18E3">
        <w:rPr>
          <w:rFonts w:ascii="Arial" w:hAnsi="Arial" w:cs="Arial"/>
        </w:rPr>
        <w:t>____________________________________</w:t>
      </w:r>
    </w:p>
    <w:p w:rsidR="006E18E3" w:rsidRDefault="006E18E3" w:rsidP="006E18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:rsidR="006E18E3" w:rsidRDefault="006E18E3" w:rsidP="006E18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:rsidR="006E18E3" w:rsidRDefault="006E18E3" w:rsidP="006E18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5BC5B13" wp14:editId="45FEB88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E3" w:rsidRDefault="006E18E3" w:rsidP="006E18E3"/>
    <w:p w:rsidR="00C03EE7" w:rsidRDefault="00C03EE7"/>
    <w:sectPr w:rsidR="00C03EE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Pr="00BC0A18" w:rsidRDefault="006E18E3" w:rsidP="006E2A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:rsidR="006E2AD7" w:rsidRDefault="006E18E3" w:rsidP="006E2A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</w:t>
    </w:r>
    <w:r>
      <w:rPr>
        <w:b/>
        <w:bCs/>
      </w:rPr>
      <w:t>vereador.</w:t>
    </w:r>
    <w:r>
      <w:rPr>
        <w:b/>
        <w:bCs/>
      </w:rPr>
      <w:t>juniorsousa@camarasete.mg.gov.br</w:t>
    </w:r>
  </w:p>
  <w:p w:rsidR="006E2AD7" w:rsidRDefault="006E18E3" w:rsidP="006E2AD7">
    <w:pPr>
      <w:pStyle w:val="Rodap"/>
    </w:pPr>
  </w:p>
  <w:p w:rsidR="006E2AD7" w:rsidRPr="006E2AD7" w:rsidRDefault="006E18E3" w:rsidP="006E2AD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Default="006E18E3" w:rsidP="006E2A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37C4564" wp14:editId="517ECBE4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860DD5F" wp14:editId="07193C70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6E2AD7" w:rsidRDefault="006E18E3" w:rsidP="006E2A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6E2AD7" w:rsidRPr="00E027F9" w:rsidRDefault="006E18E3" w:rsidP="006E2AD7">
    <w:pPr>
      <w:pStyle w:val="Cabealho"/>
      <w:jc w:val="center"/>
      <w:rPr>
        <w:sz w:val="20"/>
      </w:rPr>
    </w:pPr>
  </w:p>
  <w:p w:rsidR="006E2AD7" w:rsidRPr="00E027F9" w:rsidRDefault="006E18E3" w:rsidP="006E2A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6E2AD7" w:rsidRDefault="006E18E3" w:rsidP="006E2AD7">
    <w:pPr>
      <w:pStyle w:val="Cabealho"/>
    </w:pPr>
  </w:p>
  <w:p w:rsidR="006E2AD7" w:rsidRDefault="006E18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1E"/>
    <w:rsid w:val="002F4E1E"/>
    <w:rsid w:val="006E18E3"/>
    <w:rsid w:val="00C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0AD98-A867-47F2-8384-D1CA70D8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6E18E3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E1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8E3"/>
  </w:style>
  <w:style w:type="paragraph" w:styleId="Rodap">
    <w:name w:val="footer"/>
    <w:basedOn w:val="Normal"/>
    <w:link w:val="RodapChar"/>
    <w:uiPriority w:val="99"/>
    <w:unhideWhenUsed/>
    <w:rsid w:val="006E1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8E3"/>
  </w:style>
  <w:style w:type="paragraph" w:styleId="NormalWeb">
    <w:name w:val="Normal (Web)"/>
    <w:basedOn w:val="Normal"/>
    <w:uiPriority w:val="99"/>
    <w:unhideWhenUsed/>
    <w:rsid w:val="006E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E18E3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2</cp:revision>
  <dcterms:created xsi:type="dcterms:W3CDTF">2021-01-13T17:41:00Z</dcterms:created>
  <dcterms:modified xsi:type="dcterms:W3CDTF">2021-01-13T17:50:00Z</dcterms:modified>
</cp:coreProperties>
</file>