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5B1" w:rsidRPr="007449FB" w:rsidRDefault="006455B1" w:rsidP="006455B1">
      <w:pPr>
        <w:tabs>
          <w:tab w:val="left" w:pos="1140"/>
        </w:tabs>
        <w:rPr>
          <w:rFonts w:cs="Times New Roman"/>
        </w:rPr>
      </w:pPr>
    </w:p>
    <w:p w:rsidR="007449FB" w:rsidRPr="007449FB" w:rsidRDefault="006455B1" w:rsidP="007449FB">
      <w:pPr>
        <w:jc w:val="center"/>
        <w:rPr>
          <w:rFonts w:cs="Times New Roman"/>
        </w:rPr>
      </w:pPr>
      <w:r w:rsidRPr="007449FB">
        <w:rPr>
          <w:rFonts w:cs="Times New Roman"/>
          <w:b/>
          <w:bCs/>
        </w:rPr>
        <w:tab/>
      </w:r>
      <w:r w:rsidR="007449FB" w:rsidRPr="007449FB">
        <w:rPr>
          <w:rFonts w:cs="Times New Roman"/>
          <w:b/>
          <w:bCs/>
        </w:rPr>
        <w:t>ANTEPROJETO DE LEI Nº. ______ /2021</w:t>
      </w:r>
    </w:p>
    <w:p w:rsidR="007449FB" w:rsidRPr="007449FB" w:rsidRDefault="007449FB" w:rsidP="007449FB">
      <w:pPr>
        <w:jc w:val="both"/>
        <w:rPr>
          <w:rFonts w:cs="Times New Roman"/>
        </w:rPr>
      </w:pPr>
    </w:p>
    <w:p w:rsidR="007449FB" w:rsidRPr="007449FB" w:rsidRDefault="007449FB" w:rsidP="007449FB">
      <w:pPr>
        <w:jc w:val="both"/>
        <w:rPr>
          <w:rFonts w:cs="Times New Roman"/>
        </w:rPr>
      </w:pPr>
    </w:p>
    <w:p w:rsidR="007449FB" w:rsidRPr="007449FB" w:rsidRDefault="007449FB" w:rsidP="007449FB">
      <w:pPr>
        <w:jc w:val="both"/>
        <w:rPr>
          <w:rFonts w:cs="Times New Roman"/>
        </w:rPr>
      </w:pPr>
    </w:p>
    <w:p w:rsidR="007449FB" w:rsidRPr="007449FB" w:rsidRDefault="007449FB" w:rsidP="007449FB">
      <w:pPr>
        <w:tabs>
          <w:tab w:val="left" w:pos="2268"/>
        </w:tabs>
        <w:ind w:left="2268"/>
        <w:jc w:val="both"/>
        <w:rPr>
          <w:rFonts w:cs="Times New Roman"/>
          <w:b/>
          <w:bCs/>
        </w:rPr>
      </w:pPr>
      <w:r w:rsidRPr="007449FB">
        <w:rPr>
          <w:rFonts w:cs="Times New Roman"/>
          <w:b/>
          <w:bCs/>
          <w:iCs/>
        </w:rPr>
        <w:t>DISPÕE SOBRE A POLÍTICA MUNICIPAL DE FOMENTO À ECONOMIA SOLIDÁRIA E DÁ OUTRAS PROVIDÊNCIAS.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  <w:b/>
          <w:bCs/>
        </w:rPr>
        <w:t xml:space="preserve"> </w:t>
      </w:r>
      <w:r w:rsidRPr="007449FB">
        <w:rPr>
          <w:rFonts w:cs="Times New Roman"/>
          <w:b/>
          <w:bCs/>
        </w:rPr>
        <w:br/>
      </w:r>
      <w:r w:rsidRPr="007449FB">
        <w:rPr>
          <w:rFonts w:cs="Times New Roman"/>
        </w:rPr>
        <w:br/>
        <w:t>Art. 1º Fica instituída a Política de Fomento à Economia Solidária no Município de Sete Lagoas.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Parágrafo Único. As diretrizes, princípios e objetivos fundamentais da Política Municipal de Fomento à Economia Solidária se integram às estratégias gerais de desenvolvimento sustentável e aos investimentos sociais que têm por finalidade a implementação de políticas que visem a promoção de atividades econômicas </w:t>
      </w:r>
      <w:proofErr w:type="spellStart"/>
      <w:r w:rsidRPr="007449FB">
        <w:rPr>
          <w:rFonts w:cs="Times New Roman"/>
        </w:rPr>
        <w:t>autogestionárias</w:t>
      </w:r>
      <w:proofErr w:type="spellEnd"/>
      <w:r w:rsidRPr="007449FB">
        <w:rPr>
          <w:rFonts w:cs="Times New Roman"/>
        </w:rPr>
        <w:t xml:space="preserve">, o incentivo aos empreendimentos econômicos solidários, bem como a criação de novos grupos e sua integração às redes </w:t>
      </w:r>
      <w:proofErr w:type="spellStart"/>
      <w:r w:rsidRPr="007449FB">
        <w:rPr>
          <w:rFonts w:cs="Times New Roman"/>
        </w:rPr>
        <w:t>associativistas</w:t>
      </w:r>
      <w:proofErr w:type="spellEnd"/>
      <w:r w:rsidRPr="007449FB">
        <w:rPr>
          <w:rFonts w:cs="Times New Roman"/>
        </w:rPr>
        <w:t xml:space="preserve"> e cooperativistas de produção, comercialização e consumo de bens e serviços.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2º A Economia Solidária constitui-se em toda forma de se organizar a produção de bens e serviços, a distribuição, o consumo responsável e o crédito, que tenham por base os princípios de autogestão, cooperação e solidariedade, visando à gestão democrática, à distribuição equitativa das riquezas produzidas coletivamente, o desenvolvimento local integrado e sustentável, o respeito ao equilíbrio dos ecossistemas, a valorização do ser humano e do trabalho e o estabelecimento de relações igualitárias entre homens e mulheres.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3º A Secretaria de Assistência Social será o órgão gestor da Política de Fomento à Economia Solidária e deverá gerir os instrumentos, com aprovação do Comitê Gestor da Política Municipal de Fomento à Economia Solidária, que estabelecerá procedimentos para a implementação, controle, acompanhamento, monitoramento e avaliação desta Lei, mediante Decreto Municipal.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Parágrafo Único. O Comitê Gestor será nomeado através de Decreto Municipal.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4º O órgão gestor poderá contar com a cooperação e apoio de universidades e demais entidades de ensino, bem como de outras instituições governamentais ou não governamentais, ligadas às áreas de educação popular e economia solidária, para implementação da Política Municipal de Fomento à Economia Solidária.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Art. 5º Para a execução da política municipal de fomento à economia solidária, o órgão gestor deverá contar com gestores públicos que tenham conhecimento sobre economia solidária e técnicos envolvidos com esta temática.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lastRenderedPageBreak/>
        <w:t xml:space="preserve">Art. 6º Para os fins desta Lei são considerados empreendimentos econômicos solidários aqueles organizados sob os princípios da cooperação, da solidariedade, da autogestão, da valorização do ser humano, que se constituam sob a forma de cooperativas, associações, grupos comunitários e informais para a geração de trabalho e renda, empresas </w:t>
      </w:r>
      <w:proofErr w:type="spellStart"/>
      <w:r w:rsidRPr="007449FB">
        <w:rPr>
          <w:rFonts w:cs="Times New Roman"/>
        </w:rPr>
        <w:t>autogestionárias</w:t>
      </w:r>
      <w:proofErr w:type="spellEnd"/>
      <w:r w:rsidRPr="007449FB">
        <w:rPr>
          <w:rFonts w:cs="Times New Roman"/>
        </w:rPr>
        <w:t>, clubes de trocas, redes solidárias, abrangendo a cadeia produtiva desde a produção de insumos até a comercialização final dos produtos, e que possuam as seguintes características: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 - </w:t>
      </w:r>
      <w:proofErr w:type="gramStart"/>
      <w:r w:rsidRPr="007449FB">
        <w:rPr>
          <w:rFonts w:cs="Times New Roman"/>
        </w:rPr>
        <w:t>ser</w:t>
      </w:r>
      <w:proofErr w:type="gramEnd"/>
      <w:r w:rsidRPr="007449FB">
        <w:rPr>
          <w:rFonts w:cs="Times New Roman"/>
        </w:rPr>
        <w:t xml:space="preserve"> organizações coletivas e </w:t>
      </w:r>
      <w:proofErr w:type="spellStart"/>
      <w:r w:rsidRPr="007449FB">
        <w:rPr>
          <w:rFonts w:cs="Times New Roman"/>
        </w:rPr>
        <w:t>suprafamiliares</w:t>
      </w:r>
      <w:proofErr w:type="spellEnd"/>
      <w:r w:rsidRPr="007449FB">
        <w:rPr>
          <w:rFonts w:cs="Times New Roman"/>
        </w:rPr>
        <w:t xml:space="preserve"> permanentes, compostas de trabalhadores urbanos ou rurais, atuantes no sistema de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- </w:t>
      </w:r>
      <w:proofErr w:type="gramStart"/>
      <w:r w:rsidRPr="007449FB">
        <w:rPr>
          <w:rFonts w:cs="Times New Roman"/>
        </w:rPr>
        <w:t>ser</w:t>
      </w:r>
      <w:proofErr w:type="gramEnd"/>
      <w:r w:rsidRPr="007449FB">
        <w:rPr>
          <w:rFonts w:cs="Times New Roman"/>
        </w:rPr>
        <w:t xml:space="preserve"> organização coletiva, singular ou complexa, cujos participantes ou sócios/as são os/as trabalhadores/as;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III - ser organização que incentive o </w:t>
      </w:r>
      <w:proofErr w:type="spellStart"/>
      <w:r w:rsidRPr="007449FB">
        <w:rPr>
          <w:rFonts w:cs="Times New Roman"/>
        </w:rPr>
        <w:t>etnodesenvolvimento</w:t>
      </w:r>
      <w:proofErr w:type="spellEnd"/>
      <w:r w:rsidRPr="007449FB">
        <w:rPr>
          <w:rFonts w:cs="Times New Roman"/>
        </w:rPr>
        <w:t xml:space="preserve"> e a promoção da igualdade de gênero e etnia;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IV - </w:t>
      </w:r>
      <w:proofErr w:type="gramStart"/>
      <w:r w:rsidRPr="007449FB">
        <w:rPr>
          <w:rFonts w:cs="Times New Roman"/>
        </w:rPr>
        <w:t>ser</w:t>
      </w:r>
      <w:proofErr w:type="gramEnd"/>
      <w:r w:rsidRPr="007449FB">
        <w:rPr>
          <w:rFonts w:cs="Times New Roman"/>
        </w:rPr>
        <w:t xml:space="preserve"> empreendimento organizado sob a forma de cooperativas e/ou associações, regidas pela autogestão, e que garantam a administração coletiva e soberana de suas atividades e a destinação dos seus resultados líquidos a todos os seus membros;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V - possuir adesão livre e voluntária dos seus membros;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VI - </w:t>
      </w:r>
      <w:proofErr w:type="gramStart"/>
      <w:r w:rsidRPr="007449FB">
        <w:rPr>
          <w:rFonts w:cs="Times New Roman"/>
        </w:rPr>
        <w:t>estabelecer</w:t>
      </w:r>
      <w:proofErr w:type="gramEnd"/>
      <w:r w:rsidRPr="007449FB">
        <w:rPr>
          <w:rFonts w:cs="Times New Roman"/>
        </w:rPr>
        <w:t xml:space="preserve"> condições de trabalho saudáveis e seguras;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 - desenvolver suas atividades de forma condizente com a preservação do meio ambiente;</w:t>
      </w:r>
      <w:r w:rsidRPr="007449FB">
        <w:rPr>
          <w:rFonts w:cs="Times New Roman"/>
        </w:rPr>
        <w:br/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t>VIII - respeitar a não utilização de mão de obra infantil em obediência ao Estatuto da Criança e do Adolescente;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IX - </w:t>
      </w:r>
      <w:proofErr w:type="gramStart"/>
      <w:r w:rsidRPr="007449FB">
        <w:rPr>
          <w:rFonts w:cs="Times New Roman"/>
        </w:rPr>
        <w:t>ter</w:t>
      </w:r>
      <w:proofErr w:type="gramEnd"/>
      <w:r w:rsidRPr="007449FB">
        <w:rPr>
          <w:rFonts w:cs="Times New Roman"/>
        </w:rPr>
        <w:t xml:space="preserve"> como princípio a organização coletiva da produção, comercialização ou prestação de serviços.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Parágrafo Único. Para efeitos desta Lei, os empreendimentos econômicos solidários podem assumir diferentes formas societárias, desde que contemplem os pressupostos preconizados no </w:t>
      </w:r>
      <w:r w:rsidRPr="007449FB">
        <w:rPr>
          <w:rFonts w:cs="Times New Roman"/>
          <w:i/>
          <w:iCs/>
        </w:rPr>
        <w:t>caput</w:t>
      </w:r>
      <w:r w:rsidRPr="007449FB">
        <w:rPr>
          <w:rFonts w:cs="Times New Roman"/>
        </w:rPr>
        <w:t>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7º Para efeitos desta Política de Fomento devem ser considerados como ideais norteadores de um empreendimento econômico solidário: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 – </w:t>
      </w:r>
      <w:proofErr w:type="gramStart"/>
      <w:r w:rsidRPr="007449FB">
        <w:rPr>
          <w:rFonts w:cs="Times New Roman"/>
        </w:rPr>
        <w:t>o</w:t>
      </w:r>
      <w:proofErr w:type="gramEnd"/>
      <w:r w:rsidRPr="007449FB">
        <w:rPr>
          <w:rFonts w:cs="Times New Roman"/>
        </w:rPr>
        <w:t xml:space="preserve"> desenvolvimento de atividades em cooperação com outros grupos e empreendimentos da mesma natureza;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– </w:t>
      </w:r>
      <w:proofErr w:type="gramStart"/>
      <w:r w:rsidRPr="007449FB">
        <w:rPr>
          <w:rFonts w:cs="Times New Roman"/>
        </w:rPr>
        <w:t>a</w:t>
      </w:r>
      <w:proofErr w:type="gramEnd"/>
      <w:r w:rsidRPr="007449FB">
        <w:rPr>
          <w:rFonts w:cs="Times New Roman"/>
        </w:rPr>
        <w:t xml:space="preserve"> busca da inserção comunitária, com a adoção de práticas democráticas e de cidadania, </w:t>
      </w:r>
      <w:r w:rsidRPr="007449FB">
        <w:rPr>
          <w:rFonts w:cs="Times New Roman"/>
        </w:rPr>
        <w:lastRenderedPageBreak/>
        <w:t>voltadas a programas de economia solidária e desenvolvimento sustentável;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III – a não realização de ações de maximização de lucros, nem busca de acumulação de capital;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IV – </w:t>
      </w:r>
      <w:proofErr w:type="gramStart"/>
      <w:r w:rsidRPr="007449FB">
        <w:rPr>
          <w:rFonts w:cs="Times New Roman"/>
        </w:rPr>
        <w:t>a</w:t>
      </w:r>
      <w:proofErr w:type="gramEnd"/>
      <w:r w:rsidRPr="007449FB">
        <w:rPr>
          <w:rFonts w:cs="Times New Roman"/>
        </w:rPr>
        <w:t xml:space="preserve"> proteção ao meio ambiente e a todas as formas de vida;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 - </w:t>
      </w:r>
      <w:proofErr w:type="gramStart"/>
      <w:r w:rsidRPr="007449FB">
        <w:rPr>
          <w:rFonts w:cs="Times New Roman"/>
        </w:rPr>
        <w:t>a</w:t>
      </w:r>
      <w:proofErr w:type="gramEnd"/>
      <w:r w:rsidRPr="007449FB">
        <w:rPr>
          <w:rFonts w:cs="Times New Roman"/>
        </w:rPr>
        <w:t xml:space="preserve"> equidade de gênero, raça, etnia e religião;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VI - </w:t>
      </w:r>
      <w:proofErr w:type="gramStart"/>
      <w:r w:rsidRPr="007449FB">
        <w:rPr>
          <w:rFonts w:cs="Times New Roman"/>
        </w:rPr>
        <w:t>o</w:t>
      </w:r>
      <w:proofErr w:type="gramEnd"/>
      <w:r w:rsidRPr="007449FB">
        <w:rPr>
          <w:rFonts w:cs="Times New Roman"/>
        </w:rPr>
        <w:t xml:space="preserve"> regramento sobre a disciplina da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 - a produção, a comercialização e prestação de serviço de forma coletiva;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VIII - a transparência na gestão dos recursos e a justa distribuição dos resultados;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IX – </w:t>
      </w:r>
      <w:proofErr w:type="gramStart"/>
      <w:r w:rsidRPr="007449FB">
        <w:rPr>
          <w:rFonts w:cs="Times New Roman"/>
        </w:rPr>
        <w:t>o</w:t>
      </w:r>
      <w:proofErr w:type="gramEnd"/>
      <w:r w:rsidRPr="007449FB">
        <w:rPr>
          <w:rFonts w:cs="Times New Roman"/>
        </w:rPr>
        <w:t xml:space="preserve"> exercício de atividades de produção, mesmo que individual, mas com comercialização coletiva;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X – </w:t>
      </w:r>
      <w:proofErr w:type="gramStart"/>
      <w:r w:rsidRPr="007449FB">
        <w:rPr>
          <w:rFonts w:cs="Times New Roman"/>
        </w:rPr>
        <w:t>o</w:t>
      </w:r>
      <w:proofErr w:type="gramEnd"/>
      <w:r w:rsidRPr="007449FB">
        <w:rPr>
          <w:rFonts w:cs="Times New Roman"/>
        </w:rPr>
        <w:t xml:space="preserve"> estímulo à participação dos integrantes na formação do capital social do empreendimento.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XI - a formação, informação e educação em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XII – a ética nas relações entre empreendedores e consumidores.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8º Para os efeitos desta Lei não serão considerados empreendimentos econômicos solidários aqueles cujo objeto social seja a intermediação de mão de obra ou qualquer outra, e cooperativas cuja gestão e resultados não sejam compartilhados entre todos os seus membros.</w:t>
      </w:r>
    </w:p>
    <w:p w:rsidR="007449FB" w:rsidRPr="007449FB" w:rsidRDefault="007449FB" w:rsidP="007449FB">
      <w:pPr>
        <w:jc w:val="center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</w:r>
      <w:r w:rsidRPr="007449FB">
        <w:rPr>
          <w:rStyle w:val="Forte"/>
          <w:rFonts w:cs="Times New Roman"/>
        </w:rPr>
        <w:t>DOS PRINCÍPIOS E OBJETIVOS FUNDAMENTAIS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9º A Política Municipal de Fomento à Economia Solidária é regida pelos princípios e regras previstos nesta Lei considerando o conjunto de ações públicas voltadas à criação, desenvolvimento, consolidação, sustentabilidade e expansão de empreendimentos econômicos solidários, redes, e outras formas de integração e cooperação entre elas.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10. São considerados princípios da Política Municipal de Fomento à Economia Solidária: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I - a primazia do trabalho, com o controle do processo produtivo pelos trabalhadores;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- </w:t>
      </w:r>
      <w:proofErr w:type="gramStart"/>
      <w:r w:rsidRPr="007449FB">
        <w:rPr>
          <w:rFonts w:cs="Times New Roman"/>
        </w:rPr>
        <w:t>a</w:t>
      </w:r>
      <w:proofErr w:type="gramEnd"/>
      <w:r w:rsidRPr="007449FB">
        <w:rPr>
          <w:rFonts w:cs="Times New Roman"/>
        </w:rPr>
        <w:t xml:space="preserve"> valorização da autogestão, da cooperação e da solidariedade;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III - o desenvolvimento sustentável;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lastRenderedPageBreak/>
        <w:t xml:space="preserve">IV - </w:t>
      </w:r>
      <w:proofErr w:type="gramStart"/>
      <w:r w:rsidRPr="007449FB">
        <w:rPr>
          <w:rFonts w:cs="Times New Roman"/>
        </w:rPr>
        <w:t>o</w:t>
      </w:r>
      <w:proofErr w:type="gramEnd"/>
      <w:r w:rsidRPr="007449FB">
        <w:rPr>
          <w:rFonts w:cs="Times New Roman"/>
        </w:rPr>
        <w:t xml:space="preserve"> comércio justo;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 - </w:t>
      </w:r>
      <w:proofErr w:type="gramStart"/>
      <w:r w:rsidRPr="007449FB">
        <w:rPr>
          <w:rFonts w:cs="Times New Roman"/>
        </w:rPr>
        <w:t>o</w:t>
      </w:r>
      <w:proofErr w:type="gramEnd"/>
      <w:r w:rsidRPr="007449FB">
        <w:rPr>
          <w:rFonts w:cs="Times New Roman"/>
        </w:rPr>
        <w:t xml:space="preserve"> consumo ético.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Art. 11. A Política Municipal de Fomento à Economia Solidária, enquanto estratégia de desenvolvimento sustentável, democrático e </w:t>
      </w:r>
      <w:proofErr w:type="spellStart"/>
      <w:r w:rsidRPr="007449FB">
        <w:rPr>
          <w:rFonts w:cs="Times New Roman"/>
        </w:rPr>
        <w:t>includente</w:t>
      </w:r>
      <w:proofErr w:type="spellEnd"/>
      <w:r w:rsidRPr="007449FB">
        <w:rPr>
          <w:rFonts w:cs="Times New Roman"/>
        </w:rPr>
        <w:t>, deve buscar o alcance dos seguintes objetivos: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 - </w:t>
      </w:r>
      <w:proofErr w:type="gramStart"/>
      <w:r w:rsidRPr="007449FB">
        <w:rPr>
          <w:rFonts w:cs="Times New Roman"/>
        </w:rPr>
        <w:t>contribuir</w:t>
      </w:r>
      <w:proofErr w:type="gramEnd"/>
      <w:r w:rsidRPr="007449FB">
        <w:rPr>
          <w:rFonts w:cs="Times New Roman"/>
        </w:rPr>
        <w:t xml:space="preserve"> para o acesso dos cidadãos ao trabalho e à renda, como condição essencial para a inclusão e mobilidade sociais, e para a melhoria da qualidade de vida;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II - gerar novas oportunidades de trabalho, geração e distribuição de renda e maior democratização da gestão do trabalho;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III - promover e difundir os conceitos de associativismo, solidariedade, autogestão, desenvolvimento local sustentável, além de valorização das pessoas, do trabalho e do território;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IV - </w:t>
      </w:r>
      <w:proofErr w:type="gramStart"/>
      <w:r w:rsidRPr="007449FB">
        <w:rPr>
          <w:rFonts w:cs="Times New Roman"/>
        </w:rPr>
        <w:t>fomentar</w:t>
      </w:r>
      <w:proofErr w:type="gramEnd"/>
      <w:r w:rsidRPr="007449FB">
        <w:rPr>
          <w:rFonts w:cs="Times New Roman"/>
        </w:rPr>
        <w:t xml:space="preserve"> o desenvolvimento de novos modelos sócio produtivos coletivos e </w:t>
      </w:r>
      <w:proofErr w:type="spellStart"/>
      <w:r w:rsidRPr="007449FB">
        <w:rPr>
          <w:rFonts w:cs="Times New Roman"/>
        </w:rPr>
        <w:t>autogestionários</w:t>
      </w:r>
      <w:proofErr w:type="spellEnd"/>
      <w:r w:rsidRPr="007449FB">
        <w:rPr>
          <w:rFonts w:cs="Times New Roman"/>
        </w:rPr>
        <w:t>, bem como, a sua consolidação, estimulando inclusive o desenvolvimento de tecnologias adequadas a esses modelos;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 - </w:t>
      </w:r>
      <w:proofErr w:type="gramStart"/>
      <w:r w:rsidRPr="007449FB">
        <w:rPr>
          <w:rFonts w:cs="Times New Roman"/>
        </w:rPr>
        <w:t>incentivar e apoiar</w:t>
      </w:r>
      <w:proofErr w:type="gramEnd"/>
      <w:r w:rsidRPr="007449FB">
        <w:rPr>
          <w:rFonts w:cs="Times New Roman"/>
        </w:rPr>
        <w:t xml:space="preserve"> a criação, o desenvolvimento, a consolidação, a sustentabilidade e a expansão de empreendimentos econômicos solidários, organizados em cooperativas ou sob outras formas associativas compatíveis com os critérios fixados nesta Lei;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VI - </w:t>
      </w:r>
      <w:proofErr w:type="gramStart"/>
      <w:r w:rsidRPr="007449FB">
        <w:rPr>
          <w:rFonts w:cs="Times New Roman"/>
        </w:rPr>
        <w:t>estimular</w:t>
      </w:r>
      <w:proofErr w:type="gramEnd"/>
      <w:r w:rsidRPr="007449FB">
        <w:rPr>
          <w:rFonts w:cs="Times New Roman"/>
        </w:rPr>
        <w:t xml:space="preserve"> a produção e o consumo de bens e serviços oferecidos pela Política da Economia Solidária e da agricultura familiar;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 - fomentar a criação de redes de empreendimentos econômicos solidários e de grupos sociais produtivos, assim como, fortalecer as relações de intercâmbio e de cooperação entre os mesmos e os demais atores econômicos e sociais nos âmbitos municipal, regional, nacional e transnacional;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VIII - promover a integração, interação e intersetorialidade das várias políticas públicas e ações que possam fomentar a economia solidária e contribuir para a difusão dos princípios e objetivos estabelecidos nesta Lei;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IX - </w:t>
      </w:r>
      <w:proofErr w:type="gramStart"/>
      <w:r w:rsidRPr="007449FB">
        <w:rPr>
          <w:rFonts w:cs="Times New Roman"/>
        </w:rPr>
        <w:t>promover</w:t>
      </w:r>
      <w:proofErr w:type="gramEnd"/>
      <w:r w:rsidRPr="007449FB">
        <w:rPr>
          <w:rFonts w:cs="Times New Roman"/>
        </w:rPr>
        <w:t xml:space="preserve"> ações integradas com a Secretaria de Educação Municipal, incentivando a inclusão da temática "economia solidária" no currículo das escolas;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X - </w:t>
      </w:r>
      <w:proofErr w:type="gramStart"/>
      <w:r w:rsidRPr="007449FB">
        <w:rPr>
          <w:rFonts w:cs="Times New Roman"/>
        </w:rPr>
        <w:t>criar e consolidar</w:t>
      </w:r>
      <w:proofErr w:type="gramEnd"/>
      <w:r w:rsidRPr="007449FB">
        <w:rPr>
          <w:rFonts w:cs="Times New Roman"/>
        </w:rPr>
        <w:t xml:space="preserve"> uma cultura empreendedora, baseada nos valores da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XI - formar e capacitar tecnicamente as trabalhadoras e trabalhadores dos empreendimentos da </w:t>
      </w:r>
      <w:r w:rsidRPr="007449FB">
        <w:rPr>
          <w:rFonts w:cs="Times New Roman"/>
        </w:rPr>
        <w:lastRenderedPageBreak/>
        <w:t>Economia Solidária, através de parcerias firmadas com instituições afins;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XII - articular os empreendimentos com o mercado e tornar suas atividades autossustentáveis reduzindo a vulnerabilidade e prevenindo sua falência;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XIII - fortalecer e estimular a organização e participação social na Política da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XIV - reconhecer e fomentar as diferentes formas organizativas da Economia Solidária;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XV - apoiar ações que aproximem consumidores e produtores, impulsionando na sociedade reflexões e práticas relacionadas ao consumo consciente e ao comércio justo e solidário;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XVI - promover práticas produtivas ambientalmente sustentáveis;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XVII - promover e apoiar organizações de finanças solidárias, bancos comunitários e moeda social que ofereçam serviços financeiros e bancários de forma </w:t>
      </w:r>
      <w:proofErr w:type="spellStart"/>
      <w:r w:rsidRPr="007449FB">
        <w:rPr>
          <w:rFonts w:cs="Times New Roman"/>
        </w:rPr>
        <w:t>includente</w:t>
      </w:r>
      <w:proofErr w:type="spellEnd"/>
      <w:r w:rsidRPr="007449FB">
        <w:rPr>
          <w:rFonts w:cs="Times New Roman"/>
        </w:rPr>
        <w:t>, participativa e democrática.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XVIII - estimular a legalização, fortalecimento e expansão dos empreendimentos de Economia Solidária, incentivando a formalização e registro dos mesmos.</w:t>
      </w:r>
    </w:p>
    <w:p w:rsidR="007449FB" w:rsidRPr="007449FB" w:rsidRDefault="007449FB" w:rsidP="007449FB">
      <w:pPr>
        <w:jc w:val="center"/>
        <w:rPr>
          <w:rFonts w:cs="Times New Roman"/>
        </w:rPr>
      </w:pPr>
    </w:p>
    <w:p w:rsidR="007449FB" w:rsidRPr="007449FB" w:rsidRDefault="007449FB" w:rsidP="007449FB">
      <w:pPr>
        <w:jc w:val="center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</w:r>
      <w:r w:rsidRPr="007449FB">
        <w:rPr>
          <w:rStyle w:val="Forte"/>
          <w:rFonts w:cs="Times New Roman"/>
        </w:rPr>
        <w:t>DA EXECUÇÃO E IMPLEMENTAÇÃO DOS INSTRUMENTOS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Art. 12. A implementação da Política Municipal de Fomento à Economia Solidária promoverá instrumentos voltados para o fortalecimento e a sustentabilidade dos empreendimentos econômicos solidários, com prioridade para: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 - </w:t>
      </w:r>
      <w:proofErr w:type="gramStart"/>
      <w:r w:rsidRPr="007449FB">
        <w:rPr>
          <w:rFonts w:cs="Times New Roman"/>
        </w:rPr>
        <w:t>educação, formação, capacitação e assessoria</w:t>
      </w:r>
      <w:proofErr w:type="gramEnd"/>
      <w:r w:rsidRPr="007449FB">
        <w:rPr>
          <w:rFonts w:cs="Times New Roman"/>
        </w:rPr>
        <w:t xml:space="preserve"> técnica, tecnológica e profissional, voltada para a atuação na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- </w:t>
      </w:r>
      <w:proofErr w:type="gramStart"/>
      <w:r w:rsidRPr="007449FB">
        <w:rPr>
          <w:rFonts w:cs="Times New Roman"/>
        </w:rPr>
        <w:t>fomento</w:t>
      </w:r>
      <w:proofErr w:type="gramEnd"/>
      <w:r w:rsidRPr="007449FB">
        <w:rPr>
          <w:rFonts w:cs="Times New Roman"/>
        </w:rPr>
        <w:t xml:space="preserve"> à constituição de espaços e redes solidárias de produção, consumo, comercialização, conhecimento e informação;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III - acesso a linhas de microcrédito e a políticas de investimento social;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IV - </w:t>
      </w:r>
      <w:proofErr w:type="gramStart"/>
      <w:r w:rsidRPr="007449FB">
        <w:rPr>
          <w:rFonts w:cs="Times New Roman"/>
        </w:rPr>
        <w:t>apoio</w:t>
      </w:r>
      <w:proofErr w:type="gramEnd"/>
      <w:r w:rsidRPr="007449FB">
        <w:rPr>
          <w:rFonts w:cs="Times New Roman"/>
        </w:rPr>
        <w:t xml:space="preserve"> à comercialização e ampliação de mercado para os bens e serviços da Economia Solidária em âmbito municipal, regional, nacional e transnacional;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 - </w:t>
      </w:r>
      <w:proofErr w:type="gramStart"/>
      <w:r w:rsidRPr="007449FB">
        <w:rPr>
          <w:rFonts w:cs="Times New Roman"/>
        </w:rPr>
        <w:t>apoio</w:t>
      </w:r>
      <w:proofErr w:type="gramEnd"/>
      <w:r w:rsidRPr="007449FB">
        <w:rPr>
          <w:rFonts w:cs="Times New Roman"/>
        </w:rPr>
        <w:t xml:space="preserve"> à pesquisa, inovação, desenvolvimento e transferência de tecnologias apropriadas aos </w:t>
      </w:r>
      <w:r w:rsidRPr="007449FB">
        <w:rPr>
          <w:rFonts w:cs="Times New Roman"/>
        </w:rPr>
        <w:lastRenderedPageBreak/>
        <w:t>empreendimentos econômicos solidários;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VI - </w:t>
      </w:r>
      <w:proofErr w:type="gramStart"/>
      <w:r w:rsidRPr="007449FB">
        <w:rPr>
          <w:rFonts w:cs="Times New Roman"/>
        </w:rPr>
        <w:t>participação</w:t>
      </w:r>
      <w:proofErr w:type="gramEnd"/>
      <w:r w:rsidRPr="007449FB">
        <w:rPr>
          <w:rFonts w:cs="Times New Roman"/>
        </w:rPr>
        <w:t xml:space="preserve"> em processo de incubação voltado a criar, consolidar e fortalecer a organização de empreendimentos econômicos solidários;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 - suporte na organização e divulgação de feiras, seminários e exposições para a mostra e comercialização de produtos;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VIII - estímulo ao consumo consciente dos produtos provenientes da Economia Solidária.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IX - apoio técnico à recuperação e à reativação de empresas por trabalhadores da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X - </w:t>
      </w:r>
      <w:proofErr w:type="gramStart"/>
      <w:r w:rsidRPr="007449FB">
        <w:rPr>
          <w:rFonts w:cs="Times New Roman"/>
        </w:rPr>
        <w:t>realização</w:t>
      </w:r>
      <w:proofErr w:type="gramEnd"/>
      <w:r w:rsidRPr="007449FB">
        <w:rPr>
          <w:rFonts w:cs="Times New Roman"/>
        </w:rPr>
        <w:t xml:space="preserve"> de cadastramento das iniciativas de Economia Solidária no Município, para conhecer e planejar políticas públicas para a área;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XI - possibilidade de acesso a espaço físico e bens públicos do Município para instalação e implementação dos Centros Públicos de Economia Solidária, Incubadoras Públicas, Condomínios de empreendimentos populares e solidários, bancos populares e comunitários e centros de comércio justo e solidários, bem como espaços para triagem e/ou reciclagem.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Parágrafo Único - A implementação das ações de educação, formação e qualificação previstas na Política Municipal de Fomento à Economia Solidária incluirá a formação para a cidadania e a sensibilização e a capacitação técnica e tecnológica voltadas para a criação e consolidação de empreendimentos econômicos solidários.</w:t>
      </w:r>
    </w:p>
    <w:p w:rsidR="007449FB" w:rsidRPr="007449FB" w:rsidRDefault="007449FB" w:rsidP="007449FB">
      <w:pPr>
        <w:jc w:val="center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</w:r>
      <w:r w:rsidRPr="007449FB">
        <w:rPr>
          <w:rStyle w:val="Forte"/>
          <w:rFonts w:cs="Times New Roman"/>
        </w:rPr>
        <w:t>DAS FONTES DE RECURSOS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Art. 13. Constituirão recursos da Política Municipal de Fomento à Economia Solidária: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I - as transferências de agências e fundos de desenvolvimento nacionais e internacionais, a título de contribuição, subvenção ou doação, além de outras formas de transferências a fundo perdido;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- </w:t>
      </w:r>
      <w:proofErr w:type="gramStart"/>
      <w:r w:rsidRPr="007449FB">
        <w:rPr>
          <w:rFonts w:cs="Times New Roman"/>
        </w:rPr>
        <w:t>doações</w:t>
      </w:r>
      <w:proofErr w:type="gramEnd"/>
      <w:r w:rsidRPr="007449FB">
        <w:rPr>
          <w:rFonts w:cs="Times New Roman"/>
        </w:rPr>
        <w:t xml:space="preserve"> de pessoas físicas e/ou jurídicas, entidades públicas e/ou privadas participantes de programas de incentivo à geração de trabalho e renda, no âmbito Municipal;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III - juros e quaisquer outros rendimentos eventuais;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IV - </w:t>
      </w:r>
      <w:proofErr w:type="gramStart"/>
      <w:r w:rsidRPr="007449FB">
        <w:rPr>
          <w:rFonts w:cs="Times New Roman"/>
        </w:rPr>
        <w:t>amortizações</w:t>
      </w:r>
      <w:proofErr w:type="gramEnd"/>
      <w:r w:rsidRPr="007449FB">
        <w:rPr>
          <w:rFonts w:cs="Times New Roman"/>
        </w:rPr>
        <w:t xml:space="preserve"> de empréstimos concedidos;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 - </w:t>
      </w:r>
      <w:proofErr w:type="gramStart"/>
      <w:r w:rsidRPr="007449FB">
        <w:rPr>
          <w:rFonts w:cs="Times New Roman"/>
        </w:rPr>
        <w:t>contribuições</w:t>
      </w:r>
      <w:proofErr w:type="gramEnd"/>
      <w:r w:rsidRPr="007449FB">
        <w:rPr>
          <w:rFonts w:cs="Times New Roman"/>
        </w:rPr>
        <w:t>, subvenções, ajustes de condutas e auxílios da União, Estado e do Município;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lastRenderedPageBreak/>
        <w:br/>
        <w:t xml:space="preserve">VI - </w:t>
      </w:r>
      <w:proofErr w:type="gramStart"/>
      <w:r w:rsidRPr="007449FB">
        <w:rPr>
          <w:rFonts w:cs="Times New Roman"/>
        </w:rPr>
        <w:t>destinações</w:t>
      </w:r>
      <w:proofErr w:type="gramEnd"/>
      <w:r w:rsidRPr="007449FB">
        <w:rPr>
          <w:rFonts w:cs="Times New Roman"/>
        </w:rPr>
        <w:t xml:space="preserve"> autorizadas em leis municipais específicas das arrecadações resultantes de consórcios, programas de cooperação, contratos e acordos específicos, celebrados entre o Município e instituições públicas e/ou </w:t>
      </w:r>
      <w:proofErr w:type="spellStart"/>
      <w:r w:rsidRPr="007449FB">
        <w:rPr>
          <w:rFonts w:cs="Times New Roman"/>
        </w:rPr>
        <w:t>privadas</w:t>
      </w:r>
      <w:proofErr w:type="spellEnd"/>
      <w:r w:rsidRPr="007449FB">
        <w:rPr>
          <w:rFonts w:cs="Times New Roman"/>
        </w:rPr>
        <w:t>, nacionais e/ou estrangeiras;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 - transferências autorizadas de recursos de outros fundos;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VIII - dotações orçamentárias repassadas pelo Município e créditos adicionais suplementares que a Lei estabelecer no transcorrer de cada exercício;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IX - </w:t>
      </w:r>
      <w:proofErr w:type="gramStart"/>
      <w:r w:rsidRPr="007449FB">
        <w:rPr>
          <w:rFonts w:cs="Times New Roman"/>
        </w:rPr>
        <w:t>recursos</w:t>
      </w:r>
      <w:proofErr w:type="gramEnd"/>
      <w:r w:rsidRPr="007449FB">
        <w:rPr>
          <w:rFonts w:cs="Times New Roman"/>
        </w:rPr>
        <w:t xml:space="preserve"> da Secretaria Nacional de Economia Solidária - SENAES ou de Ministérios que dialogam com 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X - </w:t>
      </w:r>
      <w:proofErr w:type="gramStart"/>
      <w:r w:rsidRPr="007449FB">
        <w:rPr>
          <w:rFonts w:cs="Times New Roman"/>
        </w:rPr>
        <w:t>aportes</w:t>
      </w:r>
      <w:proofErr w:type="gramEnd"/>
      <w:r w:rsidRPr="007449FB">
        <w:rPr>
          <w:rFonts w:cs="Times New Roman"/>
        </w:rPr>
        <w:t xml:space="preserve"> de fundos oficiais repassados pelo Fundo de Amparo ao Trabalhador - FAT;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XI - contratos de parcerias com a iniciativa privada e suas entidades;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XII - outras receitas ou dotações orçamentárias autorizadas em lei.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14. O Município poderá celebrar convênios com: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 - </w:t>
      </w:r>
      <w:proofErr w:type="gramStart"/>
      <w:r w:rsidRPr="007449FB">
        <w:rPr>
          <w:rFonts w:cs="Times New Roman"/>
        </w:rPr>
        <w:t>entidades</w:t>
      </w:r>
      <w:proofErr w:type="gramEnd"/>
      <w:r w:rsidRPr="007449FB">
        <w:rPr>
          <w:rFonts w:cs="Times New Roman"/>
        </w:rPr>
        <w:t xml:space="preserve"> de apoio e outras entidades públicas e privadas sem fins lucrativos, que atuem com os propósitos previstos nesta Lei;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- </w:t>
      </w:r>
      <w:proofErr w:type="gramStart"/>
      <w:r w:rsidRPr="007449FB">
        <w:rPr>
          <w:rFonts w:cs="Times New Roman"/>
        </w:rPr>
        <w:t>entidades</w:t>
      </w:r>
      <w:proofErr w:type="gramEnd"/>
      <w:r w:rsidRPr="007449FB">
        <w:rPr>
          <w:rFonts w:cs="Times New Roman"/>
        </w:rPr>
        <w:t xml:space="preserve"> nacionais e internacionais sem fins lucrativos, ligadas a áreas de ação popular e economia solidária.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Parágrafo Único - O Município também poderá credenciar entidades de microcrédito, bancos comunitários e/ou populares, visando o repasse de ativos financeiros aos Empreendimentos Econômicos Solidários e/ou instituições financeiras que disponibilizam linhas de crédito, desde que sem exclusividade.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15. Para a implementação dos instrumentos e políticas públicas decorrentes desta Lei, o Município fará constar em seu orçamento, Plano Plurianual, Lei de Diretrizes Orçamentárias e Lei Orçamentária Anual, dotação orçamentária própria para as ações de investimento, custeio e financiamento.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Parágrafo Único - A Secretaria de Assistência Social terá rubrica orçamentária, para subsidiar a Política Municipal de Fomento à Economia Solidária.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Art. 16. O Poder Executivo poderá igualmente celebrar convênios com entidades de direito público ou privado, nacionais ou internacionais, que tenham interesse em cooperar na implantação da Política de Fomento à Economia Solidária, inclusive subsidiando os </w:t>
      </w:r>
      <w:r w:rsidRPr="007449FB">
        <w:rPr>
          <w:rFonts w:cs="Times New Roman"/>
        </w:rPr>
        <w:lastRenderedPageBreak/>
        <w:t>empreendimentos econômicos solidários e as ações específicas de acesso às novas tecnologias.</w:t>
      </w:r>
    </w:p>
    <w:p w:rsidR="007449FB" w:rsidRPr="007449FB" w:rsidRDefault="007449FB" w:rsidP="007449FB">
      <w:pPr>
        <w:jc w:val="center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</w:r>
      <w:r w:rsidRPr="007449FB">
        <w:rPr>
          <w:rStyle w:val="Forte"/>
          <w:rFonts w:cs="Times New Roman"/>
        </w:rPr>
        <w:t>DO SELO SOLIDÁRIO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Art. 17. Fica criado o Selo de Economia Solidária, denominado Selo Solidário, que deverá ser usado para a identificação, pelos usuários, do caráter solidário e ecológico dos insumos, produção, industrialização e comercialização dos produtos.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18. Para fins da administração do uso do Selo Solidário, o Comitê Gestor Municipal de Economia Solidária constituirá, paritariamente, uma Comissão Certificadora.</w:t>
      </w: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Art. 19. Compete à Comissão Certificadora: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 - </w:t>
      </w:r>
      <w:proofErr w:type="gramStart"/>
      <w:r w:rsidRPr="007449FB">
        <w:rPr>
          <w:rFonts w:cs="Times New Roman"/>
        </w:rPr>
        <w:t>definir</w:t>
      </w:r>
      <w:proofErr w:type="gramEnd"/>
      <w:r w:rsidRPr="007449FB">
        <w:rPr>
          <w:rFonts w:cs="Times New Roman"/>
        </w:rPr>
        <w:t xml:space="preserve"> os critérios para a concessão do Selo Solidário, conforme os princípios da Economia Solidária;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II - </w:t>
      </w:r>
      <w:proofErr w:type="gramStart"/>
      <w:r w:rsidRPr="007449FB">
        <w:rPr>
          <w:rFonts w:cs="Times New Roman"/>
        </w:rPr>
        <w:t>emitir e conceder</w:t>
      </w:r>
      <w:proofErr w:type="gramEnd"/>
      <w:r w:rsidRPr="007449FB">
        <w:rPr>
          <w:rFonts w:cs="Times New Roman"/>
        </w:rPr>
        <w:t xml:space="preserve"> o Selo Solidário;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III - elaborar um manual de procedimentos para a certificação e orientação aos empreendimentos de Economia Solidária e verificação do cumprimento desta Lei para a obtenção do Selo Solidário;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IV - </w:t>
      </w:r>
      <w:proofErr w:type="gramStart"/>
      <w:r w:rsidRPr="007449FB">
        <w:rPr>
          <w:rFonts w:cs="Times New Roman"/>
        </w:rPr>
        <w:t>cancelar</w:t>
      </w:r>
      <w:proofErr w:type="gramEnd"/>
      <w:r w:rsidRPr="007449FB">
        <w:rPr>
          <w:rFonts w:cs="Times New Roman"/>
        </w:rPr>
        <w:t xml:space="preserve"> a certificação, em caso de descumprimento desta Lei e dos critérios estabelecidos pela Comissão Certificadora;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 - </w:t>
      </w:r>
      <w:proofErr w:type="gramStart"/>
      <w:r w:rsidRPr="007449FB">
        <w:rPr>
          <w:rFonts w:cs="Times New Roman"/>
        </w:rPr>
        <w:t>gerenciar</w:t>
      </w:r>
      <w:proofErr w:type="gramEnd"/>
      <w:r w:rsidRPr="007449FB">
        <w:rPr>
          <w:rFonts w:cs="Times New Roman"/>
        </w:rPr>
        <w:t xml:space="preserve"> banco de dados cadastrais de empreendimentos certificados;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 xml:space="preserve">VI - </w:t>
      </w:r>
      <w:proofErr w:type="gramStart"/>
      <w:r w:rsidRPr="007449FB">
        <w:rPr>
          <w:rFonts w:cs="Times New Roman"/>
        </w:rPr>
        <w:t>constituir</w:t>
      </w:r>
      <w:proofErr w:type="gramEnd"/>
      <w:r w:rsidRPr="007449FB">
        <w:rPr>
          <w:rFonts w:cs="Times New Roman"/>
        </w:rPr>
        <w:t xml:space="preserve"> uma equipe técnica para acompanhamento e avaliação do processo de credenciamento e uso do Selo Solidário.</w:t>
      </w:r>
    </w:p>
    <w:p w:rsidR="007449FB" w:rsidRPr="007449FB" w:rsidRDefault="007449FB" w:rsidP="007449FB">
      <w:pPr>
        <w:jc w:val="center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</w:r>
      <w:r w:rsidRPr="007449FB">
        <w:rPr>
          <w:rStyle w:val="Forte"/>
          <w:rFonts w:cs="Times New Roman"/>
        </w:rPr>
        <w:t>DISPOSIÇÕES FINAIS E TRANSITÓRIAS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br/>
        <w:t>Art. 20. Compete ao Poder Executivo Municipal autorizar despesas referentes ao custeio da administração da Política Municipal de Fomento à Economia Solidária.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21. A participação efetiva dos membros que irão compor o Comitê Gestor da Política Municipal de Fomento à Economia Solidária não será remunerada pelo desempenho de suas funções, sendo considerada função pública relevante.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</w:r>
      <w:r w:rsidRPr="007449FB">
        <w:rPr>
          <w:rFonts w:cs="Times New Roman"/>
        </w:rPr>
        <w:lastRenderedPageBreak/>
        <w:t>Art. 22. A participação em projetos e políticas implementados pela Política Municipal de Fomento à Economia Solidária não gerará quaisquer vínculos empregatícios ou profissionais entre o beneficiário e a instituição de fomento.</w:t>
      </w:r>
    </w:p>
    <w:p w:rsidR="007449FB" w:rsidRPr="007449FB" w:rsidRDefault="007449FB" w:rsidP="007449FB">
      <w:pPr>
        <w:jc w:val="both"/>
        <w:rPr>
          <w:rFonts w:cs="Times New Roman"/>
        </w:rPr>
      </w:pPr>
      <w:r w:rsidRPr="007449FB">
        <w:rPr>
          <w:rFonts w:cs="Times New Roman"/>
        </w:rPr>
        <w:br/>
        <w:t>Art. 23. Esta Lei entra em vigor na data de sua publicação.</w:t>
      </w:r>
    </w:p>
    <w:p w:rsidR="006455B1" w:rsidRDefault="007449FB" w:rsidP="007449FB">
      <w:pPr>
        <w:spacing w:before="100" w:beforeAutospacing="1" w:after="100" w:afterAutospacing="1"/>
        <w:jc w:val="center"/>
        <w:rPr>
          <w:b/>
          <w:bCs/>
        </w:rPr>
      </w:pPr>
      <w:r>
        <w:rPr>
          <w:rFonts w:ascii="Arial" w:hAnsi="Arial" w:cs="Arial"/>
        </w:rPr>
        <w:br/>
      </w:r>
      <w:r w:rsidR="006455B1">
        <w:t xml:space="preserve">Sete Lagoas, </w:t>
      </w:r>
      <w:r w:rsidR="000A5198">
        <w:t>02</w:t>
      </w:r>
      <w:r w:rsidR="006455B1">
        <w:t xml:space="preserve"> de </w:t>
      </w:r>
      <w:r w:rsidR="000A5198">
        <w:t>janeiro</w:t>
      </w:r>
      <w:r w:rsidR="006455B1">
        <w:t xml:space="preserve"> de 20</w:t>
      </w:r>
      <w:r w:rsidR="000A5198">
        <w:t>21</w:t>
      </w:r>
      <w:r w:rsidR="006455B1">
        <w:t>.</w:t>
      </w:r>
    </w:p>
    <w:p w:rsidR="006455B1" w:rsidRDefault="006455B1" w:rsidP="006455B1">
      <w:pPr>
        <w:jc w:val="center"/>
        <w:rPr>
          <w:b/>
          <w:bCs/>
        </w:rPr>
      </w:pPr>
    </w:p>
    <w:p w:rsidR="000A5198" w:rsidRDefault="000A5198" w:rsidP="006455B1">
      <w:pPr>
        <w:jc w:val="center"/>
        <w:rPr>
          <w:b/>
          <w:bCs/>
        </w:rPr>
      </w:pPr>
      <w:bookmarkStart w:id="0" w:name="_GoBack"/>
      <w:bookmarkEnd w:id="0"/>
    </w:p>
    <w:p w:rsidR="006455B1" w:rsidRDefault="006455B1" w:rsidP="006455B1">
      <w:pPr>
        <w:jc w:val="center"/>
        <w:rPr>
          <w:b/>
          <w:bCs/>
        </w:rPr>
      </w:pPr>
    </w:p>
    <w:p w:rsidR="000A5198" w:rsidRDefault="000A5198" w:rsidP="000A5198">
      <w:pPr>
        <w:suppressAutoHyphens w:val="0"/>
        <w:jc w:val="center"/>
        <w:rPr>
          <w:rFonts w:eastAsia="Times New Roman" w:cs="Times New Roman"/>
          <w:b/>
          <w:bCs/>
          <w:iCs/>
        </w:rPr>
      </w:pPr>
      <w:r>
        <w:rPr>
          <w:rFonts w:eastAsia="Times New Roman" w:cs="Times New Roman"/>
          <w:b/>
          <w:bCs/>
          <w:iCs/>
        </w:rPr>
        <w:t>ALCIDES LONGO DE BARROS</w:t>
      </w:r>
    </w:p>
    <w:p w:rsidR="000A5198" w:rsidRPr="000A5198" w:rsidRDefault="000A5198" w:rsidP="000A5198">
      <w:pPr>
        <w:suppressAutoHyphens w:val="0"/>
        <w:jc w:val="center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Vereador</w:t>
      </w:r>
    </w:p>
    <w:p w:rsidR="000A5198" w:rsidRDefault="000A5198">
      <w:pPr>
        <w:suppressAutoHyphens w:val="0"/>
        <w:rPr>
          <w:rFonts w:eastAsia="Times New Roman" w:cs="Times New Roman"/>
          <w:b/>
          <w:bCs/>
          <w:i/>
          <w:iCs/>
          <w:u w:val="single"/>
        </w:rPr>
      </w:pPr>
      <w:r>
        <w:rPr>
          <w:rFonts w:eastAsia="Times New Roman" w:cs="Times New Roman"/>
          <w:b/>
          <w:bCs/>
          <w:i/>
          <w:iCs/>
          <w:u w:val="single"/>
        </w:rPr>
        <w:br w:type="page"/>
      </w:r>
    </w:p>
    <w:p w:rsidR="006455B1" w:rsidRPr="007449FB" w:rsidRDefault="006455B1" w:rsidP="006455B1">
      <w:pPr>
        <w:jc w:val="center"/>
        <w:rPr>
          <w:rFonts w:eastAsia="Times New Roman" w:cs="Times New Roman"/>
          <w:iCs/>
        </w:rPr>
      </w:pPr>
      <w:r w:rsidRPr="007449FB">
        <w:rPr>
          <w:rFonts w:eastAsia="Times New Roman" w:cs="Times New Roman"/>
          <w:b/>
          <w:bCs/>
          <w:iCs/>
        </w:rPr>
        <w:lastRenderedPageBreak/>
        <w:t>JUSTIFICATIVA</w:t>
      </w:r>
    </w:p>
    <w:p w:rsidR="006455B1" w:rsidRPr="007449FB" w:rsidRDefault="006455B1" w:rsidP="006455B1">
      <w:pPr>
        <w:jc w:val="center"/>
        <w:rPr>
          <w:rFonts w:eastAsia="Times New Roman" w:cs="Times New Roman"/>
          <w:i/>
          <w:iCs/>
          <w:u w:val="single"/>
        </w:rPr>
      </w:pP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 xml:space="preserve">A Economia Solidária tem prosperado em diversas partes do mundo, malgrado as dificuldades, das mais diversas naturezas, por que passam seus praticantes. Pode-se mencionar, além das carências financeiras, de treinamento e mesmo de reconhecimento social, as dificuldades de ordem legal. 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 xml:space="preserve"> Isso porque a legislação de diversos países é omissa em relação às práticas da economia solidária. Infelizmente, o Brasil não é exceção: também aqui a legislação não contempla sequer a caracterização das organizações da Economia Solidária, que dirá prever incentivos para seu desenvolvimento. 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 xml:space="preserve">No entanto, esse atraso está sendo revertido em razão da grande pressão social sobre o tema. De fato, existe campanha de apresentação de uma lei de iniciativa popular promovida pelo Fórum Brasileiro de Economia Solidária (FBES). 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 xml:space="preserve">Inobstante, adiantando-se ao resultado desta campanha, os deputados federais Paulo Teixeira, Eudes Xavier, Padre João, Luiza Erundina, </w:t>
      </w:r>
      <w:proofErr w:type="spellStart"/>
      <w:r w:rsidRPr="007449FB">
        <w:rPr>
          <w:rFonts w:cs="Times New Roman"/>
        </w:rPr>
        <w:t>Miriquinho</w:t>
      </w:r>
      <w:proofErr w:type="spellEnd"/>
      <w:r w:rsidRPr="007449FB">
        <w:rPr>
          <w:rFonts w:cs="Times New Roman"/>
        </w:rPr>
        <w:t xml:space="preserve"> Batista, Paulo Rubem Santiago, </w:t>
      </w:r>
      <w:proofErr w:type="spellStart"/>
      <w:r w:rsidRPr="007449FB">
        <w:rPr>
          <w:rFonts w:cs="Times New Roman"/>
        </w:rPr>
        <w:t>Elvino</w:t>
      </w:r>
      <w:proofErr w:type="spellEnd"/>
      <w:r w:rsidRPr="007449FB">
        <w:rPr>
          <w:rFonts w:cs="Times New Roman"/>
        </w:rPr>
        <w:t xml:space="preserve"> </w:t>
      </w:r>
      <w:proofErr w:type="spellStart"/>
      <w:r w:rsidRPr="007449FB">
        <w:rPr>
          <w:rFonts w:cs="Times New Roman"/>
        </w:rPr>
        <w:t>BohnGass</w:t>
      </w:r>
      <w:proofErr w:type="spellEnd"/>
      <w:r w:rsidRPr="007449FB">
        <w:rPr>
          <w:rFonts w:cs="Times New Roman"/>
        </w:rPr>
        <w:t xml:space="preserve"> e Fátima Bezerra, apresentaram o PL 4685/2012 que “dispõe sobre a </w:t>
      </w:r>
      <w:r w:rsidRPr="007449FB">
        <w:rPr>
          <w:rFonts w:cs="Times New Roman"/>
          <w:shd w:val="clear" w:color="auto" w:fill="FFFFFF"/>
        </w:rPr>
        <w:t>Política Nacional de Economia Solidária e os empreendimentos econômicos solidários, cria o Sistema Nacional de Economia Solidária e dá outras providências”.</w:t>
      </w:r>
      <w:r w:rsidRPr="007449FB">
        <w:rPr>
          <w:rFonts w:cs="Times New Roman"/>
        </w:rPr>
        <w:t xml:space="preserve"> Atualmente, este PL encontra-se na Comissão de Constituição Justiça e Cidadania (CCJC) da Câmara dos Deputados, e já recebeu parecer favorável do relator.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>Apesar da ausência de uma lei federal, a Economia Solidária possui inúmeros avanços obtidos com programas e ações em vários ministérios, em particular com a criação, em 2003, da Secretaria Nacional de Economia Solidária (</w:t>
      </w:r>
      <w:proofErr w:type="spellStart"/>
      <w:r w:rsidRPr="007449FB">
        <w:rPr>
          <w:rFonts w:cs="Times New Roman"/>
        </w:rPr>
        <w:t>Senaes</w:t>
      </w:r>
      <w:proofErr w:type="spellEnd"/>
      <w:r w:rsidRPr="007449FB">
        <w:rPr>
          <w:rFonts w:cs="Times New Roman"/>
        </w:rPr>
        <w:t xml:space="preserve">) e do Conselho Nacional de Economia Solidária (CNES), que são parte do Ministério do Trabalho (MTE). Vale ressaltar também outros avanços obtidos nessa área com legislações estaduais e municipais. 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 xml:space="preserve">Importante registrar, ainda, que o progresso da Economia Solidária implicará na criação de muitos empregos, pois o segmento, tipicamente, apresenta elevada demanda por recursos humanos. 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cs="Times New Roman"/>
        </w:rPr>
      </w:pPr>
      <w:r w:rsidRPr="007449FB">
        <w:rPr>
          <w:rFonts w:cs="Times New Roman"/>
        </w:rPr>
        <w:t xml:space="preserve">O reconhecimento legal em nível municipal, por si só, implicará maior aceitação social dos empreendimentos, além de voltar as atividades da Administração para o desenvolvimento da Economia Solidária, dando o impulso que falta </w:t>
      </w:r>
      <w:r w:rsidRPr="007449FB">
        <w:rPr>
          <w:rFonts w:cs="Times New Roman"/>
        </w:rPr>
        <w:t>para deslancharem</w:t>
      </w:r>
      <w:r w:rsidRPr="007449FB">
        <w:rPr>
          <w:rFonts w:cs="Times New Roman"/>
        </w:rPr>
        <w:t xml:space="preserve"> e progredirem. 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eastAsia="Arial" w:cs="Times New Roman"/>
        </w:rPr>
      </w:pPr>
      <w:r w:rsidRPr="007449FB">
        <w:rPr>
          <w:rFonts w:cs="Times New Roman"/>
        </w:rPr>
        <w:t>O projeto de lei em comento vai ao encontro das aspirações de uma significativa parcela da sociedade que luta pela implantação de um modelo de desenvolvimento mais justo e equilibrado.</w:t>
      </w:r>
    </w:p>
    <w:p w:rsidR="007449FB" w:rsidRPr="007449FB" w:rsidRDefault="007449FB" w:rsidP="007449FB">
      <w:pPr>
        <w:spacing w:before="113" w:after="113" w:line="200" w:lineRule="atLeast"/>
        <w:jc w:val="both"/>
        <w:rPr>
          <w:rFonts w:eastAsia="Arial" w:cs="Times New Roman"/>
        </w:rPr>
      </w:pPr>
      <w:r w:rsidRPr="007449FB">
        <w:rPr>
          <w:rFonts w:eastAsia="Arial" w:cs="Times New Roman"/>
        </w:rPr>
        <w:t xml:space="preserve">Pelas razões apresentadas, contamos com o apoio dos nobres pares para a aprovação da proposição aqui apresentada. </w:t>
      </w:r>
    </w:p>
    <w:p w:rsidR="006455B1" w:rsidRPr="00E2795D" w:rsidRDefault="006455B1" w:rsidP="006455B1">
      <w:pPr>
        <w:jc w:val="center"/>
        <w:rPr>
          <w:rFonts w:ascii="Arial" w:hAnsi="Arial" w:cs="Arial"/>
          <w:b/>
          <w:bCs/>
        </w:rPr>
      </w:pPr>
    </w:p>
    <w:p w:rsidR="00933F05" w:rsidRPr="006455B1" w:rsidRDefault="00933F05" w:rsidP="006455B1"/>
    <w:sectPr w:rsidR="00933F05" w:rsidRPr="006455B1">
      <w:headerReference w:type="default" r:id="rId7"/>
      <w:footerReference w:type="default" r:id="rId8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DE8" w:rsidRDefault="004406A1">
      <w:r>
        <w:separator/>
      </w:r>
    </w:p>
  </w:endnote>
  <w:endnote w:type="continuationSeparator" w:id="0">
    <w:p w:rsidR="00B80DE8" w:rsidRDefault="004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Yu Gothic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Yu Gothic"/>
    <w:charset w:val="00"/>
    <w:family w:val="auto"/>
    <w:pitch w:val="variable"/>
  </w:font>
  <w:font w:name="Century Schoolbook L">
    <w:altName w:val="MS Gothic"/>
    <w:charset w:val="00"/>
    <w:family w:val="roman"/>
    <w:pitch w:val="variable"/>
  </w:font>
  <w:font w:name="Bitstream Charter">
    <w:altName w:val="MS Goth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7D" w:rsidRDefault="00BC1536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A63D7D" w:rsidRDefault="004406A1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A63D7D" w:rsidRDefault="004406A1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202 – São Geraldo – Sete Lagoas / MG – CEP.: 35700-177</w:t>
    </w:r>
  </w:p>
  <w:p w:rsidR="00A63D7D" w:rsidRDefault="004406A1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e mail.: </w:t>
    </w:r>
    <w:hyperlink r:id="rId1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p</w:t>
      </w:r>
    </w:hyperlink>
    <w:hyperlink r:id="rId2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astor</w:t>
      </w:r>
    </w:hyperlink>
    <w:hyperlink r:id="rId3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.alcides@camarasete.mg.</w:t>
      </w:r>
    </w:hyperlink>
    <w:hyperlink r:id="rId4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gov.</w:t>
      </w:r>
    </w:hyperlink>
    <w:hyperlink r:id="rId5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br</w:t>
      </w:r>
    </w:hyperlink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 / Fones: (031) 3779-6321 - 3779-6322</w:t>
    </w:r>
  </w:p>
  <w:p w:rsidR="00A63D7D" w:rsidRDefault="00BC15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DE8" w:rsidRDefault="004406A1">
      <w:r>
        <w:rPr>
          <w:color w:val="000000"/>
        </w:rPr>
        <w:separator/>
      </w:r>
    </w:p>
  </w:footnote>
  <w:footnote w:type="continuationSeparator" w:id="0">
    <w:p w:rsidR="00B80DE8" w:rsidRDefault="0044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7D" w:rsidRDefault="004406A1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A63D7D" w:rsidRDefault="004406A1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A63D7D" w:rsidRDefault="004406A1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A63D7D" w:rsidRDefault="004406A1">
    <w:pPr>
      <w:pStyle w:val="Cabealho"/>
    </w:pPr>
    <w:r>
      <w:t>_______________________________________________________________</w:t>
    </w:r>
  </w:p>
  <w:p w:rsidR="00A63D7D" w:rsidRDefault="00BC15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F85"/>
    <w:multiLevelType w:val="hybridMultilevel"/>
    <w:tmpl w:val="AA30A2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3E6D"/>
    <w:multiLevelType w:val="hybridMultilevel"/>
    <w:tmpl w:val="5412C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6BD8"/>
    <w:multiLevelType w:val="hybridMultilevel"/>
    <w:tmpl w:val="0018FFE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A1574"/>
    <w:multiLevelType w:val="hybridMultilevel"/>
    <w:tmpl w:val="805E136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14864"/>
    <w:multiLevelType w:val="multilevel"/>
    <w:tmpl w:val="C26A0AA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B0EE9"/>
    <w:multiLevelType w:val="multilevel"/>
    <w:tmpl w:val="517694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0519"/>
    <w:multiLevelType w:val="multilevel"/>
    <w:tmpl w:val="A0BE0FE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05"/>
    <w:rsid w:val="000703BB"/>
    <w:rsid w:val="000A5198"/>
    <w:rsid w:val="001D6ABE"/>
    <w:rsid w:val="001D6F5A"/>
    <w:rsid w:val="002626C0"/>
    <w:rsid w:val="002D60B7"/>
    <w:rsid w:val="00357AAC"/>
    <w:rsid w:val="003A14A8"/>
    <w:rsid w:val="004406A1"/>
    <w:rsid w:val="00470EC0"/>
    <w:rsid w:val="004C714F"/>
    <w:rsid w:val="004F0626"/>
    <w:rsid w:val="006455B1"/>
    <w:rsid w:val="007449FB"/>
    <w:rsid w:val="007C19CE"/>
    <w:rsid w:val="007D1943"/>
    <w:rsid w:val="008A1D2D"/>
    <w:rsid w:val="00933F05"/>
    <w:rsid w:val="00952B31"/>
    <w:rsid w:val="009D146A"/>
    <w:rsid w:val="00A16A4A"/>
    <w:rsid w:val="00A34281"/>
    <w:rsid w:val="00A6670C"/>
    <w:rsid w:val="00AA1BCF"/>
    <w:rsid w:val="00AB7A4F"/>
    <w:rsid w:val="00B51F75"/>
    <w:rsid w:val="00B80DE8"/>
    <w:rsid w:val="00BC1536"/>
    <w:rsid w:val="00D60847"/>
    <w:rsid w:val="00D81F51"/>
    <w:rsid w:val="00E624EE"/>
    <w:rsid w:val="00E752C4"/>
    <w:rsid w:val="00FA11FE"/>
    <w:rsid w:val="00F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E85B-C2B6-4718-B364-CE5873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western">
    <w:name w:val="western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qFormat/>
    <w:rsid w:val="0074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.alcides@camarasete.gov.mg.br" TargetMode="External"/><Relationship Id="rId2" Type="http://schemas.openxmlformats.org/officeDocument/2006/relationships/hyperlink" Target="mailto:pr.alcides@camarasete.gov.mg.br" TargetMode="External"/><Relationship Id="rId1" Type="http://schemas.openxmlformats.org/officeDocument/2006/relationships/hyperlink" Target="mailto:pr.alcides@camarasete.gov.mg.br" TargetMode="External"/><Relationship Id="rId5" Type="http://schemas.openxmlformats.org/officeDocument/2006/relationships/hyperlink" Target="mailto:pr.alcides@camarasete.gov.mg.br" TargetMode="External"/><Relationship Id="rId4" Type="http://schemas.openxmlformats.org/officeDocument/2006/relationships/hyperlink" Target="mailto:pr.alcides@camarasete.gov.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2951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</dc:creator>
  <dc:description/>
  <cp:lastModifiedBy>LORENA FIGUEIREDO SANTOS</cp:lastModifiedBy>
  <cp:revision>3</cp:revision>
  <cp:lastPrinted>2020-07-09T18:11:00Z</cp:lastPrinted>
  <dcterms:created xsi:type="dcterms:W3CDTF">2020-12-03T12:57:00Z</dcterms:created>
  <dcterms:modified xsi:type="dcterms:W3CDTF">2020-12-03T12:57:00Z</dcterms:modified>
</cp:coreProperties>
</file>