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F05" w:rsidRDefault="00933F05" w:rsidP="00FB56C8">
      <w:pPr>
        <w:tabs>
          <w:tab w:val="left" w:pos="1140"/>
        </w:tabs>
        <w:spacing w:line="360" w:lineRule="auto"/>
        <w:rPr>
          <w:rFonts w:ascii="Arial" w:hAnsi="Arial" w:cs="Arial"/>
        </w:rPr>
      </w:pPr>
    </w:p>
    <w:p w:rsidR="00933F05" w:rsidRDefault="004406A1" w:rsidP="00FB56C8">
      <w:pPr>
        <w:spacing w:line="360" w:lineRule="auto"/>
        <w:jc w:val="center"/>
        <w:rPr>
          <w:rFonts w:ascii="Arial" w:eastAsia="Times New Roman" w:hAnsi="Arial" w:cs="Arial"/>
          <w:b/>
          <w:bCs/>
          <w:color w:val="000000"/>
          <w:lang w:eastAsia="pt-BR"/>
        </w:rPr>
      </w:pPr>
      <w:r>
        <w:rPr>
          <w:rFonts w:ascii="Arial" w:hAnsi="Arial" w:cs="Arial"/>
          <w:b/>
          <w:bCs/>
        </w:rPr>
        <w:t>ANTE</w:t>
      </w:r>
      <w:r>
        <w:rPr>
          <w:rFonts w:ascii="Arial" w:eastAsia="Times New Roman" w:hAnsi="Arial" w:cs="Arial"/>
          <w:b/>
          <w:bCs/>
          <w:color w:val="000000"/>
          <w:lang w:eastAsia="pt-BR"/>
        </w:rPr>
        <w:t>PROJETO DE LEI Nº </w:t>
      </w:r>
      <w:r w:rsidR="001D6F5A">
        <w:rPr>
          <w:rFonts w:ascii="Arial" w:eastAsia="Times New Roman" w:hAnsi="Arial" w:cs="Arial"/>
          <w:b/>
          <w:bCs/>
          <w:color w:val="000000"/>
          <w:lang w:eastAsia="pt-BR"/>
        </w:rPr>
        <w:tab/>
        <w:t xml:space="preserve">   /2021</w:t>
      </w:r>
    </w:p>
    <w:p w:rsidR="00D81F51" w:rsidRDefault="00D81F51" w:rsidP="00FB56C8">
      <w:pPr>
        <w:spacing w:line="360" w:lineRule="auto"/>
        <w:jc w:val="center"/>
      </w:pPr>
    </w:p>
    <w:p w:rsidR="00933F05" w:rsidRPr="005A00E2" w:rsidRDefault="004406A1" w:rsidP="00FB56C8">
      <w:pPr>
        <w:pStyle w:val="western"/>
        <w:shd w:val="clear" w:color="auto" w:fill="FFFFFF"/>
        <w:spacing w:before="0" w:after="0" w:line="360" w:lineRule="auto"/>
        <w:ind w:left="2836"/>
        <w:jc w:val="both"/>
        <w:rPr>
          <w:rFonts w:ascii="Arial" w:eastAsia="DejaVu Sans" w:hAnsi="Arial" w:cs="Arial"/>
          <w:b/>
          <w:bCs/>
          <w:kern w:val="3"/>
          <w:lang w:eastAsia="zh-CN" w:bidi="hi-IN"/>
        </w:rPr>
      </w:pPr>
      <w:r w:rsidRPr="005A00E2">
        <w:rPr>
          <w:rFonts w:ascii="Arial" w:eastAsia="DejaVu Sans" w:hAnsi="Arial" w:cs="Arial"/>
          <w:b/>
          <w:bCs/>
          <w:kern w:val="3"/>
          <w:lang w:eastAsia="zh-CN" w:bidi="hi-IN"/>
        </w:rPr>
        <w:t>DISPÕE SOBRE A CRIAÇÃO DO CENTRO DE APOIO À PESSOA COM DEFICIÊNCIA</w:t>
      </w:r>
      <w:r w:rsidR="003A14A8" w:rsidRPr="005A00E2">
        <w:rPr>
          <w:rFonts w:ascii="Arial" w:eastAsia="DejaVu Sans" w:hAnsi="Arial" w:cs="Arial"/>
          <w:b/>
          <w:bCs/>
          <w:kern w:val="3"/>
          <w:lang w:eastAsia="zh-CN" w:bidi="hi-IN"/>
        </w:rPr>
        <w:t>, TEA E DOENÇAS RARAS</w:t>
      </w:r>
      <w:r w:rsidRPr="005A00E2">
        <w:rPr>
          <w:rFonts w:ascii="Arial" w:eastAsia="DejaVu Sans" w:hAnsi="Arial" w:cs="Arial"/>
          <w:b/>
          <w:bCs/>
          <w:kern w:val="3"/>
          <w:lang w:eastAsia="zh-CN" w:bidi="hi-IN"/>
        </w:rPr>
        <w:t xml:space="preserve"> NO MUNICÍPIO DE SETE LAGOAS.</w:t>
      </w:r>
    </w:p>
    <w:p w:rsidR="00933F05" w:rsidRDefault="00933F05" w:rsidP="00FB56C8">
      <w:pPr>
        <w:spacing w:line="360" w:lineRule="auto"/>
      </w:pPr>
    </w:p>
    <w:p w:rsidR="00933F05" w:rsidRDefault="004406A1" w:rsidP="00FB56C8">
      <w:pPr>
        <w:spacing w:line="360" w:lineRule="auto"/>
        <w:jc w:val="both"/>
      </w:pPr>
      <w:r>
        <w:t xml:space="preserve">Art. 1º Fica criado no Município de Sete Lagoas o Centro de Apoio à </w:t>
      </w:r>
      <w:r w:rsidR="003A14A8">
        <w:t>P</w:t>
      </w:r>
      <w:r>
        <w:t xml:space="preserve">essoa com </w:t>
      </w:r>
      <w:r w:rsidR="003A14A8">
        <w:t>D</w:t>
      </w:r>
      <w:r>
        <w:t>eficiência</w:t>
      </w:r>
      <w:r w:rsidR="003A14A8">
        <w:t>, TEA</w:t>
      </w:r>
      <w:r>
        <w:t xml:space="preserve"> (Transtorno do Espectro Autista)</w:t>
      </w:r>
      <w:r w:rsidR="003A14A8">
        <w:t xml:space="preserve"> e Doenças Raras</w:t>
      </w:r>
      <w:r>
        <w:t xml:space="preserve">, para acompanhamento e apoio </w:t>
      </w:r>
      <w:r w:rsidR="00E16F9C">
        <w:t>dessas pessoas e seus familiares</w:t>
      </w:r>
      <w:r>
        <w:t>.</w:t>
      </w:r>
    </w:p>
    <w:p w:rsidR="00933F05" w:rsidRDefault="00933F05" w:rsidP="00FB56C8">
      <w:pPr>
        <w:spacing w:line="360" w:lineRule="auto"/>
        <w:jc w:val="both"/>
        <w:rPr>
          <w:rFonts w:cs="Times New Roman"/>
        </w:rPr>
      </w:pPr>
    </w:p>
    <w:p w:rsidR="002626C0" w:rsidRDefault="004406A1" w:rsidP="00FB56C8">
      <w:pPr>
        <w:spacing w:line="360" w:lineRule="auto"/>
        <w:jc w:val="both"/>
        <w:rPr>
          <w:rFonts w:cs="Times New Roman"/>
        </w:rPr>
      </w:pPr>
      <w:r>
        <w:rPr>
          <w:rFonts w:cs="Times New Roman"/>
        </w:rPr>
        <w:t xml:space="preserve">Art. 2º. </w:t>
      </w:r>
      <w:r w:rsidR="002626C0">
        <w:rPr>
          <w:rFonts w:cs="Times New Roman"/>
        </w:rPr>
        <w:t>O principal objetivo do</w:t>
      </w:r>
      <w:r w:rsidR="003A14A8">
        <w:rPr>
          <w:rFonts w:cs="Times New Roman"/>
        </w:rPr>
        <w:t xml:space="preserve"> referido centro</w:t>
      </w:r>
      <w:r w:rsidR="007D1943">
        <w:rPr>
          <w:rFonts w:cs="Times New Roman"/>
        </w:rPr>
        <w:t xml:space="preserve"> é apoiar e </w:t>
      </w:r>
      <w:r w:rsidR="00FA11FE">
        <w:rPr>
          <w:rFonts w:cs="Times New Roman"/>
        </w:rPr>
        <w:t>encaminhar as</w:t>
      </w:r>
      <w:r w:rsidR="00D60847">
        <w:rPr>
          <w:rFonts w:cs="Times New Roman"/>
        </w:rPr>
        <w:t xml:space="preserve"> famílias ou</w:t>
      </w:r>
      <w:r w:rsidR="00FA11FE">
        <w:rPr>
          <w:rFonts w:cs="Times New Roman"/>
        </w:rPr>
        <w:t xml:space="preserve"> pessoas com Deficiência, TEA ou Doenças Raras para diagnóstico precoce e</w:t>
      </w:r>
      <w:r w:rsidR="00D60847">
        <w:rPr>
          <w:rFonts w:cs="Times New Roman"/>
        </w:rPr>
        <w:t>/ou</w:t>
      </w:r>
      <w:r w:rsidR="00FA11FE">
        <w:rPr>
          <w:rFonts w:cs="Times New Roman"/>
        </w:rPr>
        <w:t xml:space="preserve"> tratamento especializado.</w:t>
      </w:r>
    </w:p>
    <w:p w:rsidR="002626C0" w:rsidRDefault="002626C0" w:rsidP="00FB56C8">
      <w:pPr>
        <w:spacing w:line="360" w:lineRule="auto"/>
        <w:jc w:val="both"/>
        <w:rPr>
          <w:rFonts w:cs="Times New Roman"/>
        </w:rPr>
      </w:pPr>
    </w:p>
    <w:p w:rsidR="00933F05" w:rsidRDefault="00FA11FE" w:rsidP="00FB56C8">
      <w:pPr>
        <w:spacing w:line="360" w:lineRule="auto"/>
        <w:jc w:val="both"/>
        <w:rPr>
          <w:rFonts w:cs="Times New Roman"/>
        </w:rPr>
      </w:pPr>
      <w:r>
        <w:rPr>
          <w:rFonts w:cs="Times New Roman"/>
        </w:rPr>
        <w:t xml:space="preserve">Art. 3º </w:t>
      </w:r>
      <w:r w:rsidR="004406A1">
        <w:rPr>
          <w:rFonts w:cs="Times New Roman"/>
        </w:rPr>
        <w:t>Os objetivos</w:t>
      </w:r>
      <w:r>
        <w:rPr>
          <w:rFonts w:cs="Times New Roman"/>
        </w:rPr>
        <w:t xml:space="preserve"> específicos</w:t>
      </w:r>
      <w:r w:rsidR="004406A1">
        <w:rPr>
          <w:rFonts w:cs="Times New Roman"/>
        </w:rPr>
        <w:t xml:space="preserve"> do</w:t>
      </w:r>
      <w:r w:rsidRPr="00FA11FE">
        <w:t xml:space="preserve"> </w:t>
      </w:r>
      <w:r>
        <w:t>Centro de Apoio à Pessoa com Deficiência, TEA e Doenças Raras</w:t>
      </w:r>
      <w:r w:rsidR="004406A1">
        <w:rPr>
          <w:rFonts w:cs="Times New Roman"/>
        </w:rPr>
        <w:t xml:space="preserve"> são:</w:t>
      </w:r>
    </w:p>
    <w:p w:rsidR="00933F05" w:rsidRDefault="00933F05" w:rsidP="00FB56C8">
      <w:pPr>
        <w:spacing w:line="360" w:lineRule="auto"/>
        <w:jc w:val="both"/>
        <w:rPr>
          <w:rFonts w:cs="Times New Roman"/>
        </w:rPr>
      </w:pPr>
    </w:p>
    <w:p w:rsidR="00933F05" w:rsidRDefault="00AA1BCF" w:rsidP="00FB56C8">
      <w:pPr>
        <w:numPr>
          <w:ilvl w:val="0"/>
          <w:numId w:val="6"/>
        </w:numPr>
        <w:spacing w:line="360" w:lineRule="auto"/>
        <w:ind w:left="0" w:firstLine="284"/>
        <w:jc w:val="both"/>
        <w:textAlignment w:val="auto"/>
        <w:rPr>
          <w:rFonts w:cs="Times New Roman"/>
        </w:rPr>
      </w:pPr>
      <w:bookmarkStart w:id="0" w:name="_Hlk5371963"/>
      <w:r>
        <w:rPr>
          <w:rFonts w:cs="Times New Roman"/>
        </w:rPr>
        <w:t xml:space="preserve"> </w:t>
      </w:r>
      <w:r w:rsidR="004406A1">
        <w:rPr>
          <w:rFonts w:cs="Times New Roman"/>
        </w:rPr>
        <w:t>Tornar autônoma a pessoa com deficiência</w:t>
      </w:r>
      <w:r w:rsidR="00D60847">
        <w:rPr>
          <w:rFonts w:cs="Times New Roman"/>
        </w:rPr>
        <w:t>, TEA ou doença rara</w:t>
      </w:r>
      <w:r w:rsidR="004406A1">
        <w:rPr>
          <w:rFonts w:cs="Times New Roman"/>
        </w:rPr>
        <w:t>;</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Focar na inclusão social e inserção no mercado de trabalho;</w:t>
      </w:r>
    </w:p>
    <w:p w:rsidR="002626C0" w:rsidRDefault="002626C0" w:rsidP="00FB56C8">
      <w:pPr>
        <w:numPr>
          <w:ilvl w:val="0"/>
          <w:numId w:val="6"/>
        </w:numPr>
        <w:spacing w:line="360" w:lineRule="auto"/>
        <w:ind w:left="0" w:firstLine="284"/>
        <w:jc w:val="both"/>
        <w:textAlignment w:val="auto"/>
        <w:rPr>
          <w:rFonts w:cs="Times New Roman"/>
        </w:rPr>
      </w:pPr>
      <w:r>
        <w:rPr>
          <w:rFonts w:cs="Times New Roman"/>
        </w:rPr>
        <w:t>Assessorar as famílias quando do nascimento de uma criança portadora de doença rara, ou quando da descoberta do transtorno do espectro autista ou de alguma deficiência, auxiliando no encaminhamento a entidades e/ou profissionais especialistas na área, bem como a programas públicos de assistência social;</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diferentes formas de tecnologias assistivas, para os usuários matriculados;</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capacitação em Libras e Braile para funcionários públicos;</w:t>
      </w:r>
    </w:p>
    <w:p w:rsidR="00933F05" w:rsidRDefault="00AA1BCF" w:rsidP="00FB56C8">
      <w:pPr>
        <w:numPr>
          <w:ilvl w:val="0"/>
          <w:numId w:val="6"/>
        </w:numPr>
        <w:spacing w:line="360" w:lineRule="auto"/>
        <w:ind w:left="0" w:firstLine="284"/>
        <w:jc w:val="both"/>
        <w:textAlignment w:val="auto"/>
      </w:pPr>
      <w:r>
        <w:rPr>
          <w:rFonts w:cs="Times New Roman"/>
        </w:rPr>
        <w:t xml:space="preserve"> </w:t>
      </w:r>
      <w:r w:rsidR="004406A1">
        <w:rPr>
          <w:rFonts w:cs="Times New Roman"/>
        </w:rPr>
        <w:t>Oferecer atendimento especializado para surdos através do intérprete de Libras, tais como</w:t>
      </w:r>
      <w:r w:rsidR="004406A1">
        <w:t xml:space="preserve"> agendamento para consultas e acompanhamento em:</w:t>
      </w:r>
    </w:p>
    <w:p w:rsidR="00933F05" w:rsidRDefault="004406A1" w:rsidP="00FB56C8">
      <w:pPr>
        <w:numPr>
          <w:ilvl w:val="0"/>
          <w:numId w:val="7"/>
        </w:numPr>
        <w:spacing w:line="360" w:lineRule="auto"/>
        <w:ind w:left="0" w:firstLine="284"/>
        <w:jc w:val="both"/>
        <w:textAlignment w:val="auto"/>
      </w:pPr>
      <w:bookmarkStart w:id="1" w:name="_Hlk5371994"/>
      <w:bookmarkEnd w:id="0"/>
      <w:r>
        <w:t>Procedimentos bancários;</w:t>
      </w:r>
    </w:p>
    <w:p w:rsidR="00933F05" w:rsidRDefault="004406A1" w:rsidP="00FB56C8">
      <w:pPr>
        <w:numPr>
          <w:ilvl w:val="0"/>
          <w:numId w:val="7"/>
        </w:numPr>
        <w:spacing w:line="360" w:lineRule="auto"/>
        <w:ind w:left="0" w:firstLine="284"/>
        <w:jc w:val="both"/>
        <w:textAlignment w:val="auto"/>
      </w:pPr>
      <w:r>
        <w:t>Procedimentos médicos, clínicos e ambulatoriais</w:t>
      </w:r>
      <w:r w:rsidR="00357AAC">
        <w:t>, incluindo o acompanhamento pré-</w:t>
      </w:r>
      <w:r w:rsidR="00357AAC">
        <w:lastRenderedPageBreak/>
        <w:t xml:space="preserve">natal e </w:t>
      </w:r>
      <w:r w:rsidR="00AA1BCF">
        <w:t>trabalho de parto</w:t>
      </w:r>
      <w:r>
        <w:t>;</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Procedimento jurídico, como audiências de conciliação, instrução e/ou julgamento;</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Transações comerciais;</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Procedimentos em departamentos públicos;</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Entrevista de emprego;</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Ministério do Trabalho, Ministério Público, dentre outros órgãos.</w:t>
      </w:r>
    </w:p>
    <w:p w:rsidR="00933F05" w:rsidRDefault="00AA1BCF" w:rsidP="00FB56C8">
      <w:pPr>
        <w:numPr>
          <w:ilvl w:val="0"/>
          <w:numId w:val="6"/>
        </w:numPr>
        <w:spacing w:line="360" w:lineRule="auto"/>
        <w:ind w:left="0" w:firstLine="284"/>
        <w:jc w:val="both"/>
        <w:textAlignment w:val="auto"/>
        <w:rPr>
          <w:rFonts w:cs="Times New Roman"/>
        </w:rPr>
      </w:pPr>
      <w:bookmarkStart w:id="2" w:name="_Hlk5372059"/>
      <w:bookmarkEnd w:id="1"/>
      <w:r>
        <w:rPr>
          <w:rFonts w:cs="Times New Roman"/>
        </w:rPr>
        <w:t xml:space="preserve"> </w:t>
      </w:r>
      <w:r w:rsidR="004406A1">
        <w:rPr>
          <w:rFonts w:cs="Times New Roman"/>
        </w:rPr>
        <w:t>Cadastrar as pessoas com deficiência</w:t>
      </w:r>
      <w:r w:rsidR="002626C0">
        <w:rPr>
          <w:rFonts w:cs="Times New Roman"/>
        </w:rPr>
        <w:t>, transtorno do espectro autista ou portadores de doenças raras</w:t>
      </w:r>
      <w:r w:rsidR="004406A1">
        <w:rPr>
          <w:rFonts w:cs="Times New Roman"/>
        </w:rPr>
        <w:t>;</w:t>
      </w:r>
    </w:p>
    <w:p w:rsidR="00A34281" w:rsidRDefault="00A34281" w:rsidP="00FB56C8">
      <w:pPr>
        <w:numPr>
          <w:ilvl w:val="0"/>
          <w:numId w:val="6"/>
        </w:numPr>
        <w:spacing w:line="360" w:lineRule="auto"/>
        <w:ind w:left="0" w:firstLine="284"/>
        <w:jc w:val="both"/>
        <w:textAlignment w:val="auto"/>
        <w:rPr>
          <w:rFonts w:cs="Times New Roman"/>
        </w:rPr>
      </w:pPr>
      <w:r>
        <w:rPr>
          <w:rFonts w:cs="Times New Roman"/>
        </w:rPr>
        <w:t>Assessorar juridicamente os cadastrados e/ou seus familiares sobre a possibilidade de ingresso de demandas administrativas/judiciais, a fim de assegurar seus direitos básicos;</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ou apoiar entidades ou empresas na oferta de cursos de qualificação, através de profissional capacitado em Libras ou que possam orientar no atendimento para outras deficiências</w:t>
      </w:r>
      <w:r w:rsidR="002626C0">
        <w:rPr>
          <w:rFonts w:cs="Times New Roman"/>
        </w:rPr>
        <w:t xml:space="preserve"> e doenças raras</w:t>
      </w:r>
      <w:r>
        <w:rPr>
          <w:rFonts w:cs="Times New Roman"/>
        </w:rPr>
        <w:t>;</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Promover a cooperação técnica entre os órgãos do Poder Público e entidades privadas, a fim de assegurar o desenvolvimento de políticas públicas voltadas às pessoas com deficiência</w:t>
      </w:r>
      <w:r w:rsidR="002626C0">
        <w:rPr>
          <w:rFonts w:cs="Times New Roman"/>
          <w:color w:val="000000"/>
        </w:rPr>
        <w:t>, portadores do transtorno do espectro autista ou doença rara</w:t>
      </w:r>
      <w:r>
        <w:rPr>
          <w:rFonts w:cs="Times New Roman"/>
          <w:color w:val="000000"/>
        </w:rPr>
        <w:t>;</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Organizar campanhas e atividades que fomentem a inclusão social;</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Prestar assessoramento à Prefeitura Municipal de Sete Lagoas e seus respectivos órgãos, autarquias;</w:t>
      </w:r>
    </w:p>
    <w:p w:rsidR="00933F05" w:rsidRPr="002626C0"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Promover a realização de estudos, de pesquisas, formando um banco de dados, e</w:t>
      </w:r>
      <w:r w:rsidR="00D60847">
        <w:rPr>
          <w:rFonts w:cs="Times New Roman"/>
          <w:color w:val="000000"/>
        </w:rPr>
        <w:t>/</w:t>
      </w:r>
      <w:r>
        <w:rPr>
          <w:rFonts w:cs="Times New Roman"/>
          <w:color w:val="000000"/>
        </w:rPr>
        <w:t>ou debates sobre a situação da população de pessoas com deficiência</w:t>
      </w:r>
      <w:r w:rsidR="002626C0">
        <w:rPr>
          <w:rFonts w:cs="Times New Roman"/>
          <w:color w:val="000000"/>
        </w:rPr>
        <w:t>, transtorno do espectro autista ou doença rara</w:t>
      </w:r>
      <w:r>
        <w:rPr>
          <w:rFonts w:cs="Times New Roman"/>
          <w:color w:val="000000"/>
        </w:rPr>
        <w:t xml:space="preserve"> neste município;</w:t>
      </w:r>
      <w:bookmarkEnd w:id="2"/>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FA11FE">
        <w:rPr>
          <w:rFonts w:cs="Times New Roman"/>
        </w:rPr>
        <w:t>4</w:t>
      </w:r>
      <w:r>
        <w:rPr>
          <w:rFonts w:cs="Times New Roman"/>
        </w:rPr>
        <w:t>º No referido centro de apoio deverá conter profissionais intérpretes de libras para assistência e acompanhamento dos deficientes auditivos nos atendimentos especializados constantes no inciso V</w:t>
      </w:r>
      <w:r w:rsidR="002626C0">
        <w:rPr>
          <w:rFonts w:cs="Times New Roman"/>
        </w:rPr>
        <w:t>I</w:t>
      </w:r>
      <w:r>
        <w:rPr>
          <w:rFonts w:cs="Times New Roman"/>
        </w:rPr>
        <w:t xml:space="preserve"> do artigo anterior.</w:t>
      </w:r>
    </w:p>
    <w:p w:rsidR="00D60847" w:rsidRDefault="00D60847" w:rsidP="00FB56C8">
      <w:pPr>
        <w:spacing w:line="360" w:lineRule="auto"/>
        <w:jc w:val="both"/>
        <w:rPr>
          <w:rFonts w:cs="Times New Roman"/>
        </w:rPr>
      </w:pPr>
      <w:r>
        <w:rPr>
          <w:rFonts w:cs="Times New Roman"/>
        </w:rPr>
        <w:t xml:space="preserve">Parágrafo único. O deficiente auditivo que desejar fazer uso dos serviços prestados pelo Centro de Apoio deverá realizar cadastro prévio e, quando da necessidade de atendimento especializado, informar com antecedência de 48 horas, para que seja providenciado profissional adequado, exceto em casos de comprovada urgência. </w:t>
      </w:r>
    </w:p>
    <w:p w:rsidR="00D60847" w:rsidRDefault="00D60847" w:rsidP="00FB56C8">
      <w:pPr>
        <w:spacing w:line="360" w:lineRule="auto"/>
        <w:jc w:val="both"/>
        <w:rPr>
          <w:rFonts w:cs="Times New Roman"/>
        </w:rPr>
      </w:pP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FA11FE">
        <w:rPr>
          <w:rFonts w:cs="Times New Roman"/>
        </w:rPr>
        <w:t>5</w:t>
      </w:r>
      <w:r>
        <w:rPr>
          <w:rFonts w:cs="Times New Roman"/>
        </w:rPr>
        <w:t>º O centro de apoio funcionará de segunda a sexta-feira, em horário comercial, sendo de responsabilidade da Secretaria Municipal de Assistência Social sua manutenção e instalação</w:t>
      </w:r>
      <w:r w:rsidR="00D60847">
        <w:rPr>
          <w:rFonts w:cs="Times New Roman"/>
        </w:rPr>
        <w:t xml:space="preserve">, sempre em parceria com a Secretaria Municipal de Saúde, com vistas </w:t>
      </w:r>
      <w:proofErr w:type="spellStart"/>
      <w:r w:rsidR="00D60847">
        <w:rPr>
          <w:rFonts w:cs="Times New Roman"/>
        </w:rPr>
        <w:t>na</w:t>
      </w:r>
      <w:proofErr w:type="spellEnd"/>
      <w:r w:rsidR="00D60847">
        <w:rPr>
          <w:rFonts w:cs="Times New Roman"/>
        </w:rPr>
        <w:t xml:space="preserve"> efetividade dos trabalhos realizados</w:t>
      </w:r>
      <w:r>
        <w:rPr>
          <w:rFonts w:cs="Times New Roman"/>
        </w:rPr>
        <w:t>.</w:t>
      </w:r>
    </w:p>
    <w:p w:rsidR="00933F05" w:rsidRDefault="00933F05" w:rsidP="00FB56C8">
      <w:pPr>
        <w:spacing w:line="360" w:lineRule="auto"/>
        <w:jc w:val="both"/>
        <w:rPr>
          <w:rFonts w:cs="Times New Roman"/>
        </w:rPr>
      </w:pPr>
    </w:p>
    <w:p w:rsidR="00933F05" w:rsidRPr="00D60847" w:rsidRDefault="004406A1" w:rsidP="00FB56C8">
      <w:pPr>
        <w:spacing w:line="360" w:lineRule="auto"/>
        <w:jc w:val="both"/>
        <w:rPr>
          <w:rFonts w:cs="Times New Roman"/>
        </w:rPr>
      </w:pPr>
      <w:r>
        <w:rPr>
          <w:rFonts w:cs="Times New Roman"/>
        </w:rPr>
        <w:t xml:space="preserve">Art. </w:t>
      </w:r>
      <w:r w:rsidR="00FA11FE">
        <w:rPr>
          <w:rFonts w:cs="Times New Roman"/>
        </w:rPr>
        <w:t>6</w:t>
      </w:r>
      <w:r>
        <w:rPr>
          <w:rFonts w:cs="Times New Roman"/>
        </w:rPr>
        <w:t xml:space="preserve">º </w:t>
      </w:r>
      <w:r>
        <w:t>Poderá o Poder Público firmar convênios com a iniciativa privada para a consecução dos objetivos do Centro de Apoio aos Surdos.</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D60847">
        <w:rPr>
          <w:rFonts w:cs="Times New Roman"/>
        </w:rPr>
        <w:t>7</w:t>
      </w:r>
      <w:r>
        <w:rPr>
          <w:rFonts w:cs="Times New Roman"/>
        </w:rPr>
        <w:t xml:space="preserve">º No referido centro, deverá conter espaço para realização de cursos de libras e braile, bem como </w:t>
      </w:r>
      <w:r w:rsidR="00B51F75">
        <w:rPr>
          <w:rFonts w:cs="Times New Roman"/>
        </w:rPr>
        <w:t>minicursos</w:t>
      </w:r>
      <w:r>
        <w:rPr>
          <w:rFonts w:cs="Times New Roman"/>
        </w:rPr>
        <w:t xml:space="preserve"> voltados ao empreendedorismo, capacitação e/ou requalificação profissional aos deficientes, devendo ainda, o prédio ser totalmente acessível.</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D60847">
        <w:rPr>
          <w:rFonts w:cs="Times New Roman"/>
        </w:rPr>
        <w:t>8</w:t>
      </w:r>
      <w:r>
        <w:rPr>
          <w:rFonts w:cs="Times New Roman"/>
        </w:rPr>
        <w:t xml:space="preserve">º Deverá </w:t>
      </w:r>
      <w:r w:rsidR="00D60847">
        <w:rPr>
          <w:rFonts w:cs="Times New Roman"/>
        </w:rPr>
        <w:t>a</w:t>
      </w:r>
      <w:r>
        <w:rPr>
          <w:rFonts w:cs="Times New Roman"/>
        </w:rPr>
        <w:t xml:space="preserve"> Secretaria Municipal de Saúde</w:t>
      </w:r>
      <w:r w:rsidR="00D60847">
        <w:rPr>
          <w:rFonts w:cs="Times New Roman"/>
        </w:rPr>
        <w:t xml:space="preserve"> dar </w:t>
      </w:r>
      <w:r>
        <w:rPr>
          <w:rFonts w:cs="Times New Roman"/>
        </w:rPr>
        <w:t>prioridade na marcação de consulta e exames aos cadastrados no Centro de Apoio.</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9D146A">
        <w:rPr>
          <w:rFonts w:cs="Times New Roman"/>
        </w:rPr>
        <w:t>9</w:t>
      </w:r>
      <w:r>
        <w:rPr>
          <w:rFonts w:cs="Times New Roman"/>
        </w:rPr>
        <w:t xml:space="preserve">º O assessor jurídico do </w:t>
      </w:r>
      <w:r w:rsidR="00E624EE">
        <w:rPr>
          <w:rFonts w:cs="Times New Roman"/>
        </w:rPr>
        <w:t>Centro de Apoio, além de assessorar os cadastrados do Centro de Apoio para possíveis demandas judiciais,</w:t>
      </w:r>
      <w:r>
        <w:rPr>
          <w:rFonts w:cs="Times New Roman"/>
        </w:rPr>
        <w:t xml:space="preserve"> deverá dar suporte à Secretaria Municipal de Obras e à Secretaria Municipal de Trânsito para cumprimento d</w:t>
      </w:r>
      <w:r w:rsidR="00D60847">
        <w:rPr>
          <w:rFonts w:cs="Times New Roman"/>
        </w:rPr>
        <w:t>o Decreto nº 5540/2016, que institui o plano de mobilidade urbana no município e a Lei Federal nº</w:t>
      </w:r>
      <w:r w:rsidR="00D60847" w:rsidRPr="00D60847">
        <w:rPr>
          <w:rFonts w:cs="Times New Roman"/>
        </w:rPr>
        <w:t xml:space="preserve"> 12.587/2012, que instituiu a Política Nacional de Mobilidade Urbana</w:t>
      </w:r>
      <w:r w:rsidR="00D60847">
        <w:rPr>
          <w:rFonts w:cs="Times New Roman"/>
        </w:rPr>
        <w:t>.</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Art. 1</w:t>
      </w:r>
      <w:r w:rsidR="009D146A">
        <w:rPr>
          <w:rFonts w:cs="Times New Roman"/>
        </w:rPr>
        <w:t>0</w:t>
      </w:r>
      <w:r>
        <w:rPr>
          <w:rFonts w:cs="Times New Roman"/>
        </w:rPr>
        <w:t xml:space="preserve">º O </w:t>
      </w:r>
      <w:r w:rsidR="00D60847">
        <w:rPr>
          <w:rFonts w:cs="Times New Roman"/>
        </w:rPr>
        <w:t>Centro de Apoio</w:t>
      </w:r>
      <w:r>
        <w:rPr>
          <w:rFonts w:cs="Times New Roman"/>
        </w:rPr>
        <w:t xml:space="preserve"> poderá contar, além dos intérpretes</w:t>
      </w:r>
      <w:r w:rsidR="004F0626">
        <w:rPr>
          <w:rFonts w:cs="Times New Roman"/>
        </w:rPr>
        <w:t>,</w:t>
      </w:r>
      <w:r>
        <w:rPr>
          <w:rFonts w:cs="Times New Roman"/>
        </w:rPr>
        <w:t xml:space="preserve"> funcionários administrativos</w:t>
      </w:r>
      <w:r w:rsidR="000703BB">
        <w:rPr>
          <w:rFonts w:cs="Times New Roman"/>
        </w:rPr>
        <w:t>, jurídicos</w:t>
      </w:r>
      <w:r w:rsidR="004F0626">
        <w:rPr>
          <w:rFonts w:cs="Times New Roman"/>
        </w:rPr>
        <w:t xml:space="preserve"> e assistente social</w:t>
      </w:r>
      <w:r>
        <w:rPr>
          <w:rFonts w:cs="Times New Roman"/>
        </w:rPr>
        <w:t>, com uma equipe multidisciplinar, compostas por: psicólogo,</w:t>
      </w:r>
      <w:r w:rsidR="00A16A4A">
        <w:rPr>
          <w:rFonts w:cs="Times New Roman"/>
        </w:rPr>
        <w:t xml:space="preserve"> psiquiatra,</w:t>
      </w:r>
      <w:r>
        <w:rPr>
          <w:rFonts w:cs="Times New Roman"/>
        </w:rPr>
        <w:t xml:space="preserve"> terapeutas ocupacionais, fisioterapeutas, fonoaudiólogos, educadores físicos</w:t>
      </w:r>
      <w:r w:rsidR="00470EC0">
        <w:rPr>
          <w:rFonts w:cs="Times New Roman"/>
        </w:rPr>
        <w:t>,</w:t>
      </w:r>
      <w:r>
        <w:rPr>
          <w:rFonts w:cs="Times New Roman"/>
        </w:rPr>
        <w:t xml:space="preserve"> pedagogos</w:t>
      </w:r>
      <w:r w:rsidR="00470EC0">
        <w:rPr>
          <w:rFonts w:cs="Times New Roman"/>
        </w:rPr>
        <w:t>, dentre outros profissionais</w:t>
      </w:r>
      <w:r>
        <w:rPr>
          <w:rFonts w:cs="Times New Roman"/>
        </w:rPr>
        <w:t>, que realizarão os atendimentos</w:t>
      </w:r>
      <w:r w:rsidR="004F0626">
        <w:rPr>
          <w:rFonts w:cs="Times New Roman"/>
        </w:rPr>
        <w:t xml:space="preserve"> e</w:t>
      </w:r>
      <w:r>
        <w:rPr>
          <w:rFonts w:cs="Times New Roman"/>
        </w:rPr>
        <w:t xml:space="preserve"> o mapeamento das pessoas com deficiência</w:t>
      </w:r>
      <w:r w:rsidR="004C714F">
        <w:rPr>
          <w:rFonts w:cs="Times New Roman"/>
        </w:rPr>
        <w:t>, TEA e doenças raras</w:t>
      </w:r>
      <w:r>
        <w:rPr>
          <w:rFonts w:cs="Times New Roman"/>
        </w:rPr>
        <w:t>.</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Parágrafo único. Para aquisição da equipe multidisciplinar, caso necessário, poderá ser </w:t>
      </w:r>
      <w:r>
        <w:rPr>
          <w:rFonts w:cs="Times New Roman"/>
        </w:rPr>
        <w:lastRenderedPageBreak/>
        <w:t>realizada parceria com instituições de ensino privadas, a fim de contratação de estagiários na realização destas funções.</w:t>
      </w:r>
    </w:p>
    <w:p w:rsidR="00933F05" w:rsidRDefault="00933F05" w:rsidP="00FB56C8">
      <w:pPr>
        <w:spacing w:line="360" w:lineRule="auto"/>
        <w:jc w:val="both"/>
        <w:rPr>
          <w:rFonts w:cs="Times New Roman"/>
        </w:rPr>
      </w:pPr>
    </w:p>
    <w:p w:rsidR="00933F05" w:rsidRDefault="004406A1" w:rsidP="00FB56C8">
      <w:pPr>
        <w:spacing w:line="360" w:lineRule="auto"/>
        <w:jc w:val="both"/>
      </w:pPr>
      <w:r>
        <w:rPr>
          <w:rFonts w:cs="Times New Roman"/>
        </w:rPr>
        <w:t>Art. 1</w:t>
      </w:r>
      <w:r w:rsidR="009D146A">
        <w:rPr>
          <w:rFonts w:cs="Times New Roman"/>
        </w:rPr>
        <w:t>1</w:t>
      </w:r>
      <w:r>
        <w:rPr>
          <w:rFonts w:cs="Times New Roman"/>
        </w:rPr>
        <w:t xml:space="preserve">º </w:t>
      </w:r>
      <w:r>
        <w:t>As despesas decorrentes da execução desta lei correrão por conta das dotações orçamentárias próprias, suplementadas se necessário.</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Art. 1</w:t>
      </w:r>
      <w:r w:rsidR="009D146A">
        <w:rPr>
          <w:rFonts w:cs="Times New Roman"/>
        </w:rPr>
        <w:t>2</w:t>
      </w:r>
      <w:r>
        <w:rPr>
          <w:rFonts w:cs="Times New Roman"/>
        </w:rPr>
        <w:t>º Esta lei entra em vigor na data de sua publicação.</w:t>
      </w:r>
    </w:p>
    <w:p w:rsidR="00933F05" w:rsidRDefault="00933F05" w:rsidP="00FB56C8">
      <w:pPr>
        <w:spacing w:line="360" w:lineRule="auto"/>
        <w:rPr>
          <w:rFonts w:cs="Times New Roman"/>
        </w:rPr>
      </w:pPr>
    </w:p>
    <w:p w:rsidR="00933F05" w:rsidRDefault="00933F05" w:rsidP="00FB56C8">
      <w:pPr>
        <w:spacing w:line="360" w:lineRule="auto"/>
        <w:rPr>
          <w:rFonts w:cs="Times New Roman"/>
        </w:rPr>
      </w:pPr>
    </w:p>
    <w:p w:rsidR="00933F05" w:rsidRDefault="004406A1" w:rsidP="00FB56C8">
      <w:pPr>
        <w:spacing w:line="360" w:lineRule="auto"/>
        <w:jc w:val="center"/>
        <w:rPr>
          <w:rFonts w:cs="Times New Roman"/>
        </w:rPr>
      </w:pPr>
      <w:r>
        <w:rPr>
          <w:rFonts w:cs="Times New Roman"/>
        </w:rPr>
        <w:t xml:space="preserve">Sete Lagoas, </w:t>
      </w:r>
      <w:r w:rsidR="00A6670C">
        <w:rPr>
          <w:rFonts w:cs="Times New Roman"/>
        </w:rPr>
        <w:t>0</w:t>
      </w:r>
      <w:r w:rsidR="005A00E2">
        <w:rPr>
          <w:rFonts w:cs="Times New Roman"/>
        </w:rPr>
        <w:t>1</w:t>
      </w:r>
      <w:r>
        <w:rPr>
          <w:rFonts w:cs="Times New Roman"/>
        </w:rPr>
        <w:t xml:space="preserve"> de </w:t>
      </w:r>
      <w:r w:rsidR="00A6670C">
        <w:rPr>
          <w:rFonts w:cs="Times New Roman"/>
        </w:rPr>
        <w:t>janeiro</w:t>
      </w:r>
      <w:r>
        <w:rPr>
          <w:rFonts w:cs="Times New Roman"/>
        </w:rPr>
        <w:t xml:space="preserve"> de 20</w:t>
      </w:r>
      <w:r w:rsidR="00A6670C">
        <w:rPr>
          <w:rFonts w:cs="Times New Roman"/>
        </w:rPr>
        <w:t>2</w:t>
      </w:r>
      <w:r w:rsidR="001D6F5A">
        <w:rPr>
          <w:rFonts w:cs="Times New Roman"/>
        </w:rPr>
        <w:t>1</w:t>
      </w:r>
      <w:r>
        <w:rPr>
          <w:rFonts w:cs="Times New Roman"/>
        </w:rPr>
        <w:t>.</w:t>
      </w:r>
    </w:p>
    <w:p w:rsidR="00933F05" w:rsidRDefault="00933F05" w:rsidP="00FB56C8">
      <w:pPr>
        <w:spacing w:line="360" w:lineRule="auto"/>
        <w:jc w:val="center"/>
        <w:rPr>
          <w:rFonts w:cs="Times New Roman"/>
        </w:rPr>
      </w:pPr>
    </w:p>
    <w:p w:rsidR="00933F05" w:rsidRDefault="00933F05" w:rsidP="00FB56C8">
      <w:pPr>
        <w:spacing w:line="360" w:lineRule="auto"/>
        <w:jc w:val="center"/>
        <w:rPr>
          <w:rFonts w:cs="Times New Roman"/>
        </w:rPr>
      </w:pPr>
      <w:bookmarkStart w:id="3" w:name="_GoBack"/>
      <w:bookmarkEnd w:id="3"/>
    </w:p>
    <w:p w:rsidR="00933F05" w:rsidRDefault="004406A1">
      <w:pPr>
        <w:jc w:val="center"/>
        <w:rPr>
          <w:rFonts w:cs="Times New Roman"/>
          <w:b/>
        </w:rPr>
      </w:pPr>
      <w:r>
        <w:rPr>
          <w:rFonts w:cs="Times New Roman"/>
          <w:b/>
        </w:rPr>
        <w:t>ALCIDES LONGO DE BARROS</w:t>
      </w:r>
    </w:p>
    <w:p w:rsidR="00933F05" w:rsidRDefault="004406A1">
      <w:pPr>
        <w:jc w:val="center"/>
        <w:rPr>
          <w:rFonts w:cs="Times New Roman"/>
          <w:b/>
        </w:rPr>
      </w:pPr>
      <w:r>
        <w:rPr>
          <w:rFonts w:cs="Times New Roman"/>
          <w:b/>
        </w:rPr>
        <w:t>VEREADOR - PP</w:t>
      </w:r>
    </w:p>
    <w:p w:rsidR="00933F05" w:rsidRDefault="00933F05">
      <w:pPr>
        <w:jc w:val="center"/>
        <w:rPr>
          <w:rFonts w:eastAsia="Times New Roman" w:cs="Times New Roman"/>
          <w:b/>
          <w:lang w:eastAsia="pt-BR" w:bidi="ar-SA"/>
        </w:rPr>
      </w:pPr>
    </w:p>
    <w:p w:rsidR="00933F05" w:rsidRDefault="00933F05">
      <w:pPr>
        <w:rPr>
          <w:rFonts w:cs="Times New Roman"/>
        </w:rPr>
      </w:pPr>
    </w:p>
    <w:p w:rsidR="00933F05" w:rsidRDefault="00933F05">
      <w:pPr>
        <w:jc w:val="both"/>
      </w:pPr>
    </w:p>
    <w:p w:rsidR="00933F05" w:rsidRDefault="00933F05">
      <w:pPr>
        <w:jc w:val="both"/>
      </w:pPr>
    </w:p>
    <w:p w:rsidR="00933F05" w:rsidRDefault="00933F05">
      <w:pPr>
        <w:jc w:val="center"/>
        <w:rPr>
          <w:b/>
        </w:rPr>
      </w:pPr>
    </w:p>
    <w:p w:rsidR="00952B31" w:rsidRDefault="00952B31">
      <w:pPr>
        <w:suppressAutoHyphens w:val="0"/>
        <w:rPr>
          <w:b/>
        </w:rPr>
      </w:pPr>
      <w:r>
        <w:rPr>
          <w:b/>
        </w:rPr>
        <w:br w:type="page"/>
      </w:r>
    </w:p>
    <w:p w:rsidR="002D60B7" w:rsidRDefault="002D60B7" w:rsidP="00FB56C8">
      <w:pPr>
        <w:spacing w:line="360" w:lineRule="auto"/>
        <w:jc w:val="center"/>
        <w:rPr>
          <w:b/>
        </w:rPr>
      </w:pPr>
    </w:p>
    <w:p w:rsidR="00933F05" w:rsidRDefault="004406A1" w:rsidP="00FB56C8">
      <w:pPr>
        <w:spacing w:line="360" w:lineRule="auto"/>
        <w:jc w:val="center"/>
        <w:rPr>
          <w:b/>
        </w:rPr>
      </w:pPr>
      <w:r>
        <w:rPr>
          <w:b/>
        </w:rPr>
        <w:t>JUSTIFICATIVA</w:t>
      </w:r>
    </w:p>
    <w:p w:rsidR="00933F05" w:rsidRDefault="00933F05" w:rsidP="00FB56C8">
      <w:pPr>
        <w:spacing w:line="360" w:lineRule="auto"/>
        <w:jc w:val="both"/>
        <w:rPr>
          <w:rFonts w:cs="Times New Roman"/>
        </w:rPr>
      </w:pPr>
    </w:p>
    <w:p w:rsidR="001D6ABE" w:rsidRDefault="004406A1" w:rsidP="00FB56C8">
      <w:pPr>
        <w:spacing w:line="360" w:lineRule="auto"/>
        <w:jc w:val="both"/>
      </w:pPr>
      <w:r>
        <w:rPr>
          <w:rFonts w:cs="Times New Roman"/>
          <w:color w:val="000000"/>
        </w:rPr>
        <w:t xml:space="preserve">O presente Anteprojeto de Lei visa à criação do </w:t>
      </w:r>
      <w:r>
        <w:t>Centro de Apoio à pessoa com deficiência</w:t>
      </w:r>
      <w:r w:rsidR="008A1D2D">
        <w:t>, TEA e doenças raras</w:t>
      </w:r>
      <w:r>
        <w:t xml:space="preserve">, para acompanhamento e apoio </w:t>
      </w:r>
      <w:r w:rsidR="008A1D2D">
        <w:t>aos familiares e/ou portadores</w:t>
      </w:r>
      <w:r>
        <w:t xml:space="preserve">, </w:t>
      </w:r>
      <w:r w:rsidR="001D6ABE">
        <w:t>tendo em vista que para muitas famílias, o diagnóstico e/ou tratamento é de difícil acesso, seja por falta de especialidade médica no município, ou por falta de conhecimento para recorrer a órgãos e instituições especializadas.</w:t>
      </w:r>
    </w:p>
    <w:p w:rsidR="001D6ABE" w:rsidRDefault="001D6ABE" w:rsidP="00FB56C8">
      <w:pPr>
        <w:spacing w:line="360" w:lineRule="auto"/>
        <w:jc w:val="both"/>
      </w:pPr>
    </w:p>
    <w:p w:rsidR="001D6ABE" w:rsidRDefault="001D6ABE" w:rsidP="00FB56C8">
      <w:pPr>
        <w:spacing w:line="360" w:lineRule="auto"/>
        <w:jc w:val="both"/>
      </w:pPr>
      <w:r>
        <w:t xml:space="preserve">Assim, ao menos de início, </w:t>
      </w:r>
      <w:r w:rsidR="00AB7A4F">
        <w:t xml:space="preserve">o Centro de Apoio funcionaria como suporte as famílias e/ou portadores de deficiência, TEA e doenças raras, com o objetivo dar conhecimento e melhor acesso a diagnóstico e tratamento, além do encaminhamento a entidades e </w:t>
      </w:r>
      <w:proofErr w:type="spellStart"/>
      <w:r w:rsidR="00AB7A4F">
        <w:t>ONG’s</w:t>
      </w:r>
      <w:proofErr w:type="spellEnd"/>
      <w:r w:rsidR="00AB7A4F">
        <w:t xml:space="preserve"> especializadas.</w:t>
      </w:r>
    </w:p>
    <w:p w:rsidR="00AB7A4F" w:rsidRDefault="00AB7A4F" w:rsidP="00FB56C8">
      <w:pPr>
        <w:spacing w:line="360" w:lineRule="auto"/>
        <w:jc w:val="both"/>
      </w:pPr>
    </w:p>
    <w:p w:rsidR="00933F05" w:rsidRDefault="00AB7A4F" w:rsidP="00FB56C8">
      <w:pPr>
        <w:spacing w:line="360" w:lineRule="auto"/>
        <w:jc w:val="both"/>
      </w:pPr>
      <w:r>
        <w:t xml:space="preserve">Em relação aos deficientes auditivos, o presente anteprojeto busca um cuidado maior, criando um serviço único no município, o de apoio e suporte na tradução da libras, pois muitas vezes essas pessoas se veem desamparadas em momentos importantes de suas vidas civil, por </w:t>
      </w:r>
      <w:r w:rsidR="004406A1">
        <w:t xml:space="preserve">alguma dificuldade de entendimento, pois lhe falta quem o acompanhe e/ou capacitado para </w:t>
      </w:r>
      <w:r>
        <w:t>tanto</w:t>
      </w:r>
      <w:r w:rsidR="004406A1">
        <w:t>.</w:t>
      </w:r>
    </w:p>
    <w:p w:rsidR="008A1D2D" w:rsidRDefault="008A1D2D" w:rsidP="00FB56C8">
      <w:pPr>
        <w:spacing w:line="360" w:lineRule="auto"/>
        <w:jc w:val="both"/>
      </w:pPr>
    </w:p>
    <w:p w:rsidR="00933F05" w:rsidRDefault="004406A1" w:rsidP="00FB56C8">
      <w:pPr>
        <w:spacing w:line="360" w:lineRule="auto"/>
        <w:jc w:val="both"/>
      </w:pPr>
      <w:r>
        <w:t xml:space="preserve">O local disponibilizado para funcionamento do </w:t>
      </w:r>
      <w:r w:rsidR="00E624EE">
        <w:t>Centro de Apoio</w:t>
      </w:r>
      <w:r>
        <w:t xml:space="preserve"> deverá ser totalmente acessível (banheiros, rampas, piso, etc.), devendo ainda, conter sala especializada para cursos de libras e braile, bem como </w:t>
      </w:r>
      <w:r w:rsidR="001D6ABE">
        <w:t>minicursos</w:t>
      </w:r>
      <w:r>
        <w:t xml:space="preserve"> voltados para o empreendedorismo, capacitação e/ou requalificação dos deficientes no mercado de trabalho.</w:t>
      </w:r>
    </w:p>
    <w:p w:rsidR="00E624EE" w:rsidRDefault="00E624EE" w:rsidP="00FB56C8">
      <w:pPr>
        <w:spacing w:line="360" w:lineRule="auto"/>
        <w:jc w:val="both"/>
      </w:pPr>
    </w:p>
    <w:p w:rsidR="00933F05" w:rsidRDefault="004406A1" w:rsidP="00FB56C8">
      <w:pPr>
        <w:spacing w:line="360" w:lineRule="auto"/>
        <w:jc w:val="both"/>
      </w:pPr>
      <w:r>
        <w:t>Esse anteprojeto é de suma relevância para o município pois, visa a inclusão, inserção no mercado de trabalho</w:t>
      </w:r>
      <w:r w:rsidR="00E624EE">
        <w:t>, a</w:t>
      </w:r>
      <w:r>
        <w:t xml:space="preserve"> autonomia</w:t>
      </w:r>
      <w:r w:rsidR="00E624EE">
        <w:t>, a possibilidade mais rápida de diagnóstico e tratamento especializado.</w:t>
      </w:r>
      <w:r>
        <w:rPr>
          <w:rFonts w:cs="Times New Roman"/>
        </w:rPr>
        <w:tab/>
      </w:r>
      <w:r>
        <w:rPr>
          <w:rFonts w:cs="Times New Roman"/>
        </w:rPr>
        <w:tab/>
      </w:r>
      <w:r>
        <w:rPr>
          <w:rFonts w:cs="Times New Roman"/>
        </w:rPr>
        <w:tab/>
      </w:r>
    </w:p>
    <w:p w:rsidR="00933F05" w:rsidRDefault="00933F05" w:rsidP="00FB56C8">
      <w:pPr>
        <w:spacing w:line="360" w:lineRule="auto"/>
        <w:jc w:val="center"/>
      </w:pPr>
    </w:p>
    <w:p w:rsidR="00933F05" w:rsidRDefault="00933F05" w:rsidP="00FB56C8">
      <w:pPr>
        <w:spacing w:line="360" w:lineRule="auto"/>
        <w:jc w:val="center"/>
      </w:pPr>
    </w:p>
    <w:p w:rsidR="00933F05" w:rsidRDefault="00933F05" w:rsidP="00FB56C8">
      <w:pPr>
        <w:spacing w:line="360" w:lineRule="auto"/>
        <w:jc w:val="center"/>
      </w:pPr>
    </w:p>
    <w:sectPr w:rsidR="00933F05">
      <w:headerReference w:type="default" r:id="rId7"/>
      <w:footerReference w:type="default" r:id="rId8"/>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E8" w:rsidRDefault="004406A1">
      <w:r>
        <w:separator/>
      </w:r>
    </w:p>
  </w:endnote>
  <w:endnote w:type="continuationSeparator" w:id="0">
    <w:p w:rsidR="00B80DE8" w:rsidRDefault="0044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altName w:val="MS Gothic"/>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 Bookman L">
    <w:altName w:val="MS Gothic"/>
    <w:charset w:val="00"/>
    <w:family w:val="auto"/>
    <w:pitch w:val="variable"/>
  </w:font>
  <w:font w:name="Century Schoolbook L">
    <w:altName w:val="MS Gothic"/>
    <w:charset w:val="00"/>
    <w:family w:val="roman"/>
    <w:pitch w:val="variable"/>
  </w:font>
  <w:font w:name="Bitstream Charter">
    <w:altName w:val="MS Gothic"/>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5A00E2">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A63D7D" w:rsidRDefault="004406A1">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A63D7D" w:rsidRDefault="004406A1">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202 – São Geraldo – Sete Lagoas / MG – CEP.: 35700-177</w:t>
    </w:r>
  </w:p>
  <w:p w:rsidR="00A63D7D" w:rsidRDefault="004406A1">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 xml:space="preserve">e mail.: </w:t>
    </w:r>
    <w:hyperlink r:id="rId1" w:history="1">
      <w:r>
        <w:rPr>
          <w:rStyle w:val="Hyperlink"/>
          <w:rFonts w:ascii="Bitstream Charter" w:eastAsia="Times New Roman" w:hAnsi="Bitstream Charter" w:cs="Bitstream Charter"/>
          <w:b/>
          <w:bCs/>
          <w:color w:val="000080"/>
          <w:sz w:val="18"/>
          <w:szCs w:val="20"/>
        </w:rPr>
        <w:t>p</w:t>
      </w:r>
    </w:hyperlink>
    <w:hyperlink r:id="rId2" w:history="1">
      <w:r>
        <w:rPr>
          <w:rStyle w:val="Hyperlink"/>
          <w:rFonts w:ascii="Bitstream Charter" w:eastAsia="Times New Roman" w:hAnsi="Bitstream Charter" w:cs="Bitstream Charter"/>
          <w:b/>
          <w:bCs/>
          <w:color w:val="000080"/>
          <w:sz w:val="18"/>
          <w:szCs w:val="20"/>
        </w:rPr>
        <w:t>astor</w:t>
      </w:r>
    </w:hyperlink>
    <w:hyperlink r:id="rId3" w:history="1">
      <w:r>
        <w:rPr>
          <w:rStyle w:val="Hyperlink"/>
          <w:rFonts w:ascii="Bitstream Charter" w:eastAsia="Times New Roman" w:hAnsi="Bitstream Charter" w:cs="Bitstream Charter"/>
          <w:b/>
          <w:bCs/>
          <w:color w:val="000080"/>
          <w:sz w:val="18"/>
          <w:szCs w:val="20"/>
        </w:rPr>
        <w:t>.alcides@camarasete.mg.</w:t>
      </w:r>
    </w:hyperlink>
    <w:hyperlink r:id="rId4" w:history="1">
      <w:r>
        <w:rPr>
          <w:rStyle w:val="Hyperlink"/>
          <w:rFonts w:ascii="Bitstream Charter" w:eastAsia="Times New Roman" w:hAnsi="Bitstream Charter" w:cs="Bitstream Charter"/>
          <w:b/>
          <w:bCs/>
          <w:color w:val="000080"/>
          <w:sz w:val="18"/>
          <w:szCs w:val="20"/>
        </w:rPr>
        <w:t>gov.</w:t>
      </w:r>
    </w:hyperlink>
    <w:hyperlink r:id="rId5" w:history="1">
      <w:r>
        <w:rPr>
          <w:rStyle w:val="Hyperlink"/>
          <w:rFonts w:ascii="Bitstream Charter" w:eastAsia="Times New Roman" w:hAnsi="Bitstream Charter" w:cs="Bitstream Charter"/>
          <w:b/>
          <w:bCs/>
          <w:color w:val="000080"/>
          <w:sz w:val="18"/>
          <w:szCs w:val="20"/>
        </w:rPr>
        <w:t>br</w:t>
      </w:r>
    </w:hyperlink>
    <w:r>
      <w:rPr>
        <w:rFonts w:ascii="Bitstream Charter" w:eastAsia="Times New Roman" w:hAnsi="Bitstream Charter" w:cs="Bitstream Charter"/>
        <w:b/>
        <w:bCs/>
        <w:sz w:val="18"/>
        <w:szCs w:val="20"/>
      </w:rPr>
      <w:t xml:space="preserve"> / Fones: (031) 3779-6321 - 3779-6322</w:t>
    </w:r>
  </w:p>
  <w:p w:rsidR="00A63D7D" w:rsidRDefault="005A00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E8" w:rsidRDefault="004406A1">
      <w:r>
        <w:rPr>
          <w:color w:val="000000"/>
        </w:rPr>
        <w:separator/>
      </w:r>
    </w:p>
  </w:footnote>
  <w:footnote w:type="continuationSeparator" w:id="0">
    <w:p w:rsidR="00B80DE8" w:rsidRDefault="0044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4406A1">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4"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A63D7D" w:rsidRDefault="004406A1">
    <w:pPr>
      <w:pStyle w:val="Standard"/>
      <w:jc w:val="center"/>
    </w:pPr>
    <w:r>
      <w:rPr>
        <w:rFonts w:ascii="URW Bookman L" w:hAnsi="URW Bookman L" w:cs="URW Bookman L"/>
        <w:b/>
        <w:bCs/>
        <w:sz w:val="34"/>
        <w:szCs w:val="34"/>
      </w:rPr>
      <w:t>CÂMARA MUNICIPAL DE SETE LAGOAS-MG</w:t>
    </w:r>
  </w:p>
  <w:p w:rsidR="00A63D7D" w:rsidRDefault="004406A1">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A63D7D" w:rsidRDefault="004406A1">
    <w:pPr>
      <w:pStyle w:val="Cabealho"/>
    </w:pPr>
    <w:r>
      <w:t>_______________________________________________________________</w:t>
    </w:r>
  </w:p>
  <w:p w:rsidR="00A63D7D" w:rsidRDefault="005A00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F85"/>
    <w:multiLevelType w:val="hybridMultilevel"/>
    <w:tmpl w:val="AA30A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EE3E6D"/>
    <w:multiLevelType w:val="hybridMultilevel"/>
    <w:tmpl w:val="5412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3F6BD8"/>
    <w:multiLevelType w:val="hybridMultilevel"/>
    <w:tmpl w:val="0018FFE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5D0A1574"/>
    <w:multiLevelType w:val="hybridMultilevel"/>
    <w:tmpl w:val="805E136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7114864"/>
    <w:multiLevelType w:val="multilevel"/>
    <w:tmpl w:val="C26A0A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B0EE9"/>
    <w:multiLevelType w:val="multilevel"/>
    <w:tmpl w:val="51769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B0519"/>
    <w:multiLevelType w:val="multilevel"/>
    <w:tmpl w:val="A0BE0FE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05"/>
    <w:rsid w:val="000703BB"/>
    <w:rsid w:val="001D6ABE"/>
    <w:rsid w:val="001D6F5A"/>
    <w:rsid w:val="002626C0"/>
    <w:rsid w:val="002D60B7"/>
    <w:rsid w:val="00357AAC"/>
    <w:rsid w:val="003A14A8"/>
    <w:rsid w:val="004406A1"/>
    <w:rsid w:val="00470EC0"/>
    <w:rsid w:val="004C714F"/>
    <w:rsid w:val="004F0626"/>
    <w:rsid w:val="005A00E2"/>
    <w:rsid w:val="007C19CE"/>
    <w:rsid w:val="007D1943"/>
    <w:rsid w:val="008A1D2D"/>
    <w:rsid w:val="00933F05"/>
    <w:rsid w:val="00952B31"/>
    <w:rsid w:val="009D146A"/>
    <w:rsid w:val="00A16A4A"/>
    <w:rsid w:val="00A34281"/>
    <w:rsid w:val="00A6670C"/>
    <w:rsid w:val="00AA1BCF"/>
    <w:rsid w:val="00AB7A4F"/>
    <w:rsid w:val="00B51F75"/>
    <w:rsid w:val="00B80DE8"/>
    <w:rsid w:val="00D60847"/>
    <w:rsid w:val="00D81F51"/>
    <w:rsid w:val="00E16F9C"/>
    <w:rsid w:val="00E624EE"/>
    <w:rsid w:val="00E752C4"/>
    <w:rsid w:val="00FA11FE"/>
    <w:rsid w:val="00FB5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00D8"/>
  <w15:docId w15:val="{A518E85B-C2B6-4718-B364-CE5873C8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rPr>
      <w:color w:val="0000FF"/>
      <w:u w:val="single"/>
    </w:rPr>
  </w:style>
  <w:style w:type="paragraph" w:customStyle="1" w:styleId="western">
    <w:name w:val="western"/>
    <w:basedOn w:val="Normal"/>
    <w:pPr>
      <w:widowControl/>
      <w:suppressAutoHyphens w:val="0"/>
      <w:spacing w:before="100" w:after="100"/>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alcides@camarasete.gov.mg.br" TargetMode="External"/><Relationship Id="rId2" Type="http://schemas.openxmlformats.org/officeDocument/2006/relationships/hyperlink" Target="mailto:pr.alcides@camarasete.gov.mg.br" TargetMode="External"/><Relationship Id="rId1" Type="http://schemas.openxmlformats.org/officeDocument/2006/relationships/hyperlink" Target="mailto:pr.alcides@camarasete.gov.mg.br" TargetMode="External"/><Relationship Id="rId5" Type="http://schemas.openxmlformats.org/officeDocument/2006/relationships/hyperlink" Target="mailto:pr.alcides@camarasete.gov.mg.br" TargetMode="External"/><Relationship Id="rId4" Type="http://schemas.openxmlformats.org/officeDocument/2006/relationships/hyperlink" Target="mailto:pr.alcides@camarasete.gov.m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1112</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dc:description/>
  <cp:lastModifiedBy>LORENA FIGUEIREDO SANTOS</cp:lastModifiedBy>
  <cp:revision>27</cp:revision>
  <cp:lastPrinted>2020-07-09T18:11:00Z</cp:lastPrinted>
  <dcterms:created xsi:type="dcterms:W3CDTF">2020-11-25T17:30:00Z</dcterms:created>
  <dcterms:modified xsi:type="dcterms:W3CDTF">2020-12-14T14:06:00Z</dcterms:modified>
</cp:coreProperties>
</file>