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</w:t>
      </w:r>
      <w:r w:rsidR="00A959A0">
        <w:rPr>
          <w:rFonts w:ascii="Times New Roman" w:hAnsi="Times New Roman" w:cs="Times New Roman"/>
          <w:b/>
          <w:bCs/>
        </w:rPr>
        <w:t xml:space="preserve">                       </w:t>
      </w:r>
      <w:r w:rsidR="006A030B" w:rsidRPr="004A2647">
        <w:rPr>
          <w:rFonts w:ascii="Times New Roman" w:hAnsi="Times New Roman" w:cs="Times New Roman"/>
          <w:b/>
          <w:bCs/>
        </w:rPr>
        <w:t xml:space="preserve"> </w:t>
      </w:r>
      <w:r w:rsidR="00723AC1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</w:t>
      </w:r>
      <w:proofErr w:type="gramStart"/>
      <w:r w:rsidR="004A2647" w:rsidRPr="004A2647">
        <w:rPr>
          <w:rFonts w:ascii="Times New Roman" w:hAnsi="Times New Roman" w:cs="Times New Roman"/>
          <w:b/>
          <w:bCs/>
        </w:rPr>
        <w:t>LEI</w:t>
      </w:r>
      <w:r w:rsidR="004145D3">
        <w:rPr>
          <w:rFonts w:ascii="Times New Roman" w:hAnsi="Times New Roman" w:cs="Times New Roman"/>
          <w:b/>
          <w:bCs/>
        </w:rPr>
        <w:t xml:space="preserve"> 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823039">
        <w:rPr>
          <w:rFonts w:ascii="Times New Roman" w:hAnsi="Times New Roman" w:cs="Times New Roman"/>
          <w:b/>
          <w:bCs/>
        </w:rPr>
        <w:t>N</w:t>
      </w:r>
      <w:proofErr w:type="gramEnd"/>
      <w:r w:rsidR="00823039">
        <w:rPr>
          <w:rFonts w:ascii="Times New Roman" w:hAnsi="Times New Roman" w:cs="Times New Roman"/>
          <w:b/>
          <w:bCs/>
        </w:rPr>
        <w:t>°  __</w:t>
      </w:r>
      <w:r w:rsidR="00997788">
        <w:rPr>
          <w:rFonts w:ascii="Times New Roman" w:hAnsi="Times New Roman" w:cs="Times New Roman"/>
          <w:b/>
          <w:bCs/>
        </w:rPr>
        <w:t>/2021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B62CB0" w:rsidRDefault="00B62CB0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B62CB0" w:rsidRPr="004A2647" w:rsidRDefault="00B62CB0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D27BDC" w:rsidRPr="004A2647" w:rsidRDefault="00D97B83" w:rsidP="00B62CB0">
      <w:pPr>
        <w:ind w:left="2835"/>
        <w:jc w:val="both"/>
      </w:pPr>
      <w:r w:rsidRPr="004A2647">
        <w:t xml:space="preserve"> </w:t>
      </w:r>
      <w:r w:rsidR="00EF4A5B">
        <w:rPr>
          <w:rFonts w:ascii="Times New Roman" w:hAnsi="Times New Roman" w:cs="Times New Roman"/>
          <w:b/>
          <w:bCs/>
        </w:rPr>
        <w:t>DISPÕE</w:t>
      </w:r>
      <w:r w:rsidR="00BC1E0C">
        <w:rPr>
          <w:rFonts w:ascii="Times New Roman" w:hAnsi="Times New Roman" w:cs="Times New Roman"/>
          <w:b/>
          <w:bCs/>
        </w:rPr>
        <w:t xml:space="preserve"> </w:t>
      </w:r>
      <w:r w:rsidR="00D12ADB">
        <w:rPr>
          <w:rFonts w:ascii="Times New Roman" w:hAnsi="Times New Roman" w:cs="Times New Roman"/>
          <w:b/>
          <w:bCs/>
        </w:rPr>
        <w:t xml:space="preserve">NO </w:t>
      </w:r>
      <w:r>
        <w:rPr>
          <w:rFonts w:ascii="Times New Roman" w:hAnsi="Times New Roman" w:cs="Times New Roman"/>
          <w:b/>
          <w:bCs/>
        </w:rPr>
        <w:t>MUNICÍPIO E</w:t>
      </w:r>
      <w:r w:rsidRPr="00B62CB0">
        <w:rPr>
          <w:rFonts w:ascii="Times New Roman" w:hAnsi="Times New Roman" w:cs="Times New Roman"/>
          <w:b/>
          <w:bCs/>
        </w:rPr>
        <w:t>M CASO DE ENTREGA NO SISTEMA “DELIVERY”, OS FORNECEDORES DEVERÃO PRIORIZAR O ATENDIMENTO DOS CONSUMIDORES MAIORES DE 60 (SESSENTA) ANOS</w:t>
      </w:r>
      <w:r>
        <w:rPr>
          <w:rFonts w:ascii="Times New Roman" w:hAnsi="Times New Roman" w:cs="Times New Roman"/>
          <w:b/>
          <w:bCs/>
        </w:rPr>
        <w:t>.</w:t>
      </w:r>
    </w:p>
    <w:p w:rsidR="00D27BDC" w:rsidRPr="00BB1702" w:rsidRDefault="00D27BDC" w:rsidP="001E249A">
      <w:pPr>
        <w:pStyle w:val="Padro"/>
        <w:shd w:val="clear" w:color="auto" w:fill="FFFFFF"/>
        <w:spacing w:line="300" w:lineRule="atLeast"/>
        <w:ind w:left="3000" w:right="300" w:firstLine="1253"/>
        <w:jc w:val="both"/>
      </w:pPr>
    </w:p>
    <w:p w:rsidR="00B62CB0" w:rsidRDefault="007F32B2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  <w:r w:rsidRPr="007F32B2">
        <w:rPr>
          <w:rFonts w:ascii="Times New Roman" w:hAnsi="Times New Roman" w:cs="Times New Roman"/>
          <w:b/>
          <w:bCs/>
        </w:rPr>
        <w:t>Artigo</w:t>
      </w:r>
      <w:r w:rsidR="00D97B83" w:rsidRPr="00D97B83">
        <w:rPr>
          <w:rFonts w:ascii="Times New Roman" w:hAnsi="Times New Roman" w:cs="Times New Roman"/>
          <w:b/>
          <w:bCs/>
        </w:rPr>
        <w:t xml:space="preserve"> 1º </w:t>
      </w:r>
      <w:r w:rsidR="00B62CB0" w:rsidRPr="00D97B83">
        <w:rPr>
          <w:rFonts w:ascii="Times New Roman" w:hAnsi="Times New Roman" w:cs="Times New Roman"/>
          <w:b/>
          <w:bCs/>
        </w:rPr>
        <w:t>–</w:t>
      </w:r>
      <w:r w:rsidR="00B62CB0" w:rsidRPr="00D97B83">
        <w:rPr>
          <w:rFonts w:ascii="Times New Roman" w:hAnsi="Times New Roman" w:cs="Times New Roman"/>
          <w:bCs/>
        </w:rPr>
        <w:t xml:space="preserve"> Os supermercados, hipermercados, mercearias, padarias, peixarias, açougues</w:t>
      </w:r>
      <w:r w:rsidR="00812E50">
        <w:rPr>
          <w:rFonts w:ascii="Times New Roman" w:hAnsi="Times New Roman" w:cs="Times New Roman"/>
          <w:bCs/>
        </w:rPr>
        <w:t xml:space="preserve">, </w:t>
      </w:r>
      <w:r w:rsidR="00B62CB0" w:rsidRPr="00D97B83">
        <w:rPr>
          <w:rFonts w:ascii="Times New Roman" w:hAnsi="Times New Roman" w:cs="Times New Roman"/>
          <w:bCs/>
        </w:rPr>
        <w:t>estabelecimentos similares</w:t>
      </w:r>
      <w:r w:rsidR="00812E50">
        <w:rPr>
          <w:rFonts w:ascii="Times New Roman" w:hAnsi="Times New Roman" w:cs="Times New Roman"/>
          <w:bCs/>
        </w:rPr>
        <w:t>, farmácias,</w:t>
      </w:r>
      <w:r w:rsidR="00421164">
        <w:rPr>
          <w:rFonts w:ascii="Times New Roman" w:hAnsi="Times New Roman" w:cs="Times New Roman"/>
          <w:bCs/>
        </w:rPr>
        <w:t xml:space="preserve"> estabelecimentos que </w:t>
      </w:r>
      <w:r w:rsidR="00B62CB0" w:rsidRPr="00D97B83">
        <w:rPr>
          <w:rFonts w:ascii="Times New Roman" w:hAnsi="Times New Roman" w:cs="Times New Roman"/>
          <w:bCs/>
        </w:rPr>
        <w:t>exercem atividades consideradas</w:t>
      </w:r>
      <w:r w:rsidR="00421164">
        <w:rPr>
          <w:rFonts w:ascii="Times New Roman" w:hAnsi="Times New Roman" w:cs="Times New Roman"/>
          <w:bCs/>
        </w:rPr>
        <w:t xml:space="preserve"> essenciais</w:t>
      </w:r>
      <w:r w:rsidR="00B62CB0" w:rsidRPr="00D97B83">
        <w:rPr>
          <w:rFonts w:ascii="Times New Roman" w:hAnsi="Times New Roman" w:cs="Times New Roman"/>
          <w:bCs/>
        </w:rPr>
        <w:t xml:space="preserve">, todos os dias em que funcionarem, </w:t>
      </w:r>
      <w:r w:rsidR="00D97B83">
        <w:rPr>
          <w:rFonts w:ascii="Times New Roman" w:hAnsi="Times New Roman" w:cs="Times New Roman"/>
          <w:bCs/>
        </w:rPr>
        <w:t>e</w:t>
      </w:r>
      <w:r w:rsidR="00B62CB0" w:rsidRPr="00D97B83">
        <w:rPr>
          <w:rFonts w:ascii="Times New Roman" w:hAnsi="Times New Roman" w:cs="Times New Roman"/>
          <w:bCs/>
        </w:rPr>
        <w:t xml:space="preserve">m caso de entrega no sistema “delivery”, os fornecedores deverão priorizar o atendimento dos consumidores maiores de 60 (sessenta) anos. </w:t>
      </w:r>
    </w:p>
    <w:p w:rsidR="00D97B83" w:rsidRPr="00D97B83" w:rsidRDefault="00D97B83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D97B83" w:rsidRDefault="00D97B83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  <w:r w:rsidRPr="00D97B83">
        <w:rPr>
          <w:rFonts w:ascii="Times New Roman" w:hAnsi="Times New Roman" w:cs="Times New Roman"/>
          <w:b/>
          <w:bCs/>
        </w:rPr>
        <w:t xml:space="preserve">Artigo </w:t>
      </w:r>
      <w:r w:rsidR="00B62CB0" w:rsidRPr="00D97B83">
        <w:rPr>
          <w:rFonts w:ascii="Times New Roman" w:hAnsi="Times New Roman" w:cs="Times New Roman"/>
          <w:b/>
          <w:bCs/>
        </w:rPr>
        <w:t>2º –</w:t>
      </w:r>
      <w:r w:rsidR="00B62CB0" w:rsidRPr="00D97B83">
        <w:rPr>
          <w:rFonts w:ascii="Times New Roman" w:hAnsi="Times New Roman" w:cs="Times New Roman"/>
          <w:bCs/>
        </w:rPr>
        <w:t xml:space="preserve"> Os estabelecimentos referidos no “caput” deverão conferir publicidade notória, de fácil visualização e compreensão, às regras estabelecidas neste artigo.</w:t>
      </w:r>
    </w:p>
    <w:p w:rsidR="00712A9D" w:rsidRDefault="00712A9D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712A9D" w:rsidRDefault="007F32B2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  <w:r w:rsidRPr="007F32B2">
        <w:rPr>
          <w:rFonts w:ascii="Times New Roman" w:eastAsia="Times New Roman" w:hAnsi="Times New Roman" w:cs="Times New Roman"/>
          <w:b/>
        </w:rPr>
        <w:t xml:space="preserve">Artigo </w:t>
      </w:r>
      <w:r w:rsidR="00712A9D">
        <w:rPr>
          <w:rFonts w:ascii="Times New Roman" w:eastAsia="Times New Roman" w:hAnsi="Times New Roman" w:cs="Times New Roman"/>
          <w:b/>
        </w:rPr>
        <w:t>3</w:t>
      </w:r>
      <w:r w:rsidR="00712A9D" w:rsidRPr="008C0E29">
        <w:rPr>
          <w:rFonts w:ascii="Times New Roman" w:eastAsia="Times New Roman" w:hAnsi="Times New Roman" w:cs="Times New Roman"/>
          <w:b/>
        </w:rPr>
        <w:t>º -</w:t>
      </w:r>
      <w:r w:rsidR="00712A9D" w:rsidRPr="008C0E29">
        <w:rPr>
          <w:rFonts w:ascii="Times New Roman" w:eastAsia="Times New Roman" w:hAnsi="Times New Roman" w:cs="Times New Roman"/>
        </w:rPr>
        <w:t xml:space="preserve"> </w:t>
      </w:r>
      <w:r w:rsidR="00712A9D" w:rsidRPr="00712A9D">
        <w:rPr>
          <w:rFonts w:ascii="Times New Roman" w:hAnsi="Times New Roman" w:cs="Times New Roman"/>
          <w:bCs/>
        </w:rPr>
        <w:t>A inobservância das disposições contidas na presente lei importará, no que couber, a aplicação das penalidades contidas no artigo 56 da lei n° 8078/90 (CDC).</w:t>
      </w:r>
    </w:p>
    <w:p w:rsidR="00D97B83" w:rsidRDefault="00D97B83" w:rsidP="00B62CB0">
      <w:pPr>
        <w:pStyle w:val="Padr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066C76" w:rsidRPr="008C0E29" w:rsidRDefault="007F32B2" w:rsidP="00B62CB0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F32B2">
        <w:rPr>
          <w:rFonts w:ascii="Times New Roman" w:eastAsia="Times New Roman" w:hAnsi="Times New Roman" w:cs="Times New Roman"/>
          <w:b/>
        </w:rPr>
        <w:t xml:space="preserve">Artigo </w:t>
      </w:r>
      <w:r w:rsidR="00712A9D">
        <w:rPr>
          <w:rFonts w:ascii="Times New Roman" w:eastAsia="Times New Roman" w:hAnsi="Times New Roman" w:cs="Times New Roman"/>
          <w:b/>
        </w:rPr>
        <w:t>4</w:t>
      </w:r>
      <w:r w:rsidR="007B5928" w:rsidRPr="008C0E29">
        <w:rPr>
          <w:rFonts w:ascii="Times New Roman" w:eastAsia="Times New Roman" w:hAnsi="Times New Roman" w:cs="Times New Roman"/>
          <w:b/>
        </w:rPr>
        <w:t>º -</w:t>
      </w:r>
      <w:r w:rsidR="007B5928" w:rsidRPr="008C0E29">
        <w:rPr>
          <w:rFonts w:ascii="Times New Roman" w:eastAsia="Times New Roman" w:hAnsi="Times New Roman" w:cs="Times New Roman"/>
        </w:rPr>
        <w:t xml:space="preserve"> </w:t>
      </w:r>
      <w:r w:rsidR="00723AC1">
        <w:rPr>
          <w:rFonts w:ascii="Times New Roman" w:eastAsia="Times New Roman" w:hAnsi="Times New Roman" w:cs="Times New Roman"/>
        </w:rPr>
        <w:t xml:space="preserve"> o Executivo regulamentará está lei.</w:t>
      </w:r>
    </w:p>
    <w:p w:rsidR="00C63E41" w:rsidRPr="008C0E29" w:rsidRDefault="00C63E41" w:rsidP="000114D6">
      <w:pPr>
        <w:pStyle w:val="Padro"/>
        <w:spacing w:line="36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F10DE8" w:rsidRPr="008C0E29" w:rsidRDefault="00314379" w:rsidP="00EA22A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C0E29">
        <w:rPr>
          <w:sz w:val="24"/>
          <w:szCs w:val="24"/>
        </w:rPr>
        <w:t xml:space="preserve">                                    </w:t>
      </w:r>
      <w:r w:rsidR="007B117F" w:rsidRPr="008C0E29">
        <w:rPr>
          <w:rFonts w:ascii="Times New Roman" w:hAnsi="Times New Roman"/>
          <w:sz w:val="24"/>
          <w:szCs w:val="24"/>
        </w:rPr>
        <w:t xml:space="preserve">  </w:t>
      </w:r>
      <w:r w:rsidR="00997788" w:rsidRPr="00997788">
        <w:rPr>
          <w:rFonts w:ascii="Times New Roman" w:hAnsi="Times New Roman"/>
          <w:sz w:val="24"/>
          <w:szCs w:val="24"/>
        </w:rPr>
        <w:t>Sala das Sessões, 04 de janeiro de 2021.</w:t>
      </w:r>
    </w:p>
    <w:p w:rsidR="0087516E" w:rsidRPr="004A2647" w:rsidRDefault="0087516E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81A3F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</w:t>
      </w:r>
    </w:p>
    <w:p w:rsidR="00E81A3F" w:rsidRDefault="00E81A3F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E81A3F" w:rsidRDefault="00E81A3F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DE10A9" w:rsidRDefault="00DE10A9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592D3E" w:rsidRDefault="00DB40B4" w:rsidP="007F32B2">
      <w:pPr>
        <w:spacing w:after="0" w:line="240" w:lineRule="auto"/>
        <w:jc w:val="center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>JUSTIFICATIVA</w:t>
      </w:r>
    </w:p>
    <w:p w:rsidR="00DB40B4" w:rsidRPr="00633082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5A7020" w:rsidRDefault="00D14A37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objetivo deste </w:t>
      </w:r>
      <w:r w:rsidR="00723AC1">
        <w:rPr>
          <w:rFonts w:ascii="Times New Roman" w:hAnsi="Times New Roman" w:cs="Times New Roman"/>
          <w:sz w:val="26"/>
          <w:szCs w:val="26"/>
        </w:rPr>
        <w:t>ante</w:t>
      </w:r>
      <w:r w:rsidR="00D73DC9" w:rsidRPr="00023990">
        <w:rPr>
          <w:rFonts w:ascii="Times New Roman" w:hAnsi="Times New Roman" w:cs="Times New Roman"/>
          <w:sz w:val="26"/>
          <w:szCs w:val="26"/>
        </w:rPr>
        <w:t xml:space="preserve">projeto </w:t>
      </w:r>
      <w:r w:rsidR="00E44933">
        <w:rPr>
          <w:rFonts w:ascii="Times New Roman" w:hAnsi="Times New Roman" w:cs="Times New Roman"/>
          <w:sz w:val="26"/>
          <w:szCs w:val="26"/>
        </w:rPr>
        <w:t xml:space="preserve">é </w:t>
      </w:r>
      <w:r w:rsidR="005A7020">
        <w:rPr>
          <w:rFonts w:ascii="Times New Roman" w:hAnsi="Times New Roman" w:cs="Times New Roman"/>
          <w:sz w:val="26"/>
          <w:szCs w:val="26"/>
        </w:rPr>
        <w:t xml:space="preserve">legislar sobre o desdobramento </w:t>
      </w:r>
      <w:r w:rsidR="00D51864">
        <w:rPr>
          <w:rFonts w:ascii="Times New Roman" w:hAnsi="Times New Roman" w:cs="Times New Roman"/>
          <w:sz w:val="26"/>
          <w:szCs w:val="26"/>
        </w:rPr>
        <w:t xml:space="preserve">do </w:t>
      </w:r>
      <w:r w:rsidR="00F47864">
        <w:rPr>
          <w:rFonts w:ascii="Times New Roman" w:hAnsi="Times New Roman" w:cs="Times New Roman"/>
          <w:sz w:val="26"/>
          <w:szCs w:val="26"/>
        </w:rPr>
        <w:t xml:space="preserve">Código de Defesa do Consumidor </w:t>
      </w:r>
      <w:r w:rsidR="00D51864">
        <w:rPr>
          <w:rFonts w:ascii="Times New Roman" w:hAnsi="Times New Roman" w:cs="Times New Roman"/>
          <w:sz w:val="26"/>
          <w:szCs w:val="26"/>
        </w:rPr>
        <w:t xml:space="preserve">e </w:t>
      </w:r>
      <w:r w:rsidR="00D51864" w:rsidRPr="005A7020">
        <w:rPr>
          <w:rFonts w:ascii="Times New Roman" w:hAnsi="Times New Roman" w:cs="Times New Roman"/>
          <w:sz w:val="26"/>
          <w:szCs w:val="26"/>
        </w:rPr>
        <w:t>Art. 3</w:t>
      </w:r>
      <w:r w:rsidR="00D51864">
        <w:rPr>
          <w:rFonts w:ascii="Times New Roman" w:hAnsi="Times New Roman" w:cs="Times New Roman"/>
          <w:sz w:val="26"/>
          <w:szCs w:val="26"/>
        </w:rPr>
        <w:t xml:space="preserve">º da lei 10741/03, </w:t>
      </w:r>
      <w:r w:rsidR="00F47864">
        <w:rPr>
          <w:rFonts w:ascii="Times New Roman" w:hAnsi="Times New Roman" w:cs="Times New Roman"/>
          <w:sz w:val="26"/>
          <w:szCs w:val="26"/>
        </w:rPr>
        <w:t>quanto a</w:t>
      </w:r>
      <w:r w:rsidR="00F47864" w:rsidRPr="00F47864">
        <w:rPr>
          <w:rFonts w:ascii="Times New Roman" w:hAnsi="Times New Roman" w:cs="Times New Roman"/>
          <w:sz w:val="26"/>
          <w:szCs w:val="26"/>
        </w:rPr>
        <w:t xml:space="preserve">os direitos e </w:t>
      </w:r>
      <w:r w:rsidR="00F47864">
        <w:rPr>
          <w:rFonts w:ascii="Times New Roman" w:hAnsi="Times New Roman" w:cs="Times New Roman"/>
          <w:sz w:val="26"/>
          <w:szCs w:val="26"/>
        </w:rPr>
        <w:t>prerrogativas conferidos aos idosos.</w:t>
      </w:r>
    </w:p>
    <w:p w:rsidR="005A7020" w:rsidRPr="005A7020" w:rsidRDefault="005A7020" w:rsidP="007F32B2">
      <w:pPr>
        <w:spacing w:after="0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5A7020">
        <w:rPr>
          <w:rFonts w:ascii="Times New Roman" w:hAnsi="Times New Roman" w:cs="Times New Roman"/>
          <w:sz w:val="20"/>
          <w:szCs w:val="20"/>
        </w:rPr>
        <w:t>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</w:t>
      </w:r>
    </w:p>
    <w:p w:rsidR="005A7020" w:rsidRDefault="005A7020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C464EC" w:rsidRDefault="005A7020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D84685">
        <w:rPr>
          <w:rFonts w:ascii="Times New Roman" w:hAnsi="Times New Roman" w:cs="Times New Roman"/>
          <w:sz w:val="26"/>
          <w:szCs w:val="26"/>
        </w:rPr>
        <w:t>Conforme preconiza o art. 30, in</w:t>
      </w:r>
      <w:r>
        <w:rPr>
          <w:rFonts w:ascii="Times New Roman" w:hAnsi="Times New Roman" w:cs="Times New Roman"/>
          <w:sz w:val="26"/>
          <w:szCs w:val="26"/>
        </w:rPr>
        <w:t xml:space="preserve">ciso II da Constituição Federal, essa matéria autoriza o município </w:t>
      </w:r>
      <w:r w:rsidRPr="0019341D">
        <w:rPr>
          <w:rFonts w:ascii="Times New Roman" w:hAnsi="Times New Roman" w:cs="Times New Roman"/>
          <w:sz w:val="26"/>
          <w:szCs w:val="26"/>
        </w:rPr>
        <w:t>legislar de forma a suplementar a</w:t>
      </w:r>
      <w:r>
        <w:rPr>
          <w:rFonts w:ascii="Times New Roman" w:hAnsi="Times New Roman" w:cs="Times New Roman"/>
          <w:sz w:val="26"/>
          <w:szCs w:val="26"/>
        </w:rPr>
        <w:t xml:space="preserve"> legislação federal e estadual, podendo assim regulamentar</w:t>
      </w:r>
      <w:r w:rsidR="00DE10A9" w:rsidRPr="00023990">
        <w:rPr>
          <w:rFonts w:ascii="Times New Roman" w:hAnsi="Times New Roman" w:cs="Times New Roman"/>
          <w:sz w:val="26"/>
          <w:szCs w:val="26"/>
        </w:rPr>
        <w:t xml:space="preserve"> do atendimento comercial</w:t>
      </w:r>
      <w:r w:rsidR="0028055A" w:rsidRPr="0028055A">
        <w:t xml:space="preserve"> </w:t>
      </w:r>
      <w:r w:rsidR="00D84685">
        <w:rPr>
          <w:rFonts w:ascii="Times New Roman" w:hAnsi="Times New Roman" w:cs="Times New Roman"/>
          <w:sz w:val="26"/>
          <w:szCs w:val="26"/>
        </w:rPr>
        <w:t>pela modalidade “delivery”</w:t>
      </w:r>
      <w:r>
        <w:rPr>
          <w:rFonts w:ascii="Times New Roman" w:hAnsi="Times New Roman" w:cs="Times New Roman"/>
          <w:sz w:val="26"/>
          <w:szCs w:val="26"/>
        </w:rPr>
        <w:t>,</w:t>
      </w:r>
      <w:r w:rsidR="00D84685">
        <w:rPr>
          <w:rFonts w:ascii="Times New Roman" w:hAnsi="Times New Roman" w:cs="Times New Roman"/>
          <w:sz w:val="26"/>
          <w:szCs w:val="26"/>
        </w:rPr>
        <w:t xml:space="preserve"> </w:t>
      </w:r>
      <w:r w:rsidRPr="00194BD3">
        <w:rPr>
          <w:rFonts w:ascii="Times New Roman" w:hAnsi="Times New Roman" w:cs="Times New Roman"/>
          <w:sz w:val="26"/>
          <w:szCs w:val="26"/>
        </w:rPr>
        <w:t xml:space="preserve">palavra em inglês que significa </w:t>
      </w:r>
      <w:r>
        <w:rPr>
          <w:rFonts w:ascii="Times New Roman" w:hAnsi="Times New Roman" w:cs="Times New Roman"/>
          <w:sz w:val="26"/>
          <w:szCs w:val="26"/>
        </w:rPr>
        <w:t>entrega em domicílio, aos</w:t>
      </w:r>
      <w:r w:rsidR="00D84685">
        <w:rPr>
          <w:rFonts w:ascii="Times New Roman" w:hAnsi="Times New Roman" w:cs="Times New Roman"/>
          <w:sz w:val="26"/>
          <w:szCs w:val="26"/>
        </w:rPr>
        <w:t xml:space="preserve"> </w:t>
      </w:r>
      <w:r w:rsidR="00D84685" w:rsidRPr="00D84685">
        <w:rPr>
          <w:rFonts w:ascii="Times New Roman" w:hAnsi="Times New Roman" w:cs="Times New Roman"/>
          <w:sz w:val="26"/>
          <w:szCs w:val="26"/>
        </w:rPr>
        <w:t>consumidore</w:t>
      </w:r>
      <w:r w:rsidR="00D84685">
        <w:rPr>
          <w:rFonts w:ascii="Times New Roman" w:hAnsi="Times New Roman" w:cs="Times New Roman"/>
          <w:sz w:val="26"/>
          <w:szCs w:val="26"/>
        </w:rPr>
        <w:t>s maiores de 60 (sessenta) anos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84685" w:rsidRDefault="00D84685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</w:p>
    <w:p w:rsidR="00B06F98" w:rsidRDefault="00DD3385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Os números de pedidos por “delivery” aumentaram</w:t>
      </w:r>
      <w:r w:rsidR="00DE10A9">
        <w:rPr>
          <w:rFonts w:ascii="Times New Roman" w:hAnsi="Times New Roman" w:cs="Times New Roman"/>
          <w:sz w:val="26"/>
          <w:szCs w:val="24"/>
        </w:rPr>
        <w:t xml:space="preserve"> significativamente, </w:t>
      </w:r>
      <w:r w:rsidR="00AB1CDB">
        <w:rPr>
          <w:rFonts w:ascii="Times New Roman" w:hAnsi="Times New Roman" w:cs="Times New Roman"/>
          <w:sz w:val="26"/>
          <w:szCs w:val="24"/>
        </w:rPr>
        <w:t>antes complemento</w:t>
      </w:r>
      <w:r w:rsidR="00D84685">
        <w:rPr>
          <w:rFonts w:ascii="Times New Roman" w:hAnsi="Times New Roman" w:cs="Times New Roman"/>
          <w:sz w:val="26"/>
          <w:szCs w:val="24"/>
        </w:rPr>
        <w:t>,</w:t>
      </w:r>
      <w:r w:rsidR="00AB1CDB">
        <w:rPr>
          <w:rFonts w:ascii="Times New Roman" w:hAnsi="Times New Roman" w:cs="Times New Roman"/>
          <w:sz w:val="26"/>
          <w:szCs w:val="24"/>
        </w:rPr>
        <w:t xml:space="preserve"> agora necessidade, adaptação</w:t>
      </w:r>
      <w:r w:rsidR="004D68AE">
        <w:rPr>
          <w:rFonts w:ascii="Times New Roman" w:hAnsi="Times New Roman" w:cs="Times New Roman"/>
          <w:sz w:val="26"/>
          <w:szCs w:val="24"/>
        </w:rPr>
        <w:t xml:space="preserve"> ao</w:t>
      </w:r>
      <w:r w:rsidR="00AB1CDB">
        <w:rPr>
          <w:rFonts w:ascii="Times New Roman" w:hAnsi="Times New Roman" w:cs="Times New Roman"/>
          <w:sz w:val="26"/>
          <w:szCs w:val="24"/>
        </w:rPr>
        <w:t xml:space="preserve"> isolamento social</w:t>
      </w:r>
      <w:r w:rsidR="005A7020" w:rsidRPr="005A7020">
        <w:t xml:space="preserve"> </w:t>
      </w:r>
      <w:r w:rsidR="005A7020">
        <w:rPr>
          <w:rFonts w:ascii="Times New Roman" w:hAnsi="Times New Roman" w:cs="Times New Roman"/>
          <w:sz w:val="26"/>
          <w:szCs w:val="24"/>
        </w:rPr>
        <w:t>gerado pela pandemia do</w:t>
      </w:r>
      <w:r w:rsidR="005A7020" w:rsidRPr="005A7020">
        <w:rPr>
          <w:rFonts w:ascii="Times New Roman" w:hAnsi="Times New Roman" w:cs="Times New Roman"/>
          <w:sz w:val="26"/>
          <w:szCs w:val="24"/>
        </w:rPr>
        <w:t xml:space="preserve"> COVID-19</w:t>
      </w:r>
      <w:r w:rsidR="00AB1CDB">
        <w:rPr>
          <w:rFonts w:ascii="Times New Roman" w:hAnsi="Times New Roman" w:cs="Times New Roman"/>
          <w:sz w:val="26"/>
          <w:szCs w:val="24"/>
        </w:rPr>
        <w:t>.</w:t>
      </w:r>
      <w:r w:rsidR="005A7020">
        <w:rPr>
          <w:rFonts w:ascii="Times New Roman" w:hAnsi="Times New Roman" w:cs="Times New Roman"/>
          <w:sz w:val="26"/>
          <w:szCs w:val="24"/>
        </w:rPr>
        <w:t xml:space="preserve"> </w:t>
      </w:r>
      <w:r w:rsidR="00B06F98">
        <w:rPr>
          <w:rFonts w:ascii="Times New Roman" w:hAnsi="Times New Roman" w:cs="Times New Roman"/>
          <w:sz w:val="26"/>
          <w:szCs w:val="24"/>
        </w:rPr>
        <w:t>Este aumento,</w:t>
      </w:r>
      <w:r w:rsidR="005A7020">
        <w:rPr>
          <w:rFonts w:ascii="Times New Roman" w:hAnsi="Times New Roman" w:cs="Times New Roman"/>
          <w:sz w:val="26"/>
          <w:szCs w:val="24"/>
        </w:rPr>
        <w:t xml:space="preserve"> </w:t>
      </w:r>
      <w:r w:rsidR="00B06F98">
        <w:rPr>
          <w:rFonts w:ascii="Times New Roman" w:hAnsi="Times New Roman" w:cs="Times New Roman"/>
          <w:sz w:val="26"/>
          <w:szCs w:val="24"/>
        </w:rPr>
        <w:t>por conseguinte, gera acúmulo de</w:t>
      </w:r>
      <w:r w:rsidR="005A7020">
        <w:rPr>
          <w:rFonts w:ascii="Times New Roman" w:hAnsi="Times New Roman" w:cs="Times New Roman"/>
          <w:sz w:val="26"/>
          <w:szCs w:val="24"/>
        </w:rPr>
        <w:t xml:space="preserve"> entregas, </w:t>
      </w:r>
      <w:r w:rsidR="00E55562">
        <w:rPr>
          <w:rFonts w:ascii="Times New Roman" w:hAnsi="Times New Roman" w:cs="Times New Roman"/>
          <w:sz w:val="26"/>
          <w:szCs w:val="24"/>
        </w:rPr>
        <w:t xml:space="preserve">e demora no prazo de entrega, </w:t>
      </w:r>
      <w:r w:rsidR="005A7020">
        <w:rPr>
          <w:rFonts w:ascii="Times New Roman" w:hAnsi="Times New Roman" w:cs="Times New Roman"/>
          <w:sz w:val="26"/>
          <w:szCs w:val="24"/>
        </w:rPr>
        <w:t xml:space="preserve">que não pode ser suportado pelo consumidor </w:t>
      </w:r>
      <w:r w:rsidR="00FF5D17">
        <w:rPr>
          <w:rFonts w:ascii="Times New Roman" w:hAnsi="Times New Roman" w:cs="Times New Roman"/>
          <w:sz w:val="26"/>
          <w:szCs w:val="24"/>
        </w:rPr>
        <w:t>da terceira idade</w:t>
      </w:r>
      <w:r w:rsidR="00B06F98">
        <w:rPr>
          <w:rFonts w:ascii="Times New Roman" w:hAnsi="Times New Roman" w:cs="Times New Roman"/>
          <w:sz w:val="26"/>
          <w:szCs w:val="24"/>
        </w:rPr>
        <w:t>.</w:t>
      </w:r>
    </w:p>
    <w:p w:rsidR="00B06F98" w:rsidRDefault="00B06F98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</w:p>
    <w:p w:rsidR="00231EAD" w:rsidRDefault="00B06F98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Tanto o Estatuto do Idoso e Có</w:t>
      </w:r>
      <w:r w:rsidR="005A7020">
        <w:rPr>
          <w:rFonts w:ascii="Times New Roman" w:hAnsi="Times New Roman" w:cs="Times New Roman"/>
          <w:sz w:val="26"/>
          <w:szCs w:val="24"/>
        </w:rPr>
        <w:t xml:space="preserve">digo de Defesa </w:t>
      </w:r>
      <w:r w:rsidR="004D68AE">
        <w:rPr>
          <w:rFonts w:ascii="Times New Roman" w:hAnsi="Times New Roman" w:cs="Times New Roman"/>
          <w:sz w:val="26"/>
          <w:szCs w:val="24"/>
        </w:rPr>
        <w:t>do Consumidor preconizam</w:t>
      </w:r>
      <w:r w:rsidR="005A7020">
        <w:rPr>
          <w:rFonts w:ascii="Times New Roman" w:hAnsi="Times New Roman" w:cs="Times New Roman"/>
          <w:sz w:val="26"/>
          <w:szCs w:val="24"/>
        </w:rPr>
        <w:t xml:space="preserve"> o atendimento</w:t>
      </w:r>
      <w:r w:rsidR="004D68AE">
        <w:rPr>
          <w:rFonts w:ascii="Times New Roman" w:hAnsi="Times New Roman" w:cs="Times New Roman"/>
          <w:sz w:val="26"/>
          <w:szCs w:val="24"/>
        </w:rPr>
        <w:t xml:space="preserve"> prioritário de forma </w:t>
      </w:r>
      <w:r w:rsidR="005A7020">
        <w:rPr>
          <w:rFonts w:ascii="Times New Roman" w:hAnsi="Times New Roman" w:cs="Times New Roman"/>
          <w:sz w:val="26"/>
          <w:szCs w:val="24"/>
        </w:rPr>
        <w:t>presencial</w:t>
      </w:r>
      <w:r w:rsidR="004D68AE">
        <w:rPr>
          <w:rFonts w:ascii="Times New Roman" w:hAnsi="Times New Roman" w:cs="Times New Roman"/>
          <w:sz w:val="26"/>
          <w:szCs w:val="24"/>
        </w:rPr>
        <w:t xml:space="preserve">, sendo silente em relação quanto ao </w:t>
      </w:r>
      <w:r w:rsidR="009A6B76">
        <w:rPr>
          <w:rFonts w:ascii="Times New Roman" w:hAnsi="Times New Roman" w:cs="Times New Roman"/>
          <w:sz w:val="26"/>
          <w:szCs w:val="24"/>
        </w:rPr>
        <w:t xml:space="preserve">atendimento não presencial, cabendo ao ente local implantar </w:t>
      </w:r>
      <w:r w:rsidR="009A6B76" w:rsidRPr="009A6B76">
        <w:rPr>
          <w:rFonts w:ascii="Times New Roman" w:hAnsi="Times New Roman" w:cs="Times New Roman"/>
          <w:sz w:val="26"/>
          <w:szCs w:val="24"/>
        </w:rPr>
        <w:t>ferramentas de concreção dessas políticas</w:t>
      </w:r>
      <w:r w:rsidR="009A6B76">
        <w:rPr>
          <w:rFonts w:ascii="Times New Roman" w:hAnsi="Times New Roman" w:cs="Times New Roman"/>
          <w:sz w:val="26"/>
          <w:szCs w:val="24"/>
        </w:rPr>
        <w:t>.</w:t>
      </w:r>
    </w:p>
    <w:p w:rsidR="00C464EC" w:rsidRDefault="00C464EC" w:rsidP="007F32B2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4"/>
        </w:rPr>
      </w:pPr>
    </w:p>
    <w:p w:rsidR="0057783C" w:rsidRDefault="004B4F54" w:rsidP="007F32B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4B4F54">
        <w:rPr>
          <w:rFonts w:ascii="Times New Roman" w:hAnsi="Times New Roman" w:cs="Times New Roman"/>
          <w:sz w:val="26"/>
          <w:szCs w:val="24"/>
        </w:rPr>
        <w:t>Pelo exposto, solicito aos nobr</w:t>
      </w:r>
      <w:r w:rsidR="00BB00A2">
        <w:rPr>
          <w:rFonts w:ascii="Times New Roman" w:hAnsi="Times New Roman" w:cs="Times New Roman"/>
          <w:sz w:val="26"/>
          <w:szCs w:val="24"/>
        </w:rPr>
        <w:t>es pares o apoio à proposta,</w:t>
      </w:r>
      <w:r w:rsidR="00B6627F">
        <w:rPr>
          <w:rFonts w:ascii="Times New Roman" w:hAnsi="Times New Roman" w:cs="Times New Roman"/>
          <w:sz w:val="26"/>
          <w:szCs w:val="24"/>
        </w:rPr>
        <w:t xml:space="preserve"> que visa</w:t>
      </w:r>
      <w:r w:rsidR="00DD3385" w:rsidRPr="00DD3385">
        <w:rPr>
          <w:rFonts w:ascii="Times New Roman" w:hAnsi="Times New Roman" w:cs="Times New Roman"/>
          <w:sz w:val="26"/>
          <w:szCs w:val="24"/>
        </w:rPr>
        <w:t xml:space="preserve"> </w:t>
      </w:r>
      <w:r w:rsidR="00AC3CF6">
        <w:rPr>
          <w:rFonts w:ascii="Times New Roman" w:hAnsi="Times New Roman" w:cs="Times New Roman"/>
          <w:sz w:val="26"/>
          <w:szCs w:val="24"/>
        </w:rPr>
        <w:t xml:space="preserve">ajustar </w:t>
      </w:r>
      <w:r w:rsidR="00B6627F">
        <w:rPr>
          <w:rFonts w:ascii="Times New Roman" w:hAnsi="Times New Roman" w:cs="Times New Roman"/>
          <w:sz w:val="26"/>
          <w:szCs w:val="24"/>
        </w:rPr>
        <w:t>ações</w:t>
      </w:r>
      <w:r w:rsidR="00DD3385">
        <w:rPr>
          <w:rFonts w:ascii="Times New Roman" w:hAnsi="Times New Roman" w:cs="Times New Roman"/>
          <w:sz w:val="26"/>
          <w:szCs w:val="24"/>
        </w:rPr>
        <w:t xml:space="preserve"> </w:t>
      </w:r>
      <w:r w:rsidR="007F008D">
        <w:rPr>
          <w:rFonts w:ascii="Times New Roman" w:hAnsi="Times New Roman" w:cs="Times New Roman"/>
          <w:sz w:val="26"/>
          <w:szCs w:val="24"/>
        </w:rPr>
        <w:t xml:space="preserve">sociais </w:t>
      </w:r>
      <w:r w:rsidR="00DD3385">
        <w:rPr>
          <w:rFonts w:ascii="Times New Roman" w:hAnsi="Times New Roman" w:cs="Times New Roman"/>
          <w:sz w:val="26"/>
          <w:szCs w:val="24"/>
        </w:rPr>
        <w:t>às peculiaridades atuais</w:t>
      </w:r>
      <w:r w:rsidR="007F008D">
        <w:t>,</w:t>
      </w:r>
      <w:r w:rsidR="007F008D">
        <w:rPr>
          <w:rFonts w:ascii="Times New Roman" w:hAnsi="Times New Roman" w:cs="Times New Roman"/>
          <w:sz w:val="26"/>
          <w:szCs w:val="24"/>
        </w:rPr>
        <w:t xml:space="preserve"> co</w:t>
      </w:r>
      <w:r w:rsidR="00B6627F" w:rsidRPr="00B6627F">
        <w:rPr>
          <w:rFonts w:ascii="Times New Roman" w:hAnsi="Times New Roman" w:cs="Times New Roman"/>
          <w:sz w:val="26"/>
          <w:szCs w:val="24"/>
        </w:rPr>
        <w:t xml:space="preserve">m efeito, o Poder Público deve atuar de modo a minimizar os efeitos deletérios sociais do novo </w:t>
      </w:r>
      <w:proofErr w:type="spellStart"/>
      <w:r w:rsidR="00B6627F" w:rsidRPr="00B6627F">
        <w:rPr>
          <w:rFonts w:ascii="Times New Roman" w:hAnsi="Times New Roman" w:cs="Times New Roman"/>
          <w:sz w:val="26"/>
          <w:szCs w:val="24"/>
        </w:rPr>
        <w:t>Coronavírus</w:t>
      </w:r>
      <w:proofErr w:type="spellEnd"/>
      <w:r w:rsidR="00B6627F" w:rsidRPr="00B6627F">
        <w:rPr>
          <w:rFonts w:ascii="Times New Roman" w:hAnsi="Times New Roman" w:cs="Times New Roman"/>
          <w:sz w:val="26"/>
          <w:szCs w:val="24"/>
        </w:rPr>
        <w:t>.</w:t>
      </w:r>
    </w:p>
    <w:p w:rsidR="00BB00A2" w:rsidRDefault="00BB00A2" w:rsidP="007F32B2">
      <w:pPr>
        <w:spacing w:after="0"/>
        <w:ind w:firstLine="851"/>
        <w:jc w:val="both"/>
      </w:pPr>
    </w:p>
    <w:p w:rsidR="004B3EC3" w:rsidRPr="004A2647" w:rsidRDefault="004B3EC3" w:rsidP="007F32B2">
      <w:pPr>
        <w:spacing w:after="0"/>
        <w:ind w:firstLine="851"/>
        <w:jc w:val="both"/>
      </w:pPr>
      <w:r w:rsidRPr="004A2647">
        <w:t xml:space="preserve">                        </w:t>
      </w:r>
    </w:p>
    <w:p w:rsidR="004B3EC3" w:rsidRDefault="00997788" w:rsidP="007F32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7788">
        <w:t>Sala das Sessões, 04 de janeiro de 2021.</w:t>
      </w:r>
      <w:r w:rsidR="004B3EC3" w:rsidRPr="004A264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B00A2" w:rsidRDefault="00BB00A2" w:rsidP="007F32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00A2" w:rsidRPr="004A2647" w:rsidRDefault="00BB00A2" w:rsidP="007F3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35B" w:rsidRPr="004A2647" w:rsidRDefault="004B3EC3" w:rsidP="00AE1582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35B">
        <w:rPr>
          <w:rStyle w:val="Forte"/>
          <w:rFonts w:ascii="Helvetica" w:hAnsi="Helvetica"/>
          <w:color w:val="FF0000"/>
          <w:sz w:val="36"/>
          <w:szCs w:val="36"/>
          <w:shd w:val="clear" w:color="auto" w:fill="FFFFFF"/>
        </w:rPr>
        <w:t xml:space="preserve">       </w:t>
      </w:r>
    </w:p>
    <w:sectPr w:rsidR="00E1735B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17" w:rsidRDefault="00094817" w:rsidP="00633082">
      <w:pPr>
        <w:spacing w:after="0" w:line="240" w:lineRule="auto"/>
      </w:pPr>
      <w:r>
        <w:separator/>
      </w:r>
    </w:p>
  </w:endnote>
  <w:endnote w:type="continuationSeparator" w:id="0">
    <w:p w:rsidR="00094817" w:rsidRDefault="0009481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53" w:rsidRPr="003511FA" w:rsidRDefault="00CF1553" w:rsidP="00CF1553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CF1553" w:rsidRPr="003511FA" w:rsidRDefault="00CF1553" w:rsidP="00CF1553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:rsidR="00CF1553" w:rsidRPr="003511FA" w:rsidRDefault="00CF1553" w:rsidP="00CF1553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CF1553" w:rsidRDefault="00633082" w:rsidP="00CF15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17" w:rsidRDefault="00094817" w:rsidP="00633082">
      <w:pPr>
        <w:spacing w:after="0" w:line="240" w:lineRule="auto"/>
      </w:pPr>
      <w:r>
        <w:separator/>
      </w:r>
    </w:p>
  </w:footnote>
  <w:footnote w:type="continuationSeparator" w:id="0">
    <w:p w:rsidR="00094817" w:rsidRDefault="00094817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B64E2"/>
    <w:multiLevelType w:val="hybridMultilevel"/>
    <w:tmpl w:val="6562C3B8"/>
    <w:lvl w:ilvl="0" w:tplc="FF8E9C44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114D6"/>
    <w:rsid w:val="00015498"/>
    <w:rsid w:val="00023924"/>
    <w:rsid w:val="00023990"/>
    <w:rsid w:val="000247FA"/>
    <w:rsid w:val="0003176E"/>
    <w:rsid w:val="00035E94"/>
    <w:rsid w:val="0004190A"/>
    <w:rsid w:val="0005503A"/>
    <w:rsid w:val="0006642A"/>
    <w:rsid w:val="00066C76"/>
    <w:rsid w:val="000670A0"/>
    <w:rsid w:val="0007084A"/>
    <w:rsid w:val="00094817"/>
    <w:rsid w:val="000A282B"/>
    <w:rsid w:val="000C707B"/>
    <w:rsid w:val="000C7F3E"/>
    <w:rsid w:val="001149C9"/>
    <w:rsid w:val="00122364"/>
    <w:rsid w:val="00125FA3"/>
    <w:rsid w:val="001429E3"/>
    <w:rsid w:val="00143F2B"/>
    <w:rsid w:val="001559E3"/>
    <w:rsid w:val="0015624E"/>
    <w:rsid w:val="0019341D"/>
    <w:rsid w:val="00194BD3"/>
    <w:rsid w:val="00195236"/>
    <w:rsid w:val="001A6367"/>
    <w:rsid w:val="001B5DAB"/>
    <w:rsid w:val="001D43D3"/>
    <w:rsid w:val="001D43F5"/>
    <w:rsid w:val="001E249A"/>
    <w:rsid w:val="001E2A1B"/>
    <w:rsid w:val="001F38B2"/>
    <w:rsid w:val="00214CDC"/>
    <w:rsid w:val="00217F06"/>
    <w:rsid w:val="00221FC1"/>
    <w:rsid w:val="00231EAD"/>
    <w:rsid w:val="00241D1D"/>
    <w:rsid w:val="002439C8"/>
    <w:rsid w:val="00260033"/>
    <w:rsid w:val="00263CB1"/>
    <w:rsid w:val="00272DC1"/>
    <w:rsid w:val="0028055A"/>
    <w:rsid w:val="00280AE1"/>
    <w:rsid w:val="002903D2"/>
    <w:rsid w:val="002B24AB"/>
    <w:rsid w:val="002B69D4"/>
    <w:rsid w:val="002C4F4D"/>
    <w:rsid w:val="002C784C"/>
    <w:rsid w:val="002D2A1F"/>
    <w:rsid w:val="002E0F8B"/>
    <w:rsid w:val="002E371D"/>
    <w:rsid w:val="002F6410"/>
    <w:rsid w:val="002F7B09"/>
    <w:rsid w:val="0030471C"/>
    <w:rsid w:val="00304A91"/>
    <w:rsid w:val="00304C34"/>
    <w:rsid w:val="00313EB6"/>
    <w:rsid w:val="00313F43"/>
    <w:rsid w:val="00314379"/>
    <w:rsid w:val="003564EF"/>
    <w:rsid w:val="00362C74"/>
    <w:rsid w:val="003736FC"/>
    <w:rsid w:val="00393703"/>
    <w:rsid w:val="003C1648"/>
    <w:rsid w:val="003C353A"/>
    <w:rsid w:val="003C6881"/>
    <w:rsid w:val="003E01D2"/>
    <w:rsid w:val="003F0D0E"/>
    <w:rsid w:val="00412A02"/>
    <w:rsid w:val="00413061"/>
    <w:rsid w:val="004145D3"/>
    <w:rsid w:val="00421164"/>
    <w:rsid w:val="00421F29"/>
    <w:rsid w:val="00425E59"/>
    <w:rsid w:val="004430C7"/>
    <w:rsid w:val="00466AA9"/>
    <w:rsid w:val="00473BA6"/>
    <w:rsid w:val="00491094"/>
    <w:rsid w:val="004A2647"/>
    <w:rsid w:val="004B3EC3"/>
    <w:rsid w:val="004B4F54"/>
    <w:rsid w:val="004B6A47"/>
    <w:rsid w:val="004D2945"/>
    <w:rsid w:val="004D68AE"/>
    <w:rsid w:val="004F3704"/>
    <w:rsid w:val="0051109E"/>
    <w:rsid w:val="005144EB"/>
    <w:rsid w:val="00523E67"/>
    <w:rsid w:val="00537DED"/>
    <w:rsid w:val="005656FD"/>
    <w:rsid w:val="00567A55"/>
    <w:rsid w:val="0057303F"/>
    <w:rsid w:val="005776BA"/>
    <w:rsid w:val="0057783C"/>
    <w:rsid w:val="0059067B"/>
    <w:rsid w:val="00592A8A"/>
    <w:rsid w:val="00592D3E"/>
    <w:rsid w:val="00594138"/>
    <w:rsid w:val="005A07AC"/>
    <w:rsid w:val="005A2E89"/>
    <w:rsid w:val="005A7020"/>
    <w:rsid w:val="005B1347"/>
    <w:rsid w:val="005C4A0C"/>
    <w:rsid w:val="005D4A14"/>
    <w:rsid w:val="005D7A66"/>
    <w:rsid w:val="005D7B16"/>
    <w:rsid w:val="00632008"/>
    <w:rsid w:val="00633082"/>
    <w:rsid w:val="006341DD"/>
    <w:rsid w:val="00642CB2"/>
    <w:rsid w:val="00645069"/>
    <w:rsid w:val="0065024B"/>
    <w:rsid w:val="00664E8C"/>
    <w:rsid w:val="006670E8"/>
    <w:rsid w:val="0069068C"/>
    <w:rsid w:val="00694C34"/>
    <w:rsid w:val="006A030B"/>
    <w:rsid w:val="006A0686"/>
    <w:rsid w:val="006A1A33"/>
    <w:rsid w:val="006A6D30"/>
    <w:rsid w:val="006B1971"/>
    <w:rsid w:val="006B7F7E"/>
    <w:rsid w:val="006C10E3"/>
    <w:rsid w:val="00703B89"/>
    <w:rsid w:val="00706600"/>
    <w:rsid w:val="00712A9D"/>
    <w:rsid w:val="007135D2"/>
    <w:rsid w:val="00723AC1"/>
    <w:rsid w:val="00733813"/>
    <w:rsid w:val="00734320"/>
    <w:rsid w:val="00741FD4"/>
    <w:rsid w:val="007465EC"/>
    <w:rsid w:val="00752288"/>
    <w:rsid w:val="00757DE6"/>
    <w:rsid w:val="00764205"/>
    <w:rsid w:val="00784374"/>
    <w:rsid w:val="007848ED"/>
    <w:rsid w:val="007A22E7"/>
    <w:rsid w:val="007A3994"/>
    <w:rsid w:val="007B117F"/>
    <w:rsid w:val="007B5928"/>
    <w:rsid w:val="007B6450"/>
    <w:rsid w:val="007C4477"/>
    <w:rsid w:val="007C5889"/>
    <w:rsid w:val="007D40FD"/>
    <w:rsid w:val="007D6FF4"/>
    <w:rsid w:val="007F008D"/>
    <w:rsid w:val="007F25CE"/>
    <w:rsid w:val="007F32B2"/>
    <w:rsid w:val="008025D4"/>
    <w:rsid w:val="008075C7"/>
    <w:rsid w:val="00812E50"/>
    <w:rsid w:val="00813917"/>
    <w:rsid w:val="00823039"/>
    <w:rsid w:val="008230E5"/>
    <w:rsid w:val="008315E7"/>
    <w:rsid w:val="0084756D"/>
    <w:rsid w:val="00853602"/>
    <w:rsid w:val="00864D38"/>
    <w:rsid w:val="00873930"/>
    <w:rsid w:val="0087516E"/>
    <w:rsid w:val="00876498"/>
    <w:rsid w:val="00890F12"/>
    <w:rsid w:val="008A0B4A"/>
    <w:rsid w:val="008A1A06"/>
    <w:rsid w:val="008A682E"/>
    <w:rsid w:val="008B651B"/>
    <w:rsid w:val="008C0E29"/>
    <w:rsid w:val="008D5893"/>
    <w:rsid w:val="008E2DE9"/>
    <w:rsid w:val="008E3790"/>
    <w:rsid w:val="008E4117"/>
    <w:rsid w:val="009015D6"/>
    <w:rsid w:val="009171CF"/>
    <w:rsid w:val="009212C2"/>
    <w:rsid w:val="0092132A"/>
    <w:rsid w:val="00931CBA"/>
    <w:rsid w:val="00953D2E"/>
    <w:rsid w:val="00963A47"/>
    <w:rsid w:val="009708B0"/>
    <w:rsid w:val="00982296"/>
    <w:rsid w:val="00985FE9"/>
    <w:rsid w:val="00997788"/>
    <w:rsid w:val="009A6B76"/>
    <w:rsid w:val="009E6E99"/>
    <w:rsid w:val="009F5728"/>
    <w:rsid w:val="00A1535A"/>
    <w:rsid w:val="00A26466"/>
    <w:rsid w:val="00A330C6"/>
    <w:rsid w:val="00A368D3"/>
    <w:rsid w:val="00A37E21"/>
    <w:rsid w:val="00A55678"/>
    <w:rsid w:val="00A60007"/>
    <w:rsid w:val="00A668AA"/>
    <w:rsid w:val="00A829EC"/>
    <w:rsid w:val="00A9120F"/>
    <w:rsid w:val="00A94469"/>
    <w:rsid w:val="00A959A0"/>
    <w:rsid w:val="00AA4A97"/>
    <w:rsid w:val="00AB1CDB"/>
    <w:rsid w:val="00AC3CF6"/>
    <w:rsid w:val="00AD48BE"/>
    <w:rsid w:val="00AD61FB"/>
    <w:rsid w:val="00AE0F37"/>
    <w:rsid w:val="00AE1582"/>
    <w:rsid w:val="00B04717"/>
    <w:rsid w:val="00B04F79"/>
    <w:rsid w:val="00B06F98"/>
    <w:rsid w:val="00B12C1C"/>
    <w:rsid w:val="00B40348"/>
    <w:rsid w:val="00B413A7"/>
    <w:rsid w:val="00B55440"/>
    <w:rsid w:val="00B62CB0"/>
    <w:rsid w:val="00B6627F"/>
    <w:rsid w:val="00B82140"/>
    <w:rsid w:val="00B86C29"/>
    <w:rsid w:val="00BB00A2"/>
    <w:rsid w:val="00BB1702"/>
    <w:rsid w:val="00BC1E0C"/>
    <w:rsid w:val="00BC4C99"/>
    <w:rsid w:val="00BF640F"/>
    <w:rsid w:val="00C14A80"/>
    <w:rsid w:val="00C20DA7"/>
    <w:rsid w:val="00C234A9"/>
    <w:rsid w:val="00C464EC"/>
    <w:rsid w:val="00C53DFC"/>
    <w:rsid w:val="00C63E41"/>
    <w:rsid w:val="00C707BE"/>
    <w:rsid w:val="00C7670A"/>
    <w:rsid w:val="00C81553"/>
    <w:rsid w:val="00C840C6"/>
    <w:rsid w:val="00C90C2A"/>
    <w:rsid w:val="00C965C7"/>
    <w:rsid w:val="00CA51C5"/>
    <w:rsid w:val="00CA5462"/>
    <w:rsid w:val="00CA6530"/>
    <w:rsid w:val="00CA6E45"/>
    <w:rsid w:val="00CB171D"/>
    <w:rsid w:val="00CB2791"/>
    <w:rsid w:val="00CE3006"/>
    <w:rsid w:val="00CE4F61"/>
    <w:rsid w:val="00CF1553"/>
    <w:rsid w:val="00D013F2"/>
    <w:rsid w:val="00D0601F"/>
    <w:rsid w:val="00D12ADB"/>
    <w:rsid w:val="00D14A37"/>
    <w:rsid w:val="00D27BDC"/>
    <w:rsid w:val="00D34FAA"/>
    <w:rsid w:val="00D51864"/>
    <w:rsid w:val="00D5224D"/>
    <w:rsid w:val="00D52967"/>
    <w:rsid w:val="00D67C43"/>
    <w:rsid w:val="00D73DC9"/>
    <w:rsid w:val="00D84685"/>
    <w:rsid w:val="00D9595E"/>
    <w:rsid w:val="00D97B83"/>
    <w:rsid w:val="00D97DC4"/>
    <w:rsid w:val="00DA3065"/>
    <w:rsid w:val="00DA736E"/>
    <w:rsid w:val="00DB136F"/>
    <w:rsid w:val="00DB40B4"/>
    <w:rsid w:val="00DB4529"/>
    <w:rsid w:val="00DB7EA8"/>
    <w:rsid w:val="00DC0103"/>
    <w:rsid w:val="00DC31FF"/>
    <w:rsid w:val="00DC5F31"/>
    <w:rsid w:val="00DC6190"/>
    <w:rsid w:val="00DC7324"/>
    <w:rsid w:val="00DC7E71"/>
    <w:rsid w:val="00DD3385"/>
    <w:rsid w:val="00DD7098"/>
    <w:rsid w:val="00DE10A9"/>
    <w:rsid w:val="00DE2A84"/>
    <w:rsid w:val="00DE53F7"/>
    <w:rsid w:val="00E1735B"/>
    <w:rsid w:val="00E21167"/>
    <w:rsid w:val="00E25393"/>
    <w:rsid w:val="00E35B22"/>
    <w:rsid w:val="00E44933"/>
    <w:rsid w:val="00E51E51"/>
    <w:rsid w:val="00E55562"/>
    <w:rsid w:val="00E55E82"/>
    <w:rsid w:val="00E64280"/>
    <w:rsid w:val="00E703E4"/>
    <w:rsid w:val="00E81A3F"/>
    <w:rsid w:val="00E95BD4"/>
    <w:rsid w:val="00EA22A8"/>
    <w:rsid w:val="00EA6DAD"/>
    <w:rsid w:val="00EC0D5C"/>
    <w:rsid w:val="00ED1146"/>
    <w:rsid w:val="00ED2161"/>
    <w:rsid w:val="00ED5B9A"/>
    <w:rsid w:val="00ED6E59"/>
    <w:rsid w:val="00EE5009"/>
    <w:rsid w:val="00EF4A5B"/>
    <w:rsid w:val="00EF6431"/>
    <w:rsid w:val="00F10DE8"/>
    <w:rsid w:val="00F17C2A"/>
    <w:rsid w:val="00F21E9C"/>
    <w:rsid w:val="00F2648F"/>
    <w:rsid w:val="00F472E5"/>
    <w:rsid w:val="00F47864"/>
    <w:rsid w:val="00F565A5"/>
    <w:rsid w:val="00F705E9"/>
    <w:rsid w:val="00F8381E"/>
    <w:rsid w:val="00F911A9"/>
    <w:rsid w:val="00FB35BB"/>
    <w:rsid w:val="00FB7C15"/>
    <w:rsid w:val="00FC23A7"/>
    <w:rsid w:val="00FD050B"/>
    <w:rsid w:val="00FD3C50"/>
    <w:rsid w:val="00FE2F41"/>
    <w:rsid w:val="00FE6301"/>
    <w:rsid w:val="00FF2E0B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42BAB-DFDC-40DD-81C1-FA86BAC4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1735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17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3927-60E8-4231-9708-D82F354F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4</cp:revision>
  <cp:lastPrinted>2020-06-10T11:37:00Z</cp:lastPrinted>
  <dcterms:created xsi:type="dcterms:W3CDTF">2020-07-01T11:55:00Z</dcterms:created>
  <dcterms:modified xsi:type="dcterms:W3CDTF">2020-12-15T14:50:00Z</dcterms:modified>
</cp:coreProperties>
</file>