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99" w:rsidRDefault="00644399" w:rsidP="00644399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9B6A5A4" wp14:editId="3EFD3595">
            <wp:simplePos x="0" y="0"/>
            <wp:positionH relativeFrom="column">
              <wp:posOffset>-800100</wp:posOffset>
            </wp:positionH>
            <wp:positionV relativeFrom="paragraph">
              <wp:posOffset>-228600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2FD6707" wp14:editId="1E663F7A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644399" w:rsidRDefault="00644399" w:rsidP="00644399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644399" w:rsidRDefault="00644399" w:rsidP="00644399">
      <w:pPr>
        <w:jc w:val="both"/>
        <w:rPr>
          <w:rFonts w:ascii="Times New Roman" w:hAnsi="Times New Roman" w:cs="Times New Roman"/>
          <w:b/>
        </w:rPr>
      </w:pPr>
    </w:p>
    <w:p w:rsidR="00644399" w:rsidRDefault="00644399" w:rsidP="00644399">
      <w:pPr>
        <w:ind w:left="2124" w:firstLine="708"/>
        <w:jc w:val="both"/>
        <w:rPr>
          <w:b/>
        </w:rPr>
      </w:pPr>
      <w:r>
        <w:rPr>
          <w:rFonts w:ascii="Times New Roman" w:hAnsi="Times New Roman" w:cs="Times New Roman"/>
          <w:b/>
        </w:rPr>
        <w:t xml:space="preserve">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644399" w:rsidRDefault="00644399" w:rsidP="00644399">
      <w:pPr>
        <w:ind w:left="4248"/>
        <w:jc w:val="both"/>
        <w:rPr>
          <w:rFonts w:ascii="Times New Roman" w:hAnsi="Times New Roman" w:cs="Times New Roman"/>
        </w:rPr>
      </w:pPr>
    </w:p>
    <w:p w:rsidR="00644399" w:rsidRDefault="00644399" w:rsidP="00644399">
      <w:pPr>
        <w:ind w:left="4248"/>
        <w:jc w:val="both"/>
        <w:rPr>
          <w:rFonts w:ascii="Times New Roman" w:hAnsi="Times New Roman" w:cs="Times New Roman"/>
        </w:rPr>
      </w:pPr>
    </w:p>
    <w:p w:rsidR="00644399" w:rsidRPr="00644399" w:rsidRDefault="00644399" w:rsidP="00644399">
      <w:pPr>
        <w:ind w:left="3969"/>
        <w:jc w:val="both"/>
        <w:rPr>
          <w:rFonts w:ascii="Arial" w:hAnsi="Arial" w:cs="Arial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>
        <w:rPr>
          <w:rFonts w:ascii="Arial" w:hAnsi="Arial" w:cs="Arial"/>
          <w:b/>
          <w:bCs/>
          <w:iCs/>
          <w:color w:val="000000"/>
        </w:rPr>
        <w:t>D</w:t>
      </w:r>
      <w:r w:rsidRPr="003853C4">
        <w:rPr>
          <w:rFonts w:ascii="Arial" w:hAnsi="Arial" w:cs="Arial"/>
          <w:b/>
          <w:bCs/>
          <w:iCs/>
          <w:color w:val="000000"/>
        </w:rPr>
        <w:t xml:space="preserve">ISPÕE SOBRE A CRIAÇÃO DO </w:t>
      </w:r>
      <w:bookmarkStart w:id="0" w:name="_GoBack"/>
      <w:bookmarkEnd w:id="0"/>
      <w:r w:rsidRPr="003853C4">
        <w:rPr>
          <w:rFonts w:ascii="Arial" w:hAnsi="Arial" w:cs="Arial"/>
          <w:b/>
          <w:bCs/>
          <w:iCs/>
          <w:color w:val="000000"/>
        </w:rPr>
        <w:t xml:space="preserve">SISTEMA MUNICIPAL DE </w:t>
      </w:r>
      <w:r>
        <w:rPr>
          <w:rFonts w:ascii="Arial" w:hAnsi="Arial" w:cs="Arial"/>
          <w:b/>
          <w:bCs/>
          <w:iCs/>
          <w:color w:val="000000"/>
        </w:rPr>
        <w:t>R</w:t>
      </w:r>
      <w:r w:rsidRPr="003853C4">
        <w:rPr>
          <w:rFonts w:ascii="Arial" w:hAnsi="Arial" w:cs="Arial"/>
          <w:b/>
          <w:bCs/>
          <w:iCs/>
          <w:color w:val="000000"/>
        </w:rPr>
        <w:t xml:space="preserve">EGISTRO DE </w:t>
      </w:r>
      <w:r>
        <w:rPr>
          <w:rFonts w:ascii="Arial" w:hAnsi="Arial" w:cs="Arial"/>
          <w:b/>
          <w:bCs/>
          <w:iCs/>
          <w:color w:val="000000"/>
        </w:rPr>
        <w:t>C</w:t>
      </w:r>
      <w:r w:rsidRPr="003853C4">
        <w:rPr>
          <w:rFonts w:ascii="Arial" w:hAnsi="Arial" w:cs="Arial"/>
          <w:b/>
          <w:bCs/>
          <w:iCs/>
          <w:color w:val="000000"/>
        </w:rPr>
        <w:t xml:space="preserve">ÂNCER (SIMCAN) NO </w:t>
      </w:r>
      <w:r>
        <w:rPr>
          <w:rFonts w:ascii="Arial" w:hAnsi="Arial" w:cs="Arial"/>
          <w:b/>
          <w:bCs/>
          <w:iCs/>
          <w:color w:val="000000"/>
        </w:rPr>
        <w:t>M</w:t>
      </w:r>
      <w:r w:rsidRPr="003853C4">
        <w:rPr>
          <w:rFonts w:ascii="Arial" w:hAnsi="Arial" w:cs="Arial"/>
          <w:b/>
          <w:bCs/>
          <w:iCs/>
          <w:color w:val="000000"/>
        </w:rPr>
        <w:t xml:space="preserve">UNICÍPIO DE </w:t>
      </w:r>
      <w:r>
        <w:rPr>
          <w:rFonts w:ascii="Arial" w:hAnsi="Arial" w:cs="Arial"/>
          <w:b/>
          <w:bCs/>
          <w:iCs/>
          <w:color w:val="000000"/>
        </w:rPr>
        <w:t>SETE LAGOAS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.” </w:t>
      </w:r>
    </w:p>
    <w:p w:rsidR="00644399" w:rsidRDefault="00644399" w:rsidP="00644399">
      <w:pPr>
        <w:jc w:val="both"/>
        <w:rPr>
          <w:rFonts w:ascii="Times New Roman" w:hAnsi="Times New Roman" w:cs="Times New Roman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</w:t>
      </w:r>
      <w:r w:rsidRPr="00BF7980">
        <w:rPr>
          <w:rFonts w:ascii="Arial" w:hAnsi="Arial" w:cs="Arial"/>
          <w:b/>
          <w:bCs/>
          <w:strike/>
          <w:color w:val="000000"/>
        </w:rPr>
        <w:t>º</w:t>
      </w:r>
      <w:r w:rsidRPr="008D5AFE">
        <w:rPr>
          <w:rFonts w:ascii="Arial" w:hAnsi="Arial" w:cs="Arial"/>
          <w:b/>
          <w:bCs/>
          <w:color w:val="000000"/>
        </w:rPr>
        <w:t xml:space="preserve"> </w:t>
      </w:r>
      <w:r w:rsidRPr="003853C4">
        <w:rPr>
          <w:rFonts w:ascii="Arial" w:hAnsi="Arial" w:cs="Arial"/>
          <w:bCs/>
          <w:color w:val="000000"/>
        </w:rPr>
        <w:t xml:space="preserve">Fica instituído o Sistema Municipal de Registro de Câncer </w:t>
      </w:r>
      <w:r>
        <w:rPr>
          <w:rFonts w:ascii="Arial" w:hAnsi="Arial" w:cs="Arial"/>
          <w:bCs/>
          <w:color w:val="000000"/>
        </w:rPr>
        <w:t>-</w:t>
      </w:r>
      <w:r w:rsidRPr="003853C4">
        <w:rPr>
          <w:rFonts w:ascii="Arial" w:hAnsi="Arial" w:cs="Arial"/>
          <w:bCs/>
          <w:color w:val="000000"/>
        </w:rPr>
        <w:t>SIMCAN.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Art. 2</w:t>
      </w:r>
      <w:r w:rsidRPr="003853C4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O </w:t>
      </w:r>
      <w:proofErr w:type="spellStart"/>
      <w:r w:rsidRPr="003853C4">
        <w:rPr>
          <w:rFonts w:ascii="Arial" w:hAnsi="Arial" w:cs="Arial"/>
          <w:bCs/>
          <w:color w:val="000000"/>
        </w:rPr>
        <w:t>Simcan</w:t>
      </w:r>
      <w:proofErr w:type="spellEnd"/>
      <w:r w:rsidRPr="003853C4">
        <w:rPr>
          <w:rFonts w:ascii="Arial" w:hAnsi="Arial" w:cs="Arial"/>
          <w:bCs/>
          <w:color w:val="000000"/>
        </w:rPr>
        <w:t xml:space="preserve"> tem por finalidade a coleta e ordenamento permanente de dados de casos de tumores malignos, detectados em cidadãos residentes no </w:t>
      </w:r>
      <w:r>
        <w:rPr>
          <w:rFonts w:ascii="Arial" w:hAnsi="Arial" w:cs="Arial"/>
          <w:bCs/>
          <w:color w:val="000000"/>
        </w:rPr>
        <w:t>m</w:t>
      </w:r>
      <w:r w:rsidRPr="003853C4">
        <w:rPr>
          <w:rFonts w:ascii="Arial" w:hAnsi="Arial" w:cs="Arial"/>
          <w:bCs/>
          <w:color w:val="000000"/>
        </w:rPr>
        <w:t>unicípio.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Art. 3</w:t>
      </w:r>
      <w:r w:rsidRPr="003853C4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São objetivos do </w:t>
      </w:r>
      <w:proofErr w:type="spellStart"/>
      <w:r w:rsidRPr="003853C4">
        <w:rPr>
          <w:rFonts w:ascii="Arial" w:hAnsi="Arial" w:cs="Arial"/>
          <w:bCs/>
          <w:color w:val="000000"/>
        </w:rPr>
        <w:t>Simcan</w:t>
      </w:r>
      <w:proofErr w:type="spellEnd"/>
      <w:r w:rsidRPr="003853C4">
        <w:rPr>
          <w:rFonts w:ascii="Arial" w:hAnsi="Arial" w:cs="Arial"/>
          <w:bCs/>
          <w:color w:val="000000"/>
        </w:rPr>
        <w:t>: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Cs/>
          <w:color w:val="000000"/>
        </w:rPr>
        <w:t xml:space="preserve"> 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I -</w:t>
      </w:r>
      <w:r w:rsidRPr="003853C4"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f</w:t>
      </w:r>
      <w:r w:rsidRPr="003853C4">
        <w:rPr>
          <w:rFonts w:ascii="Arial" w:hAnsi="Arial" w:cs="Arial"/>
          <w:bCs/>
          <w:color w:val="000000"/>
        </w:rPr>
        <w:t>azer</w:t>
      </w:r>
      <w:proofErr w:type="gramEnd"/>
      <w:r w:rsidRPr="003853C4">
        <w:rPr>
          <w:rFonts w:ascii="Arial" w:hAnsi="Arial" w:cs="Arial"/>
          <w:bCs/>
          <w:color w:val="000000"/>
        </w:rPr>
        <w:t xml:space="preserve"> o mapeamento de todos os novos casos de tumores malignos identificados nos habitantes do </w:t>
      </w:r>
      <w:r>
        <w:rPr>
          <w:rFonts w:ascii="Arial" w:hAnsi="Arial" w:cs="Arial"/>
          <w:bCs/>
          <w:color w:val="000000"/>
        </w:rPr>
        <w:t>m</w:t>
      </w:r>
      <w:r w:rsidRPr="003853C4">
        <w:rPr>
          <w:rFonts w:ascii="Arial" w:hAnsi="Arial" w:cs="Arial"/>
          <w:bCs/>
          <w:color w:val="000000"/>
        </w:rPr>
        <w:t xml:space="preserve">unicípio; </w:t>
      </w:r>
    </w:p>
    <w:p w:rsidR="00644399" w:rsidRDefault="00644399" w:rsidP="00644399">
      <w:pPr>
        <w:ind w:firstLine="851"/>
        <w:jc w:val="both"/>
        <w:rPr>
          <w:rFonts w:ascii="Arial" w:hAnsi="Arial" w:cs="Arial"/>
          <w:b/>
          <w:bCs/>
          <w:color w:val="000000"/>
        </w:rPr>
      </w:pP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II -</w:t>
      </w: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i</w:t>
      </w:r>
      <w:r w:rsidRPr="003853C4">
        <w:rPr>
          <w:rFonts w:ascii="Arial" w:hAnsi="Arial" w:cs="Arial"/>
          <w:bCs/>
          <w:color w:val="000000"/>
        </w:rPr>
        <w:t>dentificar</w:t>
      </w:r>
      <w:proofErr w:type="gramEnd"/>
      <w:r w:rsidRPr="003853C4">
        <w:rPr>
          <w:rFonts w:ascii="Arial" w:hAnsi="Arial" w:cs="Arial"/>
          <w:bCs/>
          <w:color w:val="000000"/>
        </w:rPr>
        <w:t xml:space="preserve"> os grupos populacionais de risco para tumores malignos;</w:t>
      </w: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III -</w:t>
      </w:r>
      <w:r w:rsidRPr="003853C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m</w:t>
      </w:r>
      <w:r w:rsidRPr="003853C4">
        <w:rPr>
          <w:rFonts w:ascii="Arial" w:hAnsi="Arial" w:cs="Arial"/>
          <w:bCs/>
          <w:color w:val="000000"/>
        </w:rPr>
        <w:t xml:space="preserve">anter cadastro devidamente atualizado, que evidencie a cada ano os casos novos de tumores malignos diagnosticados em habitantes do </w:t>
      </w:r>
      <w:r>
        <w:rPr>
          <w:rFonts w:ascii="Arial" w:hAnsi="Arial" w:cs="Arial"/>
          <w:bCs/>
          <w:color w:val="000000"/>
        </w:rPr>
        <w:t>m</w:t>
      </w:r>
      <w:r w:rsidRPr="003853C4">
        <w:rPr>
          <w:rFonts w:ascii="Arial" w:hAnsi="Arial" w:cs="Arial"/>
          <w:bCs/>
          <w:color w:val="000000"/>
        </w:rPr>
        <w:t xml:space="preserve">unicípio, por local anatômico de ocorrência, sexo, faixa etária e ocupação profissional do cidadão; 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lastRenderedPageBreak/>
        <w:t>IV -</w:t>
      </w:r>
      <w:r w:rsidRPr="003853C4"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a</w:t>
      </w:r>
      <w:r w:rsidRPr="003853C4">
        <w:rPr>
          <w:rFonts w:ascii="Arial" w:hAnsi="Arial" w:cs="Arial"/>
          <w:bCs/>
          <w:color w:val="000000"/>
        </w:rPr>
        <w:t>valiar e acompanhar</w:t>
      </w:r>
      <w:proofErr w:type="gramEnd"/>
      <w:r w:rsidRPr="003853C4">
        <w:rPr>
          <w:rFonts w:ascii="Arial" w:hAnsi="Arial" w:cs="Arial"/>
          <w:bCs/>
          <w:color w:val="000000"/>
        </w:rPr>
        <w:t xml:space="preserve"> a mortalidade por tumores malignos</w:t>
      </w:r>
      <w:r>
        <w:rPr>
          <w:rFonts w:ascii="Arial" w:hAnsi="Arial" w:cs="Arial"/>
          <w:bCs/>
          <w:color w:val="000000"/>
        </w:rPr>
        <w:t>;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V -</w:t>
      </w: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p</w:t>
      </w:r>
      <w:r w:rsidRPr="003853C4">
        <w:rPr>
          <w:rFonts w:ascii="Arial" w:hAnsi="Arial" w:cs="Arial"/>
          <w:bCs/>
          <w:color w:val="000000"/>
        </w:rPr>
        <w:t>articipar</w:t>
      </w:r>
      <w:proofErr w:type="gramEnd"/>
      <w:r w:rsidRPr="003853C4">
        <w:rPr>
          <w:rFonts w:ascii="Arial" w:hAnsi="Arial" w:cs="Arial"/>
          <w:bCs/>
          <w:color w:val="000000"/>
        </w:rPr>
        <w:t xml:space="preserve"> de estudos epidemiológicos relativos à ocorrência de tumores malignos;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VI -</w:t>
      </w:r>
      <w:r w:rsidRPr="003853C4"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p</w:t>
      </w:r>
      <w:r w:rsidRPr="003853C4">
        <w:rPr>
          <w:rFonts w:ascii="Arial" w:hAnsi="Arial" w:cs="Arial"/>
          <w:bCs/>
          <w:color w:val="000000"/>
        </w:rPr>
        <w:t>lanejar e auxiliar</w:t>
      </w:r>
      <w:proofErr w:type="gramEnd"/>
      <w:r w:rsidRPr="003853C4">
        <w:rPr>
          <w:rFonts w:ascii="Arial" w:hAnsi="Arial" w:cs="Arial"/>
          <w:bCs/>
          <w:color w:val="000000"/>
        </w:rPr>
        <w:t xml:space="preserve"> na realização de programas de controle e prevenção dos tumores malignos mais prevalentes;</w:t>
      </w: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VII -</w:t>
      </w:r>
      <w:r>
        <w:rPr>
          <w:rFonts w:ascii="Arial" w:hAnsi="Arial" w:cs="Arial"/>
          <w:bCs/>
          <w:color w:val="000000"/>
        </w:rPr>
        <w:t xml:space="preserve"> f</w:t>
      </w:r>
      <w:r w:rsidRPr="003853C4">
        <w:rPr>
          <w:rFonts w:ascii="Arial" w:hAnsi="Arial" w:cs="Arial"/>
          <w:bCs/>
          <w:color w:val="000000"/>
        </w:rPr>
        <w:t xml:space="preserve">ornecer subsídios aos serviços que realizam tratamento, recuperação e acompanhamento de pacientes com tumores malignos; </w:t>
      </w: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VIII -</w:t>
      </w:r>
      <w:r w:rsidRPr="003853C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a</w:t>
      </w:r>
      <w:r w:rsidRPr="003853C4">
        <w:rPr>
          <w:rFonts w:ascii="Arial" w:hAnsi="Arial" w:cs="Arial"/>
          <w:bCs/>
          <w:color w:val="000000"/>
        </w:rPr>
        <w:t xml:space="preserve">uxiliar na formação e capacitação dos trabalhos da saúde. 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/>
          <w:bCs/>
          <w:color w:val="000000"/>
        </w:rPr>
        <w:t>Art. 4</w:t>
      </w:r>
      <w:r w:rsidRPr="003853C4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É obrigatória a notificação ao </w:t>
      </w:r>
      <w:proofErr w:type="spellStart"/>
      <w:r w:rsidRPr="003853C4">
        <w:rPr>
          <w:rFonts w:ascii="Arial" w:hAnsi="Arial" w:cs="Arial"/>
          <w:bCs/>
          <w:color w:val="000000"/>
        </w:rPr>
        <w:t>Simcan</w:t>
      </w:r>
      <w:proofErr w:type="spellEnd"/>
      <w:r w:rsidRPr="003853C4">
        <w:rPr>
          <w:rFonts w:ascii="Arial" w:hAnsi="Arial" w:cs="Arial"/>
          <w:bCs/>
          <w:color w:val="000000"/>
        </w:rPr>
        <w:t xml:space="preserve"> de todo e qualquer caso confirmado de tumor maligno em habitan</w:t>
      </w:r>
      <w:r>
        <w:rPr>
          <w:rFonts w:ascii="Arial" w:hAnsi="Arial" w:cs="Arial"/>
          <w:bCs/>
          <w:color w:val="000000"/>
        </w:rPr>
        <w:t>tes do Município de Sete Lagoas</w:t>
      </w:r>
      <w:r w:rsidRPr="003853C4">
        <w:rPr>
          <w:rFonts w:ascii="Arial" w:hAnsi="Arial" w:cs="Arial"/>
          <w:bCs/>
          <w:color w:val="000000"/>
        </w:rPr>
        <w:t>.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EA38AB">
        <w:rPr>
          <w:rFonts w:ascii="Arial" w:hAnsi="Arial" w:cs="Arial"/>
          <w:b/>
          <w:bCs/>
          <w:color w:val="000000"/>
        </w:rPr>
        <w:t>Art. 5</w:t>
      </w:r>
      <w:r w:rsidRPr="00EA38AB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O acesso aos dados do </w:t>
      </w:r>
      <w:proofErr w:type="spellStart"/>
      <w:r w:rsidRPr="003853C4">
        <w:rPr>
          <w:rFonts w:ascii="Arial" w:hAnsi="Arial" w:cs="Arial"/>
          <w:bCs/>
          <w:color w:val="000000"/>
        </w:rPr>
        <w:t>Simcan</w:t>
      </w:r>
      <w:proofErr w:type="spellEnd"/>
      <w:r w:rsidRPr="003853C4">
        <w:rPr>
          <w:rFonts w:ascii="Arial" w:hAnsi="Arial" w:cs="Arial"/>
          <w:bCs/>
          <w:color w:val="000000"/>
        </w:rPr>
        <w:t xml:space="preserve"> é público, garantidas as justificativas técnicas e respeitados os preceitos éticos e morais. 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EA38AB">
        <w:rPr>
          <w:rFonts w:ascii="Arial" w:hAnsi="Arial" w:cs="Arial"/>
          <w:b/>
          <w:bCs/>
          <w:color w:val="000000"/>
        </w:rPr>
        <w:t>Parágrafo único.</w:t>
      </w:r>
      <w:r w:rsidRPr="003853C4">
        <w:rPr>
          <w:rFonts w:ascii="Arial" w:hAnsi="Arial" w:cs="Arial"/>
          <w:bCs/>
          <w:color w:val="000000"/>
        </w:rPr>
        <w:t xml:space="preserve"> É mantido o sigilo referente aos dados identificadores dos cidadãos portadores de tumores. 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EA38AB">
        <w:rPr>
          <w:rFonts w:ascii="Arial" w:hAnsi="Arial" w:cs="Arial"/>
          <w:b/>
          <w:bCs/>
          <w:color w:val="000000"/>
        </w:rPr>
        <w:t>Art. 6</w:t>
      </w:r>
      <w:r w:rsidRPr="00EA38AB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O </w:t>
      </w:r>
      <w:proofErr w:type="spellStart"/>
      <w:r w:rsidRPr="003853C4">
        <w:rPr>
          <w:rFonts w:ascii="Arial" w:hAnsi="Arial" w:cs="Arial"/>
          <w:bCs/>
          <w:color w:val="000000"/>
        </w:rPr>
        <w:t>Simcan</w:t>
      </w:r>
      <w:proofErr w:type="spellEnd"/>
      <w:r w:rsidRPr="003853C4">
        <w:rPr>
          <w:rFonts w:ascii="Arial" w:hAnsi="Arial" w:cs="Arial"/>
          <w:bCs/>
          <w:color w:val="000000"/>
        </w:rPr>
        <w:t xml:space="preserve"> será divulgado através dos meios de comunicação de ampla difusão e circulação, sendo preferência o site </w:t>
      </w:r>
      <w:r>
        <w:rPr>
          <w:rFonts w:ascii="Arial" w:hAnsi="Arial" w:cs="Arial"/>
          <w:bCs/>
          <w:color w:val="000000"/>
        </w:rPr>
        <w:t>da Prefeitura Municipal de Sete Lagoas</w:t>
      </w:r>
      <w:r w:rsidRPr="003853C4">
        <w:rPr>
          <w:rFonts w:ascii="Arial" w:hAnsi="Arial" w:cs="Arial"/>
          <w:bCs/>
          <w:color w:val="000000"/>
        </w:rPr>
        <w:t>.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EA38AB">
        <w:rPr>
          <w:rFonts w:ascii="Arial" w:hAnsi="Arial" w:cs="Arial"/>
          <w:b/>
          <w:bCs/>
          <w:color w:val="000000"/>
        </w:rPr>
        <w:t>Art. 7</w:t>
      </w:r>
      <w:r w:rsidRPr="00EA38AB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Compete ao Executivo</w:t>
      </w:r>
      <w:r>
        <w:rPr>
          <w:rFonts w:ascii="Arial" w:hAnsi="Arial" w:cs="Arial"/>
          <w:bCs/>
          <w:color w:val="000000"/>
        </w:rPr>
        <w:t xml:space="preserve"> regulamentar o disposto nesta L</w:t>
      </w:r>
      <w:r w:rsidRPr="003853C4">
        <w:rPr>
          <w:rFonts w:ascii="Arial" w:hAnsi="Arial" w:cs="Arial"/>
          <w:bCs/>
          <w:color w:val="000000"/>
        </w:rPr>
        <w:t xml:space="preserve">ei. 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EA38AB">
        <w:rPr>
          <w:rFonts w:ascii="Arial" w:hAnsi="Arial" w:cs="Arial"/>
          <w:b/>
          <w:bCs/>
          <w:color w:val="000000"/>
        </w:rPr>
        <w:t>Art. 8</w:t>
      </w:r>
      <w:r w:rsidRPr="00EA38AB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O Poder Executivo poderá estabelecer contratos de direito público ou convênios, e outros meios necessários, com pessoas jurídicas de </w:t>
      </w:r>
      <w:r w:rsidRPr="003853C4">
        <w:rPr>
          <w:rFonts w:ascii="Arial" w:hAnsi="Arial" w:cs="Arial"/>
          <w:bCs/>
          <w:color w:val="000000"/>
        </w:rPr>
        <w:lastRenderedPageBreak/>
        <w:t>direito público ou privado, com a finalidade de atender de forma progressiva o cumprimento desta Lei.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EA38AB">
        <w:rPr>
          <w:rFonts w:ascii="Arial" w:hAnsi="Arial" w:cs="Arial"/>
          <w:b/>
          <w:bCs/>
          <w:color w:val="000000"/>
        </w:rPr>
        <w:t>Art. 9</w:t>
      </w:r>
      <w:r w:rsidRPr="00EA38AB">
        <w:rPr>
          <w:rFonts w:ascii="Arial" w:hAnsi="Arial" w:cs="Arial"/>
          <w:b/>
          <w:bCs/>
          <w:strike/>
          <w:color w:val="000000"/>
        </w:rPr>
        <w:t>º</w:t>
      </w:r>
      <w:r w:rsidRPr="003853C4">
        <w:rPr>
          <w:rFonts w:ascii="Arial" w:hAnsi="Arial" w:cs="Arial"/>
          <w:bCs/>
          <w:color w:val="000000"/>
        </w:rPr>
        <w:t xml:space="preserve"> As despesas de</w:t>
      </w:r>
      <w:r>
        <w:rPr>
          <w:rFonts w:ascii="Arial" w:hAnsi="Arial" w:cs="Arial"/>
          <w:bCs/>
          <w:color w:val="000000"/>
        </w:rPr>
        <w:t>correntes da implantação desta L</w:t>
      </w:r>
      <w:r w:rsidRPr="003853C4">
        <w:rPr>
          <w:rFonts w:ascii="Arial" w:hAnsi="Arial" w:cs="Arial"/>
          <w:bCs/>
          <w:color w:val="000000"/>
        </w:rPr>
        <w:t>ei correrão por conta das dotações orçamentárias próprias, suplementadas se necessário.</w:t>
      </w:r>
    </w:p>
    <w:p w:rsidR="00644399" w:rsidRPr="003853C4" w:rsidRDefault="00644399" w:rsidP="00644399">
      <w:pPr>
        <w:ind w:firstLine="851"/>
        <w:jc w:val="both"/>
        <w:rPr>
          <w:rFonts w:ascii="Arial" w:hAnsi="Arial" w:cs="Arial"/>
          <w:bCs/>
          <w:color w:val="000000"/>
        </w:rPr>
      </w:pPr>
      <w:r w:rsidRPr="003853C4">
        <w:rPr>
          <w:rFonts w:ascii="Arial" w:hAnsi="Arial" w:cs="Arial"/>
          <w:bCs/>
          <w:color w:val="000000"/>
        </w:rPr>
        <w:t xml:space="preserve"> </w:t>
      </w:r>
    </w:p>
    <w:p w:rsidR="00644399" w:rsidRDefault="00644399" w:rsidP="00644399">
      <w:pPr>
        <w:ind w:firstLine="851"/>
        <w:jc w:val="both"/>
        <w:rPr>
          <w:rFonts w:ascii="Arial" w:hAnsi="Arial" w:cs="Arial"/>
        </w:rPr>
      </w:pPr>
      <w:r w:rsidRPr="00EA38AB">
        <w:rPr>
          <w:rFonts w:ascii="Arial" w:hAnsi="Arial" w:cs="Arial"/>
          <w:b/>
          <w:bCs/>
          <w:color w:val="000000"/>
        </w:rPr>
        <w:t>Art. 10</w:t>
      </w:r>
      <w:r>
        <w:rPr>
          <w:rFonts w:ascii="Arial" w:hAnsi="Arial" w:cs="Arial"/>
          <w:b/>
          <w:bCs/>
          <w:color w:val="000000"/>
        </w:rPr>
        <w:t>.</w:t>
      </w:r>
      <w:r w:rsidRPr="003853C4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:rsidR="00644399" w:rsidRDefault="00644399" w:rsidP="00644399">
      <w:pPr>
        <w:ind w:firstLine="851"/>
        <w:jc w:val="both"/>
        <w:rPr>
          <w:rFonts w:ascii="Arial" w:hAnsi="Arial" w:cs="Arial"/>
        </w:rPr>
      </w:pPr>
    </w:p>
    <w:p w:rsidR="00644399" w:rsidRDefault="00644399" w:rsidP="00644399">
      <w:pPr>
        <w:ind w:firstLine="851"/>
        <w:jc w:val="both"/>
        <w:rPr>
          <w:rFonts w:ascii="Arial" w:hAnsi="Arial" w:cs="Arial"/>
        </w:rPr>
      </w:pPr>
    </w:p>
    <w:p w:rsidR="00644399" w:rsidRPr="00E431D2" w:rsidRDefault="00644399" w:rsidP="0064439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Sete Lagoas, 12</w:t>
      </w:r>
      <w:r w:rsidRPr="00E431D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E431D2">
        <w:rPr>
          <w:rFonts w:ascii="Arial" w:hAnsi="Arial" w:cs="Arial"/>
        </w:rPr>
        <w:t xml:space="preserve"> de 2020.</w:t>
      </w:r>
    </w:p>
    <w:p w:rsidR="00644399" w:rsidRDefault="00644399" w:rsidP="00644399">
      <w:pPr>
        <w:jc w:val="center"/>
        <w:rPr>
          <w:rFonts w:ascii="Times New Roman" w:hAnsi="Times New Roman" w:cs="Times New Roman"/>
        </w:rPr>
      </w:pPr>
    </w:p>
    <w:p w:rsidR="00644399" w:rsidRDefault="00644399" w:rsidP="00644399">
      <w:pPr>
        <w:jc w:val="both"/>
        <w:rPr>
          <w:rFonts w:ascii="Times New Roman" w:hAnsi="Times New Roman" w:cs="Times New Roman"/>
        </w:rPr>
      </w:pPr>
    </w:p>
    <w:p w:rsidR="00644399" w:rsidRDefault="00644399" w:rsidP="00644399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539DED2E" wp14:editId="6CA0F0F3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399" w:rsidRDefault="00644399" w:rsidP="00644399">
      <w:pPr>
        <w:jc w:val="center"/>
        <w:rPr>
          <w:rFonts w:ascii="Times New Roman" w:hAnsi="Times New Roman" w:cs="Times New Roman"/>
        </w:rPr>
      </w:pP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644399" w:rsidRDefault="00644399" w:rsidP="006443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644399" w:rsidRDefault="00644399" w:rsidP="00644399">
      <w:pPr>
        <w:jc w:val="both"/>
        <w:rPr>
          <w:rFonts w:ascii="Times New Roman" w:hAnsi="Times New Roman" w:cs="Times New Roman"/>
        </w:rPr>
      </w:pPr>
    </w:p>
    <w:p w:rsidR="00644399" w:rsidRDefault="00644399" w:rsidP="00644399">
      <w:pPr>
        <w:jc w:val="center"/>
        <w:rPr>
          <w:rFonts w:ascii="Times New Roman" w:hAnsi="Times New Roman" w:cs="Times New Roman"/>
          <w:b/>
        </w:rPr>
      </w:pPr>
    </w:p>
    <w:p w:rsidR="00644399" w:rsidRDefault="00644399" w:rsidP="00644399">
      <w:pPr>
        <w:jc w:val="center"/>
        <w:rPr>
          <w:rFonts w:ascii="Times New Roman" w:hAnsi="Times New Roman" w:cs="Times New Roman"/>
          <w:b/>
        </w:rPr>
      </w:pPr>
    </w:p>
    <w:p w:rsidR="00644399" w:rsidRDefault="00644399" w:rsidP="006443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644399" w:rsidRDefault="00644399" w:rsidP="00644399">
      <w:pPr>
        <w:jc w:val="center"/>
        <w:rPr>
          <w:rFonts w:ascii="Times New Roman" w:hAnsi="Times New Roman" w:cs="Times New Roman"/>
          <w:b/>
        </w:rPr>
      </w:pPr>
    </w:p>
    <w:p w:rsidR="00644399" w:rsidRDefault="00644399" w:rsidP="00644399">
      <w:pPr>
        <w:jc w:val="both"/>
        <w:rPr>
          <w:rFonts w:ascii="Times New Roman" w:hAnsi="Times New Roman" w:cs="Times New Roman"/>
          <w:b/>
        </w:rPr>
      </w:pPr>
    </w:p>
    <w:p w:rsidR="00644399" w:rsidRPr="00644399" w:rsidRDefault="00644399" w:rsidP="00644399">
      <w:pPr>
        <w:jc w:val="both"/>
        <w:rPr>
          <w:rFonts w:ascii="Arial" w:hAnsi="Arial" w:cs="Arial"/>
        </w:rPr>
      </w:pPr>
      <w:r>
        <w:tab/>
      </w:r>
      <w:r w:rsidRPr="00644399">
        <w:rPr>
          <w:rFonts w:ascii="Arial" w:hAnsi="Arial" w:cs="Arial"/>
        </w:rPr>
        <w:t>A criação do SIMCAN Sistema Municipal de Registro de Câncer pretende ampliar o grau de conhecimento sobre essas doen</w:t>
      </w:r>
      <w:r>
        <w:rPr>
          <w:rFonts w:ascii="Arial" w:hAnsi="Arial" w:cs="Arial"/>
        </w:rPr>
        <w:t>ças no município de Sete Lagoas</w:t>
      </w:r>
      <w:r w:rsidRPr="00644399">
        <w:rPr>
          <w:rFonts w:ascii="Arial" w:hAnsi="Arial" w:cs="Arial"/>
        </w:rPr>
        <w:t>, através de um mapeamento detalhado dos casos existentes e coletas pelos profissionais públicos.</w:t>
      </w:r>
    </w:p>
    <w:p w:rsidR="00644399" w:rsidRPr="00644399" w:rsidRDefault="00644399" w:rsidP="00644399">
      <w:pPr>
        <w:ind w:firstLine="708"/>
        <w:jc w:val="both"/>
        <w:rPr>
          <w:rFonts w:ascii="Arial" w:hAnsi="Arial" w:cs="Arial"/>
        </w:rPr>
      </w:pPr>
      <w:r w:rsidRPr="00644399">
        <w:rPr>
          <w:rFonts w:ascii="Arial" w:hAnsi="Arial" w:cs="Arial"/>
        </w:rPr>
        <w:lastRenderedPageBreak/>
        <w:t>O intuito é tornar obrigatória a notificação de todo e qualquer caso confirmado de tumor maligno no município, sendo que a partir da informação de médicos e envolvidos através dos exames e diagnósticos, possibilita-se a criação de um sistema público permanente, que permitirá o acompanhamento com base anual de todos novos ca</w:t>
      </w:r>
      <w:r>
        <w:rPr>
          <w:rFonts w:ascii="Arial" w:hAnsi="Arial" w:cs="Arial"/>
        </w:rPr>
        <w:t>s</w:t>
      </w:r>
      <w:r w:rsidRPr="00644399">
        <w:rPr>
          <w:rFonts w:ascii="Arial" w:hAnsi="Arial" w:cs="Arial"/>
        </w:rPr>
        <w:t xml:space="preserve">os de neoplasias. </w:t>
      </w:r>
    </w:p>
    <w:p w:rsidR="00644399" w:rsidRPr="00644399" w:rsidRDefault="00644399" w:rsidP="00644399">
      <w:pPr>
        <w:ind w:firstLine="708"/>
        <w:jc w:val="both"/>
        <w:rPr>
          <w:rFonts w:ascii="Arial" w:hAnsi="Arial" w:cs="Arial"/>
        </w:rPr>
      </w:pPr>
      <w:r w:rsidRPr="00644399">
        <w:rPr>
          <w:rFonts w:ascii="Arial" w:hAnsi="Arial" w:cs="Arial"/>
        </w:rPr>
        <w:t xml:space="preserve">O sistema poderá fornecer informações sobre os principais locais anatômicos de ocorrência, assim como dados sobre a faixa etária, sexo e ocupação profissional dos cidadãos que apresentarem casos novos de tumores malignos. </w:t>
      </w:r>
    </w:p>
    <w:p w:rsidR="00644399" w:rsidRPr="00644399" w:rsidRDefault="00644399" w:rsidP="00644399">
      <w:pPr>
        <w:ind w:firstLine="708"/>
        <w:jc w:val="both"/>
        <w:rPr>
          <w:rFonts w:ascii="Arial" w:hAnsi="Arial" w:cs="Arial"/>
        </w:rPr>
      </w:pPr>
      <w:r w:rsidRPr="00644399">
        <w:rPr>
          <w:rFonts w:ascii="Arial" w:hAnsi="Arial" w:cs="Arial"/>
        </w:rPr>
        <w:t xml:space="preserve">O SIMCAN poderá contribuir para a identificação dos grupos populacionais com risco para neoplasias, o que permitirá que a Prefeitura, através da Secretaria Municipal de Saúde, organize ações de controle e prevenção. </w:t>
      </w:r>
    </w:p>
    <w:p w:rsidR="00644399" w:rsidRPr="00644399" w:rsidRDefault="00644399" w:rsidP="00644399">
      <w:pPr>
        <w:ind w:firstLine="708"/>
        <w:jc w:val="both"/>
        <w:rPr>
          <w:rFonts w:ascii="Arial" w:hAnsi="Arial" w:cs="Arial"/>
        </w:rPr>
      </w:pPr>
      <w:r w:rsidRPr="00644399">
        <w:rPr>
          <w:rFonts w:ascii="Arial" w:hAnsi="Arial" w:cs="Arial"/>
        </w:rPr>
        <w:t xml:space="preserve">Outra finalidade do Sistema é propiciar condições para a realização de estudos e pesquisas, que poderão ser desenvolvidas através do acesso às informações do SIMCAN. O conhecimento epidemiológico é fundamental para a devida organização e prevenção da referida doença, sendo dever do Município conceder instrumentos para que seja efetivado o combate contra o câncer. </w:t>
      </w:r>
    </w:p>
    <w:p w:rsidR="00644399" w:rsidRPr="00644399" w:rsidRDefault="00644399" w:rsidP="00644399">
      <w:pPr>
        <w:ind w:firstLine="708"/>
        <w:jc w:val="both"/>
        <w:rPr>
          <w:rFonts w:ascii="Arial" w:hAnsi="Arial" w:cs="Arial"/>
        </w:rPr>
      </w:pPr>
      <w:r w:rsidRPr="00644399">
        <w:rPr>
          <w:rFonts w:ascii="Arial" w:hAnsi="Arial" w:cs="Arial"/>
        </w:rPr>
        <w:t>É com essa finalidade que proponho o presente Projeto de Lei, contando com o apoio dos nobres pares no sentido de aprová-lo.</w:t>
      </w:r>
    </w:p>
    <w:p w:rsidR="00644399" w:rsidRDefault="00644399" w:rsidP="00644399">
      <w:pPr>
        <w:pStyle w:val="card-text"/>
        <w:spacing w:before="0" w:beforeAutospacing="0" w:after="0" w:afterAutospacing="0"/>
        <w:jc w:val="both"/>
      </w:pPr>
    </w:p>
    <w:p w:rsidR="00644399" w:rsidRDefault="00644399" w:rsidP="00644399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 wp14:anchorId="7548820D" wp14:editId="79B21C96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399" w:rsidRDefault="00644399" w:rsidP="00644399">
      <w:pPr>
        <w:jc w:val="center"/>
        <w:rPr>
          <w:rFonts w:ascii="Times New Roman" w:hAnsi="Times New Roman" w:cs="Times New Roman"/>
        </w:rPr>
      </w:pP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</w:p>
    <w:p w:rsidR="00644399" w:rsidRDefault="00644399" w:rsidP="0064439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644399" w:rsidRPr="00B129AF" w:rsidRDefault="00644399" w:rsidP="006443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D5777D" w:rsidRDefault="00E07C93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C4"/>
    <w:rsid w:val="00644399"/>
    <w:rsid w:val="00680FDD"/>
    <w:rsid w:val="00A0736F"/>
    <w:rsid w:val="00E07C93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A06DC-1265-4B8D-90A1-D9F07F35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9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6443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64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2020-08-12T19:22:00Z</dcterms:created>
  <dcterms:modified xsi:type="dcterms:W3CDTF">2020-08-12T19:35:00Z</dcterms:modified>
</cp:coreProperties>
</file>