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A7" w:rsidRDefault="009823F0" w:rsidP="004A7536">
      <w:pPr>
        <w:tabs>
          <w:tab w:val="left" w:pos="1140"/>
        </w:tabs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34pt">
            <v:imagedata r:id="rId5" o:title="banho-solidario"/>
          </v:shape>
        </w:pict>
      </w:r>
      <w:r w:rsidR="000730A7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-609600</wp:posOffset>
            </wp:positionV>
            <wp:extent cx="1114425" cy="6000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0A7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-600075</wp:posOffset>
            </wp:positionV>
            <wp:extent cx="695325" cy="8953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0A7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0730A7" w:rsidRDefault="000730A7" w:rsidP="004A7536">
      <w:pPr>
        <w:tabs>
          <w:tab w:val="left" w:pos="11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0730A7" w:rsidRDefault="000730A7" w:rsidP="004A7536">
      <w:pPr>
        <w:pStyle w:val="Cabealho"/>
        <w:spacing w:line="360" w:lineRule="auto"/>
        <w:jc w:val="center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jc w:val="both"/>
        <w:rPr>
          <w:rStyle w:val="Hyperlink"/>
        </w:rPr>
      </w:pPr>
    </w:p>
    <w:p w:rsidR="000730A7" w:rsidRDefault="000730A7" w:rsidP="004A7536">
      <w:p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PRIVATE "&lt;INPUT TYPE=\"number\" TITLE=\"Página\" VALUE=\"1\" SIZE=\"4\" TABINDEX=\"15\"&gt;"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instrText xml:space="preserve">MACROBUTTON HTMLDirect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                                                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2020</w:t>
      </w:r>
    </w:p>
    <w:p w:rsidR="000730A7" w:rsidRDefault="000730A7" w:rsidP="004A7536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“INSTITUI O PROJETO BANHO SOLIDÁRIO NO MUNICÍPIO DE SETE LAGOAS E DÁ PROVIDÊNCIAS.”</w:t>
      </w: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</w:rPr>
      </w:pPr>
    </w:p>
    <w:p w:rsidR="000730A7" w:rsidRDefault="000730A7" w:rsidP="004A7536">
      <w:pPr>
        <w:pStyle w:val="card-text"/>
        <w:spacing w:line="360" w:lineRule="auto"/>
        <w:jc w:val="both"/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>
        <w:t>Fica criado o Projeto Banho Solidário, com a finalidade promover a dignidade da população em situação de vulnerabilidade e/ou situação de rua, através da conjugação de esforços do Município de Sete Lagoas, Secretaria de Assistência Social e a Iniciativa Privada.</w:t>
      </w:r>
    </w:p>
    <w:p w:rsidR="000730A7" w:rsidRDefault="000730A7" w:rsidP="004A7536">
      <w:pPr>
        <w:pStyle w:val="card-text"/>
        <w:spacing w:line="360" w:lineRule="auto"/>
        <w:jc w:val="both"/>
      </w:pPr>
      <w:r>
        <w:rPr>
          <w:b/>
        </w:rPr>
        <w:t>§ 1°</w:t>
      </w:r>
      <w:r>
        <w:t xml:space="preserve"> As ações competentes ao Município de Sete Lagoas serão desenvolvidas através da Secretaria Municipal de Assistência Social.</w:t>
      </w:r>
    </w:p>
    <w:p w:rsidR="000730A7" w:rsidRDefault="000730A7" w:rsidP="004A7536">
      <w:pPr>
        <w:pStyle w:val="card-text"/>
        <w:spacing w:line="360" w:lineRule="auto"/>
        <w:jc w:val="both"/>
      </w:pPr>
      <w:r>
        <w:rPr>
          <w:b/>
        </w:rPr>
        <w:t>§ 2°</w:t>
      </w:r>
      <w:r>
        <w:t xml:space="preserve"> Termo de parceria estabelecerá os d</w:t>
      </w:r>
      <w:r w:rsidR="004A7536">
        <w:t>ireitos e obrigações das partes em se tratando de parceria público/privada.</w:t>
      </w:r>
    </w:p>
    <w:p w:rsidR="000730A7" w:rsidRDefault="000730A7" w:rsidP="004A7536">
      <w:pPr>
        <w:pStyle w:val="card-text"/>
        <w:spacing w:line="360" w:lineRule="auto"/>
        <w:jc w:val="both"/>
      </w:pPr>
      <w:r>
        <w:rPr>
          <w:b/>
        </w:rPr>
        <w:lastRenderedPageBreak/>
        <w:t>Art.2º</w:t>
      </w:r>
      <w:r>
        <w:t xml:space="preserve"> Para fins de execução do objeto da presente lei caberá:</w:t>
      </w:r>
    </w:p>
    <w:p w:rsidR="000730A7" w:rsidRDefault="000730A7" w:rsidP="004A7536">
      <w:pPr>
        <w:pStyle w:val="card-text"/>
        <w:spacing w:line="360" w:lineRule="auto"/>
        <w:jc w:val="both"/>
      </w:pPr>
      <w:r>
        <w:rPr>
          <w:b/>
        </w:rPr>
        <w:t xml:space="preserve">I </w:t>
      </w:r>
      <w:r>
        <w:t>– Ao município de Sete Lagoas, através da Secretaria Municipal de Assistência Social:</w:t>
      </w:r>
    </w:p>
    <w:p w:rsidR="000730A7" w:rsidRDefault="000730A7" w:rsidP="004A7536">
      <w:pPr>
        <w:pStyle w:val="card-text"/>
        <w:numPr>
          <w:ilvl w:val="0"/>
          <w:numId w:val="1"/>
        </w:numPr>
        <w:spacing w:line="360" w:lineRule="auto"/>
        <w:jc w:val="both"/>
      </w:pPr>
      <w:proofErr w:type="gramStart"/>
      <w:r>
        <w:t>determinar</w:t>
      </w:r>
      <w:proofErr w:type="gramEnd"/>
      <w:r>
        <w:t xml:space="preserve"> os pontos onde serão instalados os locais onde serão realizados os banhos solidários;</w:t>
      </w:r>
    </w:p>
    <w:p w:rsidR="000730A7" w:rsidRDefault="000730A7" w:rsidP="004A7536">
      <w:pPr>
        <w:pStyle w:val="card-text"/>
        <w:numPr>
          <w:ilvl w:val="0"/>
          <w:numId w:val="1"/>
        </w:numPr>
        <w:spacing w:line="360" w:lineRule="auto"/>
        <w:jc w:val="both"/>
      </w:pPr>
      <w:proofErr w:type="gramStart"/>
      <w:r>
        <w:t>fiscalizar</w:t>
      </w:r>
      <w:proofErr w:type="gramEnd"/>
      <w:r>
        <w:t xml:space="preserve"> a execução do Projeto.</w:t>
      </w:r>
    </w:p>
    <w:p w:rsidR="000730A7" w:rsidRDefault="000730A7" w:rsidP="004A7536">
      <w:pPr>
        <w:pStyle w:val="card-text"/>
        <w:numPr>
          <w:ilvl w:val="0"/>
          <w:numId w:val="1"/>
        </w:numPr>
        <w:spacing w:line="360" w:lineRule="auto"/>
        <w:jc w:val="both"/>
      </w:pPr>
      <w:proofErr w:type="gramStart"/>
      <w:r>
        <w:t>realizar</w:t>
      </w:r>
      <w:proofErr w:type="gramEnd"/>
      <w:r>
        <w:t xml:space="preserve"> campanha permanente de doação materiais de higiene pessoal;</w:t>
      </w:r>
    </w:p>
    <w:p w:rsidR="000730A7" w:rsidRDefault="000730A7" w:rsidP="004A7536">
      <w:pPr>
        <w:pStyle w:val="card-text"/>
        <w:numPr>
          <w:ilvl w:val="0"/>
          <w:numId w:val="1"/>
        </w:numPr>
        <w:spacing w:line="360" w:lineRule="auto"/>
        <w:jc w:val="both"/>
      </w:pPr>
      <w:proofErr w:type="gramStart"/>
      <w:r>
        <w:t>realizar</w:t>
      </w:r>
      <w:proofErr w:type="gramEnd"/>
      <w:r>
        <w:t xml:space="preserve"> a triagem e distribuição dos materiais de higiene de uso pessoal;</w:t>
      </w:r>
    </w:p>
    <w:p w:rsidR="004A7536" w:rsidRDefault="000730A7" w:rsidP="004A7536">
      <w:pPr>
        <w:pStyle w:val="card-text"/>
        <w:numPr>
          <w:ilvl w:val="0"/>
          <w:numId w:val="1"/>
        </w:numPr>
        <w:spacing w:line="360" w:lineRule="auto"/>
        <w:jc w:val="both"/>
      </w:pPr>
      <w:r>
        <w:t>Instalar e manter o mobiliário destinado à col</w:t>
      </w:r>
      <w:r w:rsidR="004A7536">
        <w:t>eta e armazenamento das doações.</w:t>
      </w:r>
      <w:r>
        <w:t xml:space="preserve"> </w:t>
      </w:r>
    </w:p>
    <w:p w:rsidR="000730A7" w:rsidRDefault="004A7536" w:rsidP="004A7536">
      <w:pPr>
        <w:pStyle w:val="card-text"/>
        <w:spacing w:line="360" w:lineRule="auto"/>
        <w:jc w:val="both"/>
      </w:pPr>
      <w:r>
        <w:rPr>
          <w:b/>
        </w:rPr>
        <w:t>II</w:t>
      </w:r>
      <w:r w:rsidR="000730A7" w:rsidRPr="004A7536">
        <w:rPr>
          <w:b/>
        </w:rPr>
        <w:t xml:space="preserve"> </w:t>
      </w:r>
      <w:r w:rsidR="000730A7">
        <w:t>– Caberá também à Secretaria de Assistência Social recolher o</w:t>
      </w:r>
      <w:r>
        <w:t>s donativos</w:t>
      </w:r>
      <w:r w:rsidR="000730A7">
        <w:t xml:space="preserve"> e, após a tr</w:t>
      </w:r>
      <w:r>
        <w:t>iagem realizada, realizar a distribuição às pessoas em situação de rua.</w:t>
      </w:r>
    </w:p>
    <w:p w:rsidR="000730A7" w:rsidRDefault="000730A7" w:rsidP="004A7536">
      <w:pPr>
        <w:pStyle w:val="card-text"/>
        <w:spacing w:line="360" w:lineRule="auto"/>
        <w:jc w:val="both"/>
      </w:pPr>
      <w:r>
        <w:t xml:space="preserve"> </w:t>
      </w:r>
      <w:r w:rsidR="004A7536">
        <w:rPr>
          <w:b/>
        </w:rPr>
        <w:t>Art.3</w:t>
      </w:r>
      <w:r>
        <w:rPr>
          <w:b/>
        </w:rPr>
        <w:t>°</w:t>
      </w:r>
      <w:r>
        <w:t xml:space="preserve"> Esta Lei entra em vigor na data da sua publicação.</w:t>
      </w:r>
    </w:p>
    <w:p w:rsidR="000730A7" w:rsidRDefault="004A7536" w:rsidP="004A7536">
      <w:pPr>
        <w:pStyle w:val="card-text"/>
        <w:spacing w:line="360" w:lineRule="auto"/>
        <w:jc w:val="both"/>
      </w:pPr>
      <w:r>
        <w:rPr>
          <w:b/>
        </w:rPr>
        <w:t>Art.4</w:t>
      </w:r>
      <w:r w:rsidR="000730A7">
        <w:rPr>
          <w:b/>
        </w:rPr>
        <w:t>°</w:t>
      </w:r>
      <w:r w:rsidR="000730A7">
        <w:t xml:space="preserve"> Revogam-se as disposições em contrário.</w:t>
      </w: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730A7" w:rsidRDefault="004A7536" w:rsidP="004A7536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18 de agosto</w:t>
      </w:r>
      <w:r w:rsidR="000730A7">
        <w:rPr>
          <w:rFonts w:ascii="Times New Roman" w:hAnsi="Times New Roman" w:cs="Times New Roman"/>
        </w:rPr>
        <w:t xml:space="preserve"> de 2020.</w:t>
      </w: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jc w:val="center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jc w:val="center"/>
        <w:rPr>
          <w:rFonts w:ascii="Times New Roman" w:hAnsi="Times New Roman" w:cs="Times New Roman"/>
        </w:rPr>
      </w:pPr>
    </w:p>
    <w:p w:rsidR="000730A7" w:rsidRDefault="004A7536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0A7">
        <w:rPr>
          <w:rFonts w:ascii="Times New Roman" w:hAnsi="Times New Roman" w:cs="Times New Roman"/>
        </w:rPr>
        <w:tab/>
      </w:r>
    </w:p>
    <w:p w:rsidR="000730A7" w:rsidRDefault="000730A7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:rsidR="000730A7" w:rsidRDefault="000730A7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:rsidR="000730A7" w:rsidRDefault="000730A7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</w:rPr>
      </w:pPr>
    </w:p>
    <w:p w:rsidR="000730A7" w:rsidRDefault="000730A7" w:rsidP="004A753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730A7" w:rsidRDefault="000730A7" w:rsidP="004A753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730A7" w:rsidRDefault="000730A7" w:rsidP="004A753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0730A7" w:rsidRDefault="000730A7" w:rsidP="004A753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A7536" w:rsidRPr="009823F0" w:rsidRDefault="00F9461A" w:rsidP="00A2740D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9823F0">
        <w:rPr>
          <w:color w:val="222222"/>
        </w:rPr>
        <w:t>Este projeto irá propiciar melhores condições às pessoas em situação de rua pois, a</w:t>
      </w:r>
      <w:r w:rsidR="004A7536" w:rsidRPr="009823F0">
        <w:rPr>
          <w:color w:val="222222"/>
        </w:rPr>
        <w:t>lém de um chuveiro i</w:t>
      </w:r>
      <w:r w:rsidRPr="009823F0">
        <w:rPr>
          <w:color w:val="222222"/>
        </w:rPr>
        <w:t>tinerante, seria colocado à disposição da população</w:t>
      </w:r>
      <w:r w:rsidR="004A7536" w:rsidRPr="009823F0">
        <w:rPr>
          <w:color w:val="222222"/>
        </w:rPr>
        <w:t xml:space="preserve">, itens de higiene </w:t>
      </w:r>
      <w:r w:rsidR="004A7536" w:rsidRPr="009823F0">
        <w:rPr>
          <w:color w:val="222222"/>
        </w:rPr>
        <w:lastRenderedPageBreak/>
        <w:t xml:space="preserve">pessoal, roupas e calçados, além de profissionais de prontidão, como cabeleireiros, barbeiros e </w:t>
      </w:r>
      <w:proofErr w:type="spellStart"/>
      <w:r w:rsidR="004A7536" w:rsidRPr="009823F0">
        <w:rPr>
          <w:color w:val="222222"/>
        </w:rPr>
        <w:t>podólogos</w:t>
      </w:r>
      <w:proofErr w:type="spellEnd"/>
      <w:r w:rsidR="004A7536" w:rsidRPr="009823F0">
        <w:rPr>
          <w:color w:val="222222"/>
        </w:rPr>
        <w:t>.</w:t>
      </w:r>
    </w:p>
    <w:p w:rsidR="00F9461A" w:rsidRPr="009823F0" w:rsidRDefault="004A7536" w:rsidP="00A2740D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9823F0">
        <w:rPr>
          <w:color w:val="222222"/>
        </w:rPr>
        <w:t xml:space="preserve">Pois o que parece ser um hábito tão comum à maioria das pessoas, que é tomar banho diariamente e cuidar de sua higiene pessoal, é uma realidade distante para aqueles que estão em situação de rua. </w:t>
      </w:r>
    </w:p>
    <w:p w:rsidR="004A7536" w:rsidRPr="009823F0" w:rsidRDefault="00F9461A" w:rsidP="00A2740D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9823F0">
        <w:rPr>
          <w:color w:val="222222"/>
        </w:rPr>
        <w:t>O Banho Solidário</w:t>
      </w:r>
      <w:r w:rsidR="004A7536" w:rsidRPr="009823F0">
        <w:rPr>
          <w:color w:val="222222"/>
        </w:rPr>
        <w:t xml:space="preserve"> proporciona</w:t>
      </w:r>
      <w:r w:rsidRPr="009823F0">
        <w:rPr>
          <w:color w:val="222222"/>
        </w:rPr>
        <w:t>rá</w:t>
      </w:r>
      <w:r w:rsidR="004A7536" w:rsidRPr="009823F0">
        <w:rPr>
          <w:color w:val="222222"/>
        </w:rPr>
        <w:t xml:space="preserve"> a autonomia na lojinha de roupas, onde as pessoas em situação de rua podem escolher o modelo e tamanho que mais lhes agradam, além do calçado.</w:t>
      </w:r>
    </w:p>
    <w:p w:rsidR="004A7536" w:rsidRPr="009823F0" w:rsidRDefault="00F9461A" w:rsidP="00A2740D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9823F0">
        <w:rPr>
          <w:color w:val="222222"/>
        </w:rPr>
        <w:t>Em seguida, serão</w:t>
      </w:r>
      <w:r w:rsidR="004A7536" w:rsidRPr="009823F0">
        <w:rPr>
          <w:color w:val="222222"/>
        </w:rPr>
        <w:t xml:space="preserve"> encaminhados para a cabine de banho e ganham um kit higiene contendo sabonete, escova e pasta de dentes, shampoo, condicionador e uma toalha limpa. Também fica à disposição perfumes e desodorantes.</w:t>
      </w:r>
    </w:p>
    <w:p w:rsidR="004A7536" w:rsidRPr="009823F0" w:rsidRDefault="00F9461A" w:rsidP="00A2740D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9823F0">
        <w:rPr>
          <w:color w:val="222222"/>
        </w:rPr>
        <w:t>S</w:t>
      </w:r>
      <w:r w:rsidR="004A7536" w:rsidRPr="009823F0">
        <w:rPr>
          <w:color w:val="222222"/>
        </w:rPr>
        <w:t xml:space="preserve">ão inúmeros os motivos que levam as pessoas a viverem nas ruas, mas grande parte é devido à falta de afeto e carinho da família. </w:t>
      </w:r>
    </w:p>
    <w:p w:rsidR="004A7536" w:rsidRDefault="00A2740D" w:rsidP="00A2740D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/>
          <w:color w:val="222222"/>
          <w:sz w:val="27"/>
          <w:szCs w:val="27"/>
        </w:rPr>
      </w:pPr>
      <w:r w:rsidRPr="009823F0">
        <w:rPr>
          <w:color w:val="222222"/>
        </w:rPr>
        <w:t>A</w:t>
      </w:r>
      <w:r w:rsidR="004A7536" w:rsidRPr="009823F0">
        <w:rPr>
          <w:color w:val="222222"/>
        </w:rPr>
        <w:t xml:space="preserve"> aj</w:t>
      </w:r>
      <w:r w:rsidRPr="009823F0">
        <w:rPr>
          <w:color w:val="222222"/>
        </w:rPr>
        <w:t>uda da população e parceiros serão</w:t>
      </w:r>
      <w:r w:rsidR="004A7536" w:rsidRPr="009823F0">
        <w:rPr>
          <w:color w:val="222222"/>
        </w:rPr>
        <w:t xml:space="preserve"> fundamentais para a continuidade e manute</w:t>
      </w:r>
      <w:r w:rsidRPr="009823F0">
        <w:rPr>
          <w:color w:val="222222"/>
        </w:rPr>
        <w:t>nção do projeto. Por isso conto com o apoio dos nobres pares para a aprovação do presente anteprojeto de Lei.</w:t>
      </w:r>
    </w:p>
    <w:p w:rsidR="000730A7" w:rsidRPr="009823F0" w:rsidRDefault="009823F0" w:rsidP="009823F0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/>
          <w:color w:val="222222"/>
          <w:sz w:val="27"/>
          <w:szCs w:val="27"/>
        </w:rPr>
      </w:pPr>
      <w:r w:rsidRPr="009823F0">
        <w:rPr>
          <w:rFonts w:ascii="Open Sans" w:hAnsi="Open Sans"/>
          <w:noProof/>
          <w:color w:val="222222"/>
          <w:sz w:val="27"/>
          <w:szCs w:val="27"/>
        </w:rPr>
        <w:drawing>
          <wp:inline distT="0" distB="0" distL="0" distR="0">
            <wp:extent cx="5400040" cy="2969414"/>
            <wp:effectExtent l="0" t="0" r="0" b="2540"/>
            <wp:docPr id="5" name="Imagem 5" descr="C:\Users\jaqueline.oliveira\Desktop\banho-solid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queline.oliveira\Desktop\banho-solidari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0A7" w:rsidRDefault="004C2A7B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0A7">
        <w:rPr>
          <w:rFonts w:ascii="Times New Roman" w:hAnsi="Times New Roman" w:cs="Times New Roman"/>
        </w:rPr>
        <w:tab/>
      </w:r>
    </w:p>
    <w:p w:rsidR="000730A7" w:rsidRDefault="000730A7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:rsidR="000730A7" w:rsidRDefault="000730A7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:rsidR="000730A7" w:rsidRDefault="000730A7" w:rsidP="004A7536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D5777D" w:rsidRPr="009823F0" w:rsidRDefault="000730A7" w:rsidP="009823F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</w:t>
      </w:r>
      <w:r w:rsidR="009823F0">
        <w:rPr>
          <w:rFonts w:ascii="Times New Roman" w:hAnsi="Times New Roman" w:cs="Times New Roman"/>
          <w:b/>
        </w:rPr>
        <w:t xml:space="preserve">                   VEREADORA-PSD</w:t>
      </w:r>
      <w:bookmarkStart w:id="0" w:name="_GoBack"/>
      <w:bookmarkEnd w:id="0"/>
    </w:p>
    <w:sectPr w:rsidR="00D5777D" w:rsidRPr="00982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43"/>
    <w:rsid w:val="000730A7"/>
    <w:rsid w:val="00103E43"/>
    <w:rsid w:val="002C4D67"/>
    <w:rsid w:val="004A7536"/>
    <w:rsid w:val="004C2A7B"/>
    <w:rsid w:val="00680FDD"/>
    <w:rsid w:val="009823F0"/>
    <w:rsid w:val="00A0736F"/>
    <w:rsid w:val="00A2740D"/>
    <w:rsid w:val="00F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A0AAC-D701-4A05-8F2E-F64D1940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0A7"/>
    <w:pPr>
      <w:spacing w:after="0" w:line="240" w:lineRule="auto"/>
    </w:pPr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A75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730A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730A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730A7"/>
  </w:style>
  <w:style w:type="paragraph" w:customStyle="1" w:styleId="card-text">
    <w:name w:val="card-text"/>
    <w:basedOn w:val="Normal"/>
    <w:uiPriority w:val="99"/>
    <w:rsid w:val="000730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0730A7"/>
    <w:rPr>
      <w:b/>
      <w:bCs/>
    </w:rPr>
  </w:style>
  <w:style w:type="paragraph" w:styleId="NormalWeb">
    <w:name w:val="Normal (Web)"/>
    <w:basedOn w:val="Normal"/>
    <w:uiPriority w:val="99"/>
    <w:unhideWhenUsed/>
    <w:rsid w:val="004A75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A75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2020-08-18T13:03:00Z</dcterms:created>
  <dcterms:modified xsi:type="dcterms:W3CDTF">2020-08-18T17:49:00Z</dcterms:modified>
</cp:coreProperties>
</file>