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33E0B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41983085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097F63B" wp14:editId="30CDE88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03AB" w14:textId="35F8A04A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7D7CDF">
        <w:rPr>
          <w:rFonts w:ascii="Arial" w:hAnsi="Arial" w:cs="Arial"/>
          <w:b/>
          <w:sz w:val="24"/>
          <w:szCs w:val="24"/>
        </w:rPr>
        <w:t>20</w:t>
      </w:r>
    </w:p>
    <w:p w14:paraId="12F96F2C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2A995E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2B4A6F56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1A39917" w14:textId="77777777" w:rsidR="00A3080B" w:rsidRDefault="00A3080B" w:rsidP="00A3080B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14:paraId="45615354" w14:textId="0FE6843B" w:rsidR="00CC084F" w:rsidRDefault="00F90BC6" w:rsidP="00CC1F8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300EF">
        <w:rPr>
          <w:rFonts w:ascii="Arial" w:eastAsia="DejaVuSans" w:hAnsi="Arial" w:cs="Arial"/>
        </w:rPr>
        <w:t xml:space="preserve">O Vereador que este subscreve, requer </w:t>
      </w:r>
      <w:r w:rsidR="00A3080B" w:rsidRPr="00A3080B">
        <w:rPr>
          <w:rFonts w:ascii="Arial" w:eastAsia="DejaVuSans" w:hAnsi="Arial" w:cs="Arial"/>
          <w:b/>
          <w:bCs/>
        </w:rPr>
        <w:t>A TÍTULO DE FISCALIZAÇÃO</w:t>
      </w:r>
      <w:r w:rsidR="00A3080B">
        <w:rPr>
          <w:rFonts w:ascii="Arial" w:eastAsia="DejaVuSans" w:hAnsi="Arial" w:cs="Arial"/>
        </w:rPr>
        <w:t xml:space="preserve"> </w:t>
      </w:r>
      <w:r w:rsidRPr="003300EF">
        <w:rPr>
          <w:rFonts w:ascii="Arial" w:eastAsia="DejaVuSans" w:hAnsi="Arial" w:cs="Arial"/>
        </w:rPr>
        <w:t xml:space="preserve">que, ouvida a casa e após os trâmites regimentais, seja enviada correspondência à Secretaria </w:t>
      </w:r>
      <w:r w:rsidR="00CC1F8B">
        <w:rPr>
          <w:rFonts w:ascii="Arial" w:eastAsia="DejaVuSans" w:hAnsi="Arial" w:cs="Arial"/>
        </w:rPr>
        <w:t>competente</w:t>
      </w:r>
      <w:r w:rsidR="002D7733" w:rsidRPr="003300EF">
        <w:rPr>
          <w:rFonts w:ascii="Arial" w:eastAsia="DejaVuSans" w:hAnsi="Arial" w:cs="Arial"/>
        </w:rPr>
        <w:t xml:space="preserve">, </w:t>
      </w:r>
      <w:r w:rsidR="00A3080B" w:rsidRPr="003300EF">
        <w:rPr>
          <w:rFonts w:ascii="Arial" w:eastAsia="DejaVuSans" w:hAnsi="Arial" w:cs="Arial"/>
        </w:rPr>
        <w:t>solicitando</w:t>
      </w:r>
      <w:r w:rsidR="00DF1119" w:rsidRPr="003300EF">
        <w:rPr>
          <w:rFonts w:ascii="Arial" w:eastAsia="DejaVuSans" w:hAnsi="Arial" w:cs="Arial"/>
        </w:rPr>
        <w:t xml:space="preserve"> </w:t>
      </w:r>
      <w:r w:rsidR="00A3080B">
        <w:rPr>
          <w:rFonts w:ascii="Arial" w:hAnsi="Arial" w:cs="Arial"/>
        </w:rPr>
        <w:t xml:space="preserve">que seja </w:t>
      </w:r>
      <w:r w:rsidR="00E14D64">
        <w:rPr>
          <w:rFonts w:ascii="Arial" w:hAnsi="Arial" w:cs="Arial"/>
        </w:rPr>
        <w:t>averiguada e tomada as devidas providências em relação à</w:t>
      </w:r>
      <w:r w:rsidR="00E14D64">
        <w:rPr>
          <w:rFonts w:ascii="Arial" w:hAnsi="Arial" w:cs="Arial"/>
        </w:rPr>
        <w:t xml:space="preserve"> denúncia</w:t>
      </w:r>
      <w:r w:rsidR="00E14D64">
        <w:rPr>
          <w:rFonts w:ascii="Arial" w:hAnsi="Arial" w:cs="Arial"/>
        </w:rPr>
        <w:t xml:space="preserve"> de que </w:t>
      </w:r>
      <w:r w:rsidR="00CC084F">
        <w:rPr>
          <w:rFonts w:ascii="Arial" w:hAnsi="Arial" w:cs="Arial"/>
        </w:rPr>
        <w:t xml:space="preserve">a TURI tem cobrado passagem de idosos, para que estes viagem como se não fossem idosos, infringindo número máximo de passageiros idosos estabelecido pelo Decreto que implementa </w:t>
      </w:r>
      <w:r w:rsidR="00CC084F">
        <w:rPr>
          <w:rFonts w:ascii="Arial" w:hAnsi="Arial" w:cs="Arial"/>
        </w:rPr>
        <w:t>medidas de segurança para prevenção do COVID-19</w:t>
      </w:r>
      <w:r w:rsidR="00CC084F">
        <w:rPr>
          <w:rFonts w:ascii="Arial" w:hAnsi="Arial" w:cs="Arial"/>
        </w:rPr>
        <w:t xml:space="preserve"> bem como.</w:t>
      </w:r>
    </w:p>
    <w:p w14:paraId="6157AAB9" w14:textId="196B9730" w:rsidR="00A3080B" w:rsidRDefault="00CC084F" w:rsidP="00CC1F8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3CB361F" w14:textId="00E07E8B"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A3080B">
        <w:rPr>
          <w:rFonts w:ascii="Arial" w:hAnsi="Arial" w:cs="Arial"/>
        </w:rPr>
        <w:t>15</w:t>
      </w:r>
      <w:r w:rsidR="00DF1119">
        <w:rPr>
          <w:rFonts w:ascii="Arial" w:hAnsi="Arial" w:cs="Arial"/>
        </w:rPr>
        <w:t xml:space="preserve"> de junho</w:t>
      </w:r>
      <w:r w:rsidR="00A92C02">
        <w:rPr>
          <w:rFonts w:ascii="Arial" w:hAnsi="Arial" w:cs="Arial"/>
        </w:rPr>
        <w:t xml:space="preserve"> de 2020</w:t>
      </w:r>
    </w:p>
    <w:p w14:paraId="25E7F1F2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5EA4F6" wp14:editId="57EB5F5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8A9C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0875745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32BA851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E4F262" w14:textId="64B4D0E6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7BEFFE5" w14:textId="77777777" w:rsidR="00CC084F" w:rsidRDefault="00CC084F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4C5A314C" w14:textId="77777777" w:rsidR="00CC084F" w:rsidRDefault="00F90BC6" w:rsidP="00E14D64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E14D64" w:rsidRPr="00BB074D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4C686FAD" w14:textId="154D55B4" w:rsidR="00CC084F" w:rsidRDefault="009231D6" w:rsidP="00CC084F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>Bem como, cumprir o que no</w:t>
      </w:r>
      <w:r w:rsidR="00CC084F" w:rsidRPr="00CC084F">
        <w:rPr>
          <w:rFonts w:ascii="Arial" w:eastAsia="DejaVuSans" w:hAnsi="Arial" w:cs="Arial"/>
          <w:bCs/>
          <w:kern w:val="2"/>
        </w:rPr>
        <w:t xml:space="preserve"> Brasil,</w:t>
      </w:r>
      <w:r>
        <w:rPr>
          <w:rFonts w:ascii="Arial" w:eastAsia="DejaVuSans" w:hAnsi="Arial" w:cs="Arial"/>
          <w:bCs/>
          <w:kern w:val="2"/>
        </w:rPr>
        <w:t xml:space="preserve"> foi</w:t>
      </w:r>
      <w:r w:rsidR="00CC084F" w:rsidRPr="00CC084F">
        <w:rPr>
          <w:rFonts w:ascii="Arial" w:eastAsia="DejaVuSans" w:hAnsi="Arial" w:cs="Arial"/>
          <w:bCs/>
          <w:kern w:val="2"/>
        </w:rPr>
        <w:t xml:space="preserve"> a maior conquista dos idosos a promulgação da Lei 10.741/2003, conhecida como Estatuto do Idoso. Essa lei regula os principais direitos dos idosos, os deveres da sociedade, da família e do Poder Público</w:t>
      </w:r>
      <w:r w:rsidR="00CC084F">
        <w:rPr>
          <w:rFonts w:ascii="Arial" w:eastAsia="DejaVuSans" w:hAnsi="Arial" w:cs="Arial"/>
          <w:bCs/>
          <w:kern w:val="2"/>
        </w:rPr>
        <w:t xml:space="preserve"> e dentre eles a gratuidade no transporte público.</w:t>
      </w:r>
    </w:p>
    <w:p w14:paraId="18962E82" w14:textId="5CF955B8" w:rsidR="00BD2845" w:rsidRDefault="00CC084F" w:rsidP="00A3080B">
      <w:pPr>
        <w:shd w:val="clear" w:color="auto" w:fill="FFFFFF"/>
        <w:jc w:val="both"/>
      </w:pPr>
      <w:r>
        <w:rPr>
          <w:rFonts w:ascii="Arial" w:eastAsia="DejaVuSans" w:hAnsi="Arial" w:cs="Arial"/>
          <w:bCs/>
          <w:kern w:val="2"/>
        </w:rPr>
        <w:tab/>
      </w:r>
    </w:p>
    <w:p w14:paraId="3D007F2B" w14:textId="595CB35D" w:rsidR="00E14D64" w:rsidRDefault="00E14D64" w:rsidP="00A3080B">
      <w:pPr>
        <w:shd w:val="clear" w:color="auto" w:fill="FFFFFF"/>
        <w:jc w:val="both"/>
      </w:pPr>
    </w:p>
    <w:sectPr w:rsidR="00E14D64" w:rsidSect="00E14D64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2D7733"/>
    <w:rsid w:val="003300EF"/>
    <w:rsid w:val="00567DAA"/>
    <w:rsid w:val="007D7CDF"/>
    <w:rsid w:val="00893B1B"/>
    <w:rsid w:val="009231D6"/>
    <w:rsid w:val="00A049B8"/>
    <w:rsid w:val="00A3080B"/>
    <w:rsid w:val="00A92C02"/>
    <w:rsid w:val="00BD2845"/>
    <w:rsid w:val="00C96551"/>
    <w:rsid w:val="00CC084F"/>
    <w:rsid w:val="00CC1F8B"/>
    <w:rsid w:val="00DF1119"/>
    <w:rsid w:val="00E14D64"/>
    <w:rsid w:val="00ED7C77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15F9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77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A3080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3080B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2020-06-18T13:30:00Z</cp:lastPrinted>
  <dcterms:created xsi:type="dcterms:W3CDTF">2020-06-18T13:31:00Z</dcterms:created>
  <dcterms:modified xsi:type="dcterms:W3CDTF">2020-06-18T13:31:00Z</dcterms:modified>
</cp:coreProperties>
</file>