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E2" w:rsidRPr="00395172" w:rsidRDefault="00B056E2" w:rsidP="00A9319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95172">
        <w:rPr>
          <w:rFonts w:ascii="Arial" w:hAnsi="Arial" w:cs="Arial"/>
          <w:b/>
          <w:color w:val="000000"/>
          <w:sz w:val="22"/>
          <w:szCs w:val="22"/>
        </w:rPr>
        <w:t xml:space="preserve">ANTEPROJETO DE LEI COMPLEMENTAR Nº </w:t>
      </w:r>
      <w:r w:rsidR="00395172" w:rsidRPr="00395172">
        <w:rPr>
          <w:rFonts w:ascii="Arial" w:hAnsi="Arial" w:cs="Arial"/>
          <w:b/>
          <w:color w:val="000000"/>
          <w:sz w:val="22"/>
          <w:szCs w:val="22"/>
        </w:rPr>
        <w:t>____</w:t>
      </w:r>
      <w:r w:rsidR="00622A62" w:rsidRPr="0039517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95172">
        <w:rPr>
          <w:rFonts w:ascii="Arial" w:hAnsi="Arial" w:cs="Arial"/>
          <w:b/>
          <w:color w:val="000000"/>
          <w:sz w:val="22"/>
          <w:szCs w:val="22"/>
        </w:rPr>
        <w:t>DE 2019.</w:t>
      </w:r>
    </w:p>
    <w:p w:rsidR="00B056E2" w:rsidRPr="00395172" w:rsidRDefault="00B056E2" w:rsidP="002619AB">
      <w:pPr>
        <w:rPr>
          <w:sz w:val="22"/>
          <w:szCs w:val="22"/>
        </w:rPr>
      </w:pPr>
    </w:p>
    <w:p w:rsidR="002619AB" w:rsidRPr="00395172" w:rsidRDefault="00B056E2" w:rsidP="00395172">
      <w:pPr>
        <w:ind w:left="3969"/>
        <w:jc w:val="both"/>
        <w:rPr>
          <w:rFonts w:ascii="Arial" w:hAnsi="Arial" w:cs="Arial"/>
          <w:b/>
          <w:sz w:val="22"/>
          <w:szCs w:val="22"/>
        </w:rPr>
      </w:pPr>
      <w:r w:rsidRPr="00395172">
        <w:rPr>
          <w:rFonts w:ascii="Arial" w:hAnsi="Arial" w:cs="Arial"/>
          <w:b/>
          <w:sz w:val="22"/>
          <w:szCs w:val="22"/>
        </w:rPr>
        <w:t xml:space="preserve"> ALTERA A LEI COMPLEMENTAR Nº 81 </w:t>
      </w:r>
      <w:r w:rsidR="002619AB" w:rsidRPr="00395172">
        <w:rPr>
          <w:rFonts w:ascii="Arial" w:hAnsi="Arial" w:cs="Arial"/>
          <w:b/>
          <w:sz w:val="22"/>
          <w:szCs w:val="22"/>
        </w:rPr>
        <w:t>QUE DISPÕE SOBRE O PLANO DE CARGOS, CARREIRAS E VENCIMENTOS DA PREFEITURA MUNICIPAL DE SETE LAGOAS, O ESTÍMULO À FORMAÇÃO PROFISSIONAL DO SERVIDOR, SUA CONTRIBUIÇÃO AO PROCESSO DE TRABALHO, E DÁ OUTRAS PROVIDÊNCIAS.</w:t>
      </w:r>
    </w:p>
    <w:p w:rsidR="00B056E2" w:rsidRPr="00395172" w:rsidRDefault="00B056E2" w:rsidP="002619AB">
      <w:pPr>
        <w:spacing w:line="360" w:lineRule="auto"/>
        <w:rPr>
          <w:sz w:val="22"/>
          <w:szCs w:val="22"/>
        </w:rPr>
      </w:pPr>
    </w:p>
    <w:p w:rsidR="00B056E2" w:rsidRDefault="00B056E2" w:rsidP="002619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5172">
        <w:rPr>
          <w:rFonts w:ascii="Arial" w:hAnsi="Arial" w:cs="Arial"/>
          <w:sz w:val="22"/>
          <w:szCs w:val="22"/>
        </w:rPr>
        <w:t xml:space="preserve">Art. </w:t>
      </w:r>
      <w:r w:rsidR="002619AB" w:rsidRPr="00395172">
        <w:rPr>
          <w:rFonts w:ascii="Arial" w:hAnsi="Arial" w:cs="Arial"/>
          <w:sz w:val="22"/>
          <w:szCs w:val="22"/>
        </w:rPr>
        <w:t>1</w:t>
      </w:r>
      <w:r w:rsidRPr="00395172">
        <w:rPr>
          <w:rFonts w:ascii="Arial" w:hAnsi="Arial" w:cs="Arial"/>
          <w:sz w:val="22"/>
          <w:szCs w:val="22"/>
        </w:rPr>
        <w:t xml:space="preserve">º - Fica alterado o Anexo I da Lei Complementar nº 81 de 04 de setembro de 2003, que dispõe sobre o Plano de Cargos, Carreira da </w:t>
      </w:r>
      <w:r w:rsidR="00A93194" w:rsidRPr="00395172">
        <w:rPr>
          <w:rFonts w:ascii="Arial" w:hAnsi="Arial" w:cs="Arial"/>
          <w:sz w:val="22"/>
          <w:szCs w:val="22"/>
        </w:rPr>
        <w:t xml:space="preserve">Prefeitura Municipal </w:t>
      </w:r>
      <w:r w:rsidRPr="00395172">
        <w:rPr>
          <w:rFonts w:ascii="Arial" w:hAnsi="Arial" w:cs="Arial"/>
          <w:sz w:val="22"/>
          <w:szCs w:val="22"/>
        </w:rPr>
        <w:t>de Sete Lagoas, o estímulo à formação profissional do servidor, sua contribuição ao processo de trabalho e dá outras providências, conforme abaixo:</w:t>
      </w:r>
    </w:p>
    <w:p w:rsidR="00395172" w:rsidRPr="00395172" w:rsidRDefault="00395172" w:rsidP="002619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1530"/>
        <w:gridCol w:w="1901"/>
        <w:gridCol w:w="1622"/>
        <w:gridCol w:w="1318"/>
      </w:tblGrid>
      <w:tr w:rsidR="00B056E2" w:rsidRPr="00395172" w:rsidTr="00395172">
        <w:trPr>
          <w:trHeight w:val="1185"/>
        </w:trPr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ANEXO I QUADRO DE PESSOAL PERMANENTE DA PREFEITURA MUNICIPAL DE SETE LAGOAS</w:t>
            </w:r>
          </w:p>
        </w:tc>
        <w:bookmarkStart w:id="0" w:name="_GoBack"/>
        <w:bookmarkEnd w:id="0"/>
      </w:tr>
      <w:tr w:rsidR="00B056E2" w:rsidRPr="00395172" w:rsidTr="00395172">
        <w:trPr>
          <w:trHeight w:val="930"/>
        </w:trPr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6E2" w:rsidRPr="00395172" w:rsidRDefault="00B056E2" w:rsidP="00A93194">
            <w:pPr>
              <w:rPr>
                <w:rFonts w:ascii="Arial" w:hAnsi="Arial" w:cs="Arial"/>
                <w:sz w:val="22"/>
                <w:szCs w:val="22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E2" w:rsidRPr="00395172" w:rsidRDefault="00B056E2" w:rsidP="00A93194">
            <w:pPr>
              <w:rPr>
                <w:rFonts w:ascii="Arial" w:hAnsi="Arial" w:cs="Arial"/>
                <w:sz w:val="22"/>
                <w:szCs w:val="22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TÍTULO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E2" w:rsidRPr="00395172" w:rsidRDefault="00B056E2" w:rsidP="00A93194">
            <w:pPr>
              <w:rPr>
                <w:rFonts w:ascii="Arial" w:hAnsi="Arial" w:cs="Arial"/>
                <w:sz w:val="22"/>
                <w:szCs w:val="22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PREENCHIDOS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E2" w:rsidRPr="00395172" w:rsidRDefault="00B056E2" w:rsidP="00A93194">
            <w:pPr>
              <w:rPr>
                <w:rFonts w:ascii="Arial" w:hAnsi="Arial" w:cs="Arial"/>
                <w:sz w:val="22"/>
                <w:szCs w:val="22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VAGOS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6E2" w:rsidRPr="00395172" w:rsidRDefault="00B056E2" w:rsidP="00A93194">
            <w:pPr>
              <w:rPr>
                <w:rFonts w:ascii="Arial" w:hAnsi="Arial" w:cs="Arial"/>
                <w:sz w:val="22"/>
                <w:szCs w:val="22"/>
              </w:rPr>
            </w:pPr>
            <w:r w:rsidRPr="0039517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056E2" w:rsidRPr="00395172" w:rsidTr="00395172">
        <w:trPr>
          <w:trHeight w:val="300"/>
        </w:trPr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12x36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VIGIA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318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E2" w:rsidRPr="00395172" w:rsidRDefault="00B056E2" w:rsidP="00A93194">
            <w:pPr>
              <w:suppressAutoHyphens w:val="0"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337</w:t>
            </w:r>
          </w:p>
        </w:tc>
      </w:tr>
    </w:tbl>
    <w:p w:rsidR="00B056E2" w:rsidRPr="00395172" w:rsidRDefault="00B056E2">
      <w:pPr>
        <w:rPr>
          <w:sz w:val="22"/>
          <w:szCs w:val="22"/>
        </w:rPr>
      </w:pPr>
    </w:p>
    <w:p w:rsidR="00395172" w:rsidRPr="00395172" w:rsidRDefault="00395172" w:rsidP="003951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5172">
        <w:rPr>
          <w:rFonts w:ascii="Arial" w:hAnsi="Arial" w:cs="Arial"/>
          <w:sz w:val="22"/>
          <w:szCs w:val="22"/>
        </w:rPr>
        <w:t xml:space="preserve">Art. </w:t>
      </w:r>
      <w:r w:rsidRPr="00395172">
        <w:rPr>
          <w:rFonts w:ascii="Arial" w:hAnsi="Arial" w:cs="Arial"/>
          <w:sz w:val="22"/>
          <w:szCs w:val="22"/>
        </w:rPr>
        <w:t>2</w:t>
      </w:r>
      <w:r w:rsidRPr="00395172">
        <w:rPr>
          <w:rFonts w:ascii="Arial" w:hAnsi="Arial" w:cs="Arial"/>
          <w:sz w:val="22"/>
          <w:szCs w:val="22"/>
        </w:rPr>
        <w:t xml:space="preserve">º - </w:t>
      </w:r>
      <w:r w:rsidRPr="00395172">
        <w:rPr>
          <w:rFonts w:ascii="Arial" w:hAnsi="Arial" w:cs="Arial"/>
          <w:sz w:val="22"/>
          <w:szCs w:val="22"/>
        </w:rPr>
        <w:t>A</w:t>
      </w:r>
      <w:r w:rsidRPr="00395172">
        <w:rPr>
          <w:rFonts w:ascii="Arial" w:hAnsi="Arial" w:cs="Arial"/>
          <w:sz w:val="22"/>
          <w:szCs w:val="22"/>
        </w:rPr>
        <w:t xml:space="preserve">crescenta coluna ao anexo IV da Lei Complementar nº 81 de 04 de setembro de 2003, que dispõe sobre o Plano de Cargos, Carreira da Prefeitura Municipal de Sete Lagoas, o estímulo à formação profissional do servidor, sua </w:t>
      </w:r>
      <w:r w:rsidRPr="00395172">
        <w:rPr>
          <w:rFonts w:ascii="Arial" w:hAnsi="Arial" w:cs="Arial"/>
          <w:sz w:val="22"/>
          <w:szCs w:val="22"/>
        </w:rPr>
        <w:lastRenderedPageBreak/>
        <w:t>contribuição ao processo de trabalho e dá outras providências, conforme abaixo:</w:t>
      </w:r>
    </w:p>
    <w:p w:rsidR="00395172" w:rsidRPr="00395172" w:rsidRDefault="00395172">
      <w:pPr>
        <w:rPr>
          <w:sz w:val="22"/>
          <w:szCs w:val="22"/>
        </w:rPr>
      </w:pPr>
    </w:p>
    <w:tbl>
      <w:tblPr>
        <w:tblW w:w="89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740"/>
        <w:gridCol w:w="1346"/>
        <w:gridCol w:w="1962"/>
        <w:gridCol w:w="1314"/>
        <w:gridCol w:w="1565"/>
        <w:gridCol w:w="471"/>
        <w:gridCol w:w="526"/>
      </w:tblGrid>
      <w:tr w:rsidR="00395172" w:rsidRPr="00395172" w:rsidTr="00395172">
        <w:trPr>
          <w:gridAfter w:val="1"/>
          <w:wAfter w:w="334" w:type="dxa"/>
          <w:trHeight w:val="300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72" w:rsidRPr="00395172" w:rsidRDefault="00395172" w:rsidP="00FE2821">
            <w:pPr>
              <w:suppressAutoHyphens w:val="0"/>
              <w:ind w:left="787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ANEXO IV - TABELA DE VENCIMENTOS</w:t>
            </w:r>
          </w:p>
        </w:tc>
      </w:tr>
      <w:tr w:rsidR="00395172" w:rsidRPr="00395172" w:rsidTr="00395172">
        <w:trPr>
          <w:trHeight w:val="6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GRUPO DE PROVIMENTO EFETIVO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Carga </w:t>
            </w:r>
            <w:proofErr w:type="gramStart"/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horária Semanal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Venc. base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Grafiticação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Remuneração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Novo Venc. Base</w:t>
            </w:r>
          </w:p>
        </w:tc>
      </w:tr>
      <w:tr w:rsidR="00395172" w:rsidRPr="00395172" w:rsidTr="00395172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Vigia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12x36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R$   998,00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R$         998,00 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72" w:rsidRPr="00395172" w:rsidRDefault="00395172" w:rsidP="00FE2821">
            <w:pPr>
              <w:suppressAutoHyphens w:val="0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395172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 xml:space="preserve"> R</w:t>
            </w:r>
            <w:proofErr w:type="gramStart"/>
            <w:r w:rsidRPr="00395172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$  1.300</w:t>
            </w:r>
            <w:proofErr w:type="gramEnd"/>
            <w:r w:rsidRPr="00395172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 xml:space="preserve">,00 </w:t>
            </w:r>
          </w:p>
        </w:tc>
      </w:tr>
    </w:tbl>
    <w:p w:rsidR="00395172" w:rsidRPr="00395172" w:rsidRDefault="00395172">
      <w:pPr>
        <w:rPr>
          <w:sz w:val="22"/>
          <w:szCs w:val="22"/>
        </w:rPr>
      </w:pPr>
    </w:p>
    <w:p w:rsidR="00B056E2" w:rsidRPr="00395172" w:rsidRDefault="00B056E2" w:rsidP="00B056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5172">
        <w:rPr>
          <w:rFonts w:ascii="Arial" w:hAnsi="Arial" w:cs="Arial"/>
          <w:sz w:val="22"/>
          <w:szCs w:val="22"/>
        </w:rPr>
        <w:t xml:space="preserve">Art. </w:t>
      </w:r>
      <w:r w:rsidR="002619AB" w:rsidRPr="00395172">
        <w:rPr>
          <w:rFonts w:ascii="Arial" w:hAnsi="Arial" w:cs="Arial"/>
          <w:sz w:val="22"/>
          <w:szCs w:val="22"/>
        </w:rPr>
        <w:t>2</w:t>
      </w:r>
      <w:r w:rsidRPr="00395172">
        <w:rPr>
          <w:rFonts w:ascii="Arial" w:hAnsi="Arial" w:cs="Arial"/>
          <w:sz w:val="22"/>
          <w:szCs w:val="22"/>
        </w:rPr>
        <w:t>º – Esta Lei entra em vigor na data de sua publicação.</w:t>
      </w:r>
    </w:p>
    <w:p w:rsidR="00B056E2" w:rsidRPr="00395172" w:rsidRDefault="00B056E2" w:rsidP="00B056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5172" w:rsidRDefault="00395172" w:rsidP="00B056E2">
      <w:pPr>
        <w:spacing w:line="276" w:lineRule="auto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395172" w:rsidRDefault="00395172" w:rsidP="00B056E2">
      <w:pPr>
        <w:spacing w:line="276" w:lineRule="auto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056E2" w:rsidRPr="00395172" w:rsidRDefault="00B056E2" w:rsidP="00B056E2">
      <w:pPr>
        <w:spacing w:line="276" w:lineRule="auto"/>
        <w:jc w:val="center"/>
        <w:rPr>
          <w:rFonts w:ascii="Arial" w:hAnsi="Arial" w:cs="Arial"/>
          <w:sz w:val="22"/>
          <w:szCs w:val="22"/>
          <w:lang w:eastAsia="pt-BR"/>
        </w:rPr>
      </w:pPr>
      <w:r w:rsidRPr="00395172">
        <w:rPr>
          <w:rFonts w:ascii="Arial" w:hAnsi="Arial" w:cs="Arial"/>
          <w:sz w:val="22"/>
          <w:szCs w:val="22"/>
          <w:lang w:eastAsia="pt-BR"/>
        </w:rPr>
        <w:t>Sala de Sessões, 09 de Dezembro de 2019.</w:t>
      </w:r>
    </w:p>
    <w:p w:rsidR="00395172" w:rsidRPr="00395172" w:rsidRDefault="00395172" w:rsidP="00B056E2">
      <w:pPr>
        <w:spacing w:line="276" w:lineRule="auto"/>
        <w:jc w:val="center"/>
        <w:rPr>
          <w:rFonts w:ascii="Arial" w:hAnsi="Arial" w:cs="Arial"/>
          <w:sz w:val="22"/>
          <w:szCs w:val="22"/>
          <w:lang w:eastAsia="pt-BR"/>
        </w:rPr>
      </w:pPr>
    </w:p>
    <w:p w:rsidR="00B056E2" w:rsidRPr="00395172" w:rsidRDefault="00B056E2" w:rsidP="00B056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5172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407B0FD5" wp14:editId="4C1B4614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E2" w:rsidRPr="00395172" w:rsidRDefault="00B056E2" w:rsidP="00B056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5172">
        <w:rPr>
          <w:rFonts w:ascii="Arial" w:hAnsi="Arial" w:cs="Arial"/>
          <w:b/>
          <w:sz w:val="22"/>
          <w:szCs w:val="22"/>
        </w:rPr>
        <w:t>MILTON MARTINS</w:t>
      </w:r>
    </w:p>
    <w:p w:rsidR="00B056E2" w:rsidRPr="00395172" w:rsidRDefault="00B056E2" w:rsidP="00B056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5172">
        <w:rPr>
          <w:rFonts w:ascii="Arial" w:hAnsi="Arial" w:cs="Arial"/>
          <w:b/>
          <w:sz w:val="22"/>
          <w:szCs w:val="22"/>
        </w:rPr>
        <w:t>VEREADOR</w:t>
      </w:r>
    </w:p>
    <w:p w:rsidR="00B035E5" w:rsidRPr="00395172" w:rsidRDefault="00B035E5" w:rsidP="00B035E5">
      <w:pPr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B035E5" w:rsidRPr="00B035E5" w:rsidRDefault="00B035E5" w:rsidP="00B035E5">
      <w:pPr>
        <w:jc w:val="center"/>
        <w:textAlignment w:val="auto"/>
        <w:rPr>
          <w:rFonts w:ascii="Arial" w:hAnsi="Arial" w:cs="Arial"/>
          <w:sz w:val="22"/>
          <w:szCs w:val="22"/>
        </w:rPr>
      </w:pPr>
      <w:r w:rsidRPr="00B035E5">
        <w:rPr>
          <w:rFonts w:ascii="Arial" w:hAnsi="Arial" w:cs="Arial"/>
          <w:b/>
          <w:sz w:val="22"/>
          <w:szCs w:val="22"/>
        </w:rPr>
        <w:t>JUSTIFICATIVA:</w:t>
      </w:r>
      <w:r w:rsidRPr="00B035E5">
        <w:rPr>
          <w:rFonts w:ascii="Arial" w:hAnsi="Arial" w:cs="Arial"/>
          <w:b/>
          <w:sz w:val="22"/>
          <w:szCs w:val="22"/>
        </w:rPr>
        <w:br/>
      </w:r>
    </w:p>
    <w:p w:rsidR="00B035E5" w:rsidRPr="00395172" w:rsidRDefault="00B035E5" w:rsidP="00A93194">
      <w:pPr>
        <w:spacing w:line="360" w:lineRule="auto"/>
        <w:ind w:firstLine="708"/>
        <w:jc w:val="both"/>
        <w:textAlignment w:val="auto"/>
        <w:rPr>
          <w:rFonts w:ascii="Arial" w:hAnsi="Arial" w:cs="Arial"/>
        </w:rPr>
      </w:pPr>
      <w:r w:rsidRPr="00395172">
        <w:rPr>
          <w:rFonts w:ascii="Arial" w:hAnsi="Arial" w:cs="Arial"/>
        </w:rPr>
        <w:t xml:space="preserve">O objetivo deste anteprojeto é atender a uma reivindicação dos ocupantes do cargo mencionado, sugerindo ao executivo </w:t>
      </w:r>
      <w:r w:rsidRPr="00395172">
        <w:rPr>
          <w:rFonts w:ascii="Arial" w:hAnsi="Arial" w:cs="Arial"/>
          <w:bCs/>
        </w:rPr>
        <w:t>a correção do pagamento d</w:t>
      </w:r>
      <w:r w:rsidRPr="00395172">
        <w:rPr>
          <w:rFonts w:ascii="Arial" w:hAnsi="Arial" w:cs="Arial"/>
        </w:rPr>
        <w:t xml:space="preserve">os profissionais Vigias do município de Sete Lagoas, uma vez que hoje os profissionais recebem o salário mínimo, estando a categoria defasada em relação aos demais </w:t>
      </w:r>
      <w:r w:rsidRPr="00395172">
        <w:rPr>
          <w:rFonts w:ascii="Arial" w:hAnsi="Arial" w:cs="Arial"/>
        </w:rPr>
        <w:lastRenderedPageBreak/>
        <w:t>profissionais da área de segurança de Minas Gerais e do Brasil.</w:t>
      </w:r>
    </w:p>
    <w:p w:rsidR="00B035E5" w:rsidRPr="00395172" w:rsidRDefault="00B035E5" w:rsidP="00A93194">
      <w:pPr>
        <w:spacing w:line="360" w:lineRule="auto"/>
        <w:ind w:firstLine="708"/>
        <w:jc w:val="both"/>
        <w:rPr>
          <w:rFonts w:ascii="Arial" w:hAnsi="Arial" w:cs="Arial"/>
        </w:rPr>
      </w:pPr>
      <w:r w:rsidRPr="00395172">
        <w:rPr>
          <w:rFonts w:ascii="Arial" w:hAnsi="Arial" w:cs="Arial"/>
        </w:rPr>
        <w:t xml:space="preserve">Com base na média nacional e estadual, o salário correto </w:t>
      </w:r>
      <w:proofErr w:type="gramStart"/>
      <w:r w:rsidRPr="00395172">
        <w:rPr>
          <w:rFonts w:ascii="Arial" w:hAnsi="Arial" w:cs="Arial"/>
        </w:rPr>
        <w:t>à</w:t>
      </w:r>
      <w:proofErr w:type="gramEnd"/>
      <w:r w:rsidRPr="00395172">
        <w:rPr>
          <w:rFonts w:ascii="Arial" w:hAnsi="Arial" w:cs="Arial"/>
        </w:rPr>
        <w:t xml:space="preserve"> ser pago ao profissional vigia gira entre R$ 1.300,00(mil e trezentos reais) e R$ 1.500,00(mil e quinhentos reais), mais as vantagens.</w:t>
      </w:r>
    </w:p>
    <w:p w:rsidR="00B035E5" w:rsidRPr="00395172" w:rsidRDefault="00B035E5" w:rsidP="00A93194">
      <w:pPr>
        <w:spacing w:line="360" w:lineRule="auto"/>
        <w:ind w:firstLine="708"/>
        <w:jc w:val="both"/>
        <w:rPr>
          <w:rFonts w:ascii="Arial" w:hAnsi="Arial" w:cs="Arial"/>
        </w:rPr>
      </w:pPr>
      <w:r w:rsidRPr="00395172">
        <w:rPr>
          <w:rFonts w:ascii="Arial" w:hAnsi="Arial" w:cs="Arial"/>
        </w:rPr>
        <w:t xml:space="preserve">Vale ressaltar, que o profissional vigia do município, não recebe o adicional de periculosidade instituído pela lei federal 12.740 de </w:t>
      </w:r>
      <w:proofErr w:type="gramStart"/>
      <w:r w:rsidRPr="00395172">
        <w:rPr>
          <w:rFonts w:ascii="Arial" w:hAnsi="Arial" w:cs="Arial"/>
        </w:rPr>
        <w:t>Dezembro</w:t>
      </w:r>
      <w:proofErr w:type="gramEnd"/>
      <w:r w:rsidRPr="00395172">
        <w:rPr>
          <w:rFonts w:ascii="Arial" w:hAnsi="Arial" w:cs="Arial"/>
        </w:rPr>
        <w:t xml:space="preserve"> de 2012, e a portaria do ministério do trabalho nº 1885 de 02/12/2013, também justificada pela NR-16 ANEXO III, § 2º, alínea “b” e parágrafo 3º. </w:t>
      </w:r>
    </w:p>
    <w:p w:rsidR="00B035E5" w:rsidRPr="00395172" w:rsidRDefault="00B035E5" w:rsidP="00A93194">
      <w:pPr>
        <w:spacing w:line="360" w:lineRule="auto"/>
        <w:ind w:firstLine="708"/>
        <w:jc w:val="both"/>
        <w:rPr>
          <w:rFonts w:ascii="Arial" w:hAnsi="Arial" w:cs="Arial"/>
        </w:rPr>
      </w:pPr>
      <w:r w:rsidRPr="00395172">
        <w:rPr>
          <w:rFonts w:ascii="Arial" w:hAnsi="Arial" w:cs="Arial"/>
        </w:rPr>
        <w:t>Além disso, este anteprojeto, propõe a alteração da atual carga horária de 40 horas semanais, para escala especial 12x36, uma vez que está escala já vem sendo utilizada em âmbito nacional e no município</w:t>
      </w:r>
      <w:r w:rsidR="00A93194" w:rsidRPr="00395172">
        <w:rPr>
          <w:rFonts w:ascii="Arial" w:hAnsi="Arial" w:cs="Arial"/>
        </w:rPr>
        <w:t>.</w:t>
      </w:r>
      <w:r w:rsidRPr="00395172">
        <w:rPr>
          <w:rFonts w:ascii="Arial" w:hAnsi="Arial" w:cs="Arial"/>
        </w:rPr>
        <w:t xml:space="preserve"> </w:t>
      </w:r>
    </w:p>
    <w:p w:rsidR="00B035E5" w:rsidRPr="00395172" w:rsidRDefault="00B035E5" w:rsidP="00A9319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395172">
        <w:rPr>
          <w:rFonts w:ascii="Arial" w:hAnsi="Arial" w:cs="Arial"/>
        </w:rPr>
        <w:t>Por fim, diante da importância desta proposta para estes profissionais, é que esperamos seja a presente proposição apreciada e aprovada pelos nobres edis, e ao ensejo manifestamos nossos votos de estima e</w:t>
      </w:r>
      <w:r w:rsidRPr="00395172">
        <w:rPr>
          <w:rFonts w:ascii="Arial" w:hAnsi="Arial" w:cs="Arial"/>
          <w:color w:val="000000"/>
        </w:rPr>
        <w:t xml:space="preserve"> consideração.</w:t>
      </w:r>
    </w:p>
    <w:sectPr w:rsidR="00B035E5" w:rsidRPr="003951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51" w:rsidRDefault="00AF0C51" w:rsidP="00B056E2">
      <w:r>
        <w:separator/>
      </w:r>
    </w:p>
  </w:endnote>
  <w:endnote w:type="continuationSeparator" w:id="0">
    <w:p w:rsidR="00AF0C51" w:rsidRDefault="00AF0C51" w:rsidP="00B0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51" w:rsidRDefault="00AF0C51" w:rsidP="00B056E2">
      <w:r>
        <w:separator/>
      </w:r>
    </w:p>
  </w:footnote>
  <w:footnote w:type="continuationSeparator" w:id="0">
    <w:p w:rsidR="00AF0C51" w:rsidRDefault="00AF0C51" w:rsidP="00B0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6E2" w:rsidRDefault="00B056E2">
    <w:pPr>
      <w:pStyle w:val="Cabealho"/>
    </w:pPr>
    <w:r>
      <w:rPr>
        <w:rFonts w:ascii="Liberation Sans" w:hAnsi="Liberation Sans" w:cs="Liberation Sans"/>
        <w:noProof/>
      </w:rPr>
      <w:drawing>
        <wp:inline distT="0" distB="0" distL="0" distR="0" wp14:anchorId="5BF667CA" wp14:editId="16F89264">
          <wp:extent cx="5397500" cy="1343025"/>
          <wp:effectExtent l="0" t="0" r="0" b="0"/>
          <wp:docPr id="9" name="Imagem 9" descr="Banner requerimento vere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anner requerimento veread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633" cy="13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E2"/>
    <w:rsid w:val="002619AB"/>
    <w:rsid w:val="00395172"/>
    <w:rsid w:val="00395FD5"/>
    <w:rsid w:val="00622A62"/>
    <w:rsid w:val="00A93194"/>
    <w:rsid w:val="00AF0C51"/>
    <w:rsid w:val="00B035E5"/>
    <w:rsid w:val="00B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51FA9"/>
  <w15:chartTrackingRefBased/>
  <w15:docId w15:val="{1DB892E0-0D24-497F-9C05-EA6DEA5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2619AB"/>
    <w:pPr>
      <w:suppressAutoHyphens w:val="0"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56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6E2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05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6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05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619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cp:lastPrinted>2019-12-11T15:03:00Z</cp:lastPrinted>
  <dcterms:created xsi:type="dcterms:W3CDTF">2019-12-09T15:04:00Z</dcterms:created>
  <dcterms:modified xsi:type="dcterms:W3CDTF">2019-12-11T15:10:00Z</dcterms:modified>
</cp:coreProperties>
</file>