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A6FFC" w14:textId="77777777" w:rsidR="002F41B5" w:rsidRDefault="002F41B5" w:rsidP="002F41B5">
      <w:pPr>
        <w:jc w:val="both"/>
        <w:rPr>
          <w:rFonts w:cs="Arial"/>
          <w:b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 wp14:anchorId="6AA43772" wp14:editId="38EFF831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70A2A" w14:textId="060820D7" w:rsidR="002F41B5" w:rsidRDefault="00FB1C3D" w:rsidP="002F41B5">
      <w:pPr>
        <w:jc w:val="center"/>
        <w:rPr>
          <w:rFonts w:cs="Arial"/>
          <w:b/>
          <w:color w:val="auto"/>
          <w:sz w:val="24"/>
          <w:szCs w:val="24"/>
        </w:rPr>
      </w:pPr>
      <w:r>
        <w:rPr>
          <w:rFonts w:cs="Arial"/>
          <w:b/>
          <w:color w:val="auto"/>
          <w:sz w:val="24"/>
          <w:szCs w:val="24"/>
        </w:rPr>
        <w:t>ANTE</w:t>
      </w:r>
      <w:r w:rsidR="002F41B5">
        <w:rPr>
          <w:rFonts w:cs="Arial"/>
          <w:b/>
          <w:color w:val="auto"/>
          <w:sz w:val="24"/>
          <w:szCs w:val="24"/>
        </w:rPr>
        <w:t xml:space="preserve">PROJETO DE </w:t>
      </w:r>
      <w:proofErr w:type="gramStart"/>
      <w:r w:rsidR="002F41B5">
        <w:rPr>
          <w:rFonts w:cs="Arial"/>
          <w:b/>
          <w:color w:val="auto"/>
          <w:sz w:val="24"/>
          <w:szCs w:val="24"/>
        </w:rPr>
        <w:t>LEI  Nº</w:t>
      </w:r>
      <w:proofErr w:type="gramEnd"/>
      <w:r w:rsidR="002F41B5">
        <w:rPr>
          <w:rFonts w:cs="Arial"/>
          <w:b/>
          <w:color w:val="auto"/>
          <w:sz w:val="24"/>
          <w:szCs w:val="24"/>
        </w:rPr>
        <w:t xml:space="preserve"> ______/2019</w:t>
      </w:r>
    </w:p>
    <w:p w14:paraId="2EBDAB26" w14:textId="77777777" w:rsidR="002F41B5" w:rsidRDefault="002F41B5" w:rsidP="002F41B5">
      <w:pPr>
        <w:pStyle w:val="Recuodecorpodetexto1"/>
        <w:spacing w:after="0"/>
        <w:ind w:left="2835"/>
        <w:rPr>
          <w:rFonts w:ascii="Arial" w:hAnsi="Arial" w:cs="Arial"/>
          <w:snapToGrid w:val="0"/>
        </w:rPr>
      </w:pPr>
    </w:p>
    <w:p w14:paraId="3D5BABFF" w14:textId="7529FFF4" w:rsidR="002F41B5" w:rsidRDefault="002F41B5" w:rsidP="002F41B5">
      <w:pPr>
        <w:widowControl/>
        <w:shd w:val="clear" w:color="auto" w:fill="FFFFFF"/>
        <w:spacing w:before="374" w:after="374"/>
        <w:ind w:left="3740" w:right="374"/>
        <w:jc w:val="both"/>
        <w:outlineLvl w:val="0"/>
        <w:rPr>
          <w:rFonts w:cs="Arial"/>
          <w:b/>
          <w:color w:val="auto"/>
          <w:kern w:val="36"/>
          <w:sz w:val="24"/>
          <w:szCs w:val="24"/>
        </w:rPr>
      </w:pPr>
      <w:r>
        <w:rPr>
          <w:rFonts w:cs="Arial"/>
          <w:b/>
          <w:color w:val="auto"/>
          <w:kern w:val="36"/>
          <w:sz w:val="24"/>
          <w:szCs w:val="24"/>
        </w:rPr>
        <w:t>“</w:t>
      </w:r>
      <w:r w:rsidR="00AA793A" w:rsidRPr="00AA793A">
        <w:rPr>
          <w:b/>
          <w:bCs/>
          <w:sz w:val="24"/>
          <w:szCs w:val="24"/>
        </w:rPr>
        <w:t>INSTITUI A POLÍTICA PÚBLICA DE VALORIZAÇÃO DO CUIDADOR VOLUNTÁRIO NO MUNICÍPIO DE SETE LAGOAS</w:t>
      </w:r>
      <w:r w:rsidR="00AA793A">
        <w:rPr>
          <w:sz w:val="27"/>
          <w:szCs w:val="27"/>
        </w:rPr>
        <w:t>.</w:t>
      </w:r>
      <w:r>
        <w:rPr>
          <w:rFonts w:cs="Arial"/>
          <w:b/>
          <w:color w:val="auto"/>
          <w:sz w:val="24"/>
          <w:szCs w:val="24"/>
          <w:shd w:val="clear" w:color="auto" w:fill="FFFFFF"/>
        </w:rPr>
        <w:t>”</w:t>
      </w:r>
      <w:r w:rsidR="00AA793A">
        <w:rPr>
          <w:rFonts w:cs="Arial"/>
          <w:b/>
          <w:color w:val="auto"/>
          <w:sz w:val="24"/>
          <w:szCs w:val="24"/>
          <w:shd w:val="clear" w:color="auto" w:fill="FFFFFF"/>
        </w:rPr>
        <w:t>.</w:t>
      </w:r>
    </w:p>
    <w:p w14:paraId="00E2224B" w14:textId="77777777" w:rsidR="002F41B5" w:rsidRDefault="002F41B5" w:rsidP="002F41B5">
      <w:pPr>
        <w:ind w:left="2552" w:firstLine="2552"/>
        <w:jc w:val="both"/>
        <w:rPr>
          <w:rFonts w:cs="Arial"/>
          <w:b/>
          <w:color w:val="auto"/>
          <w:sz w:val="24"/>
          <w:szCs w:val="24"/>
        </w:rPr>
      </w:pPr>
    </w:p>
    <w:p w14:paraId="7E4A43C0" w14:textId="292032E8" w:rsidR="002F41B5" w:rsidRPr="00AA793A" w:rsidRDefault="002F41B5" w:rsidP="002A3215">
      <w:pPr>
        <w:ind w:firstLine="708"/>
        <w:jc w:val="both"/>
        <w:rPr>
          <w:szCs w:val="22"/>
        </w:rPr>
      </w:pPr>
      <w:r w:rsidRPr="00AA793A">
        <w:rPr>
          <w:rFonts w:cs="Arial"/>
          <w:b/>
          <w:color w:val="auto"/>
          <w:szCs w:val="22"/>
        </w:rPr>
        <w:t>Art. 1º.</w:t>
      </w:r>
      <w:r w:rsidRPr="00AA793A">
        <w:rPr>
          <w:rFonts w:cs="Arial"/>
          <w:color w:val="auto"/>
          <w:szCs w:val="22"/>
        </w:rPr>
        <w:t xml:space="preserve"> </w:t>
      </w:r>
      <w:r w:rsidR="00AA793A" w:rsidRPr="00AA793A">
        <w:rPr>
          <w:color w:val="auto"/>
          <w:szCs w:val="22"/>
        </w:rPr>
        <w:t xml:space="preserve">Fica instituída a Política Pública de Valorização do Cuidador Voluntário no Município de </w:t>
      </w:r>
      <w:r w:rsidRPr="00AA793A">
        <w:rPr>
          <w:color w:val="auto"/>
          <w:szCs w:val="22"/>
        </w:rPr>
        <w:t>Sete Lagoas.</w:t>
      </w:r>
    </w:p>
    <w:p w14:paraId="021618E9" w14:textId="77777777" w:rsidR="002F41B5" w:rsidRPr="00AA793A" w:rsidRDefault="002F41B5" w:rsidP="002A3215">
      <w:pPr>
        <w:tabs>
          <w:tab w:val="left" w:pos="1395"/>
        </w:tabs>
        <w:spacing w:after="200"/>
        <w:jc w:val="both"/>
        <w:rPr>
          <w:szCs w:val="22"/>
        </w:rPr>
      </w:pPr>
    </w:p>
    <w:p w14:paraId="24A9CE72" w14:textId="77777777" w:rsidR="00AA793A" w:rsidRPr="00AA793A" w:rsidRDefault="002F41B5" w:rsidP="002A3215">
      <w:pPr>
        <w:pStyle w:val="artig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sz w:val="22"/>
          <w:szCs w:val="22"/>
        </w:rPr>
        <w:t>Art. 2º.</w:t>
      </w:r>
      <w:r w:rsidRPr="00AA793A">
        <w:rPr>
          <w:rFonts w:ascii="Arial" w:hAnsi="Arial" w:cs="Arial"/>
          <w:sz w:val="22"/>
          <w:szCs w:val="22"/>
        </w:rPr>
        <w:t xml:space="preserve"> </w:t>
      </w:r>
      <w:r w:rsidR="00AA793A" w:rsidRPr="00AA793A">
        <w:rPr>
          <w:rFonts w:ascii="Arial" w:hAnsi="Arial" w:cs="Arial"/>
          <w:color w:val="000000"/>
          <w:sz w:val="22"/>
          <w:szCs w:val="22"/>
        </w:rPr>
        <w:t>Para efeitos desta Lei, considera-se cuidador voluntário aquele que exerça a atividade de cuidar, sem contrapartida financeira e em relação de proximidade física e afetiva, de pessoas com deficiência, com mobilidade reduzida ou idosas que necessitem de auxílio para realizar:</w:t>
      </w:r>
    </w:p>
    <w:p w14:paraId="2161B91E" w14:textId="77777777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I -</w:t>
      </w:r>
      <w:r w:rsidRPr="00AA793A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AA793A">
        <w:rPr>
          <w:rFonts w:ascii="Arial" w:hAnsi="Arial" w:cs="Arial"/>
          <w:color w:val="000000"/>
          <w:sz w:val="22"/>
          <w:szCs w:val="22"/>
        </w:rPr>
        <w:t>as</w:t>
      </w:r>
      <w:proofErr w:type="gramEnd"/>
      <w:r w:rsidRPr="00AA793A">
        <w:rPr>
          <w:rFonts w:ascii="Arial" w:hAnsi="Arial" w:cs="Arial"/>
          <w:color w:val="000000"/>
          <w:sz w:val="22"/>
          <w:szCs w:val="22"/>
        </w:rPr>
        <w:t xml:space="preserve"> atividades diárias ou a prática de atividades físicas;</w:t>
      </w:r>
    </w:p>
    <w:p w14:paraId="3D07753D" w14:textId="77777777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II -</w:t>
      </w:r>
      <w:r w:rsidRPr="00AA793A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AA793A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Pr="00AA793A">
        <w:rPr>
          <w:rFonts w:ascii="Arial" w:hAnsi="Arial" w:cs="Arial"/>
          <w:color w:val="000000"/>
          <w:sz w:val="22"/>
          <w:szCs w:val="22"/>
        </w:rPr>
        <w:t xml:space="preserve"> uso de medicamentos;</w:t>
      </w:r>
    </w:p>
    <w:p w14:paraId="6229679F" w14:textId="77777777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III -</w:t>
      </w:r>
      <w:r w:rsidRPr="00AA793A">
        <w:rPr>
          <w:rFonts w:ascii="Arial" w:hAnsi="Arial" w:cs="Arial"/>
          <w:color w:val="000000"/>
          <w:sz w:val="22"/>
          <w:szCs w:val="22"/>
        </w:rPr>
        <w:t> a higiene pessoal; ou</w:t>
      </w:r>
    </w:p>
    <w:p w14:paraId="69791D05" w14:textId="77777777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IV -</w:t>
      </w:r>
      <w:r w:rsidRPr="00AA793A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AA793A">
        <w:rPr>
          <w:rFonts w:ascii="Arial" w:hAnsi="Arial" w:cs="Arial"/>
          <w:color w:val="000000"/>
          <w:sz w:val="22"/>
          <w:szCs w:val="22"/>
        </w:rPr>
        <w:t>atos</w:t>
      </w:r>
      <w:proofErr w:type="gramEnd"/>
      <w:r w:rsidRPr="00AA793A">
        <w:rPr>
          <w:rFonts w:ascii="Arial" w:hAnsi="Arial" w:cs="Arial"/>
          <w:color w:val="000000"/>
          <w:sz w:val="22"/>
          <w:szCs w:val="22"/>
        </w:rPr>
        <w:t xml:space="preserve"> semelhantes necessários à vida cotidiana e saudável;</w:t>
      </w:r>
    </w:p>
    <w:p w14:paraId="665B35FC" w14:textId="77777777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 -</w:t>
      </w:r>
      <w:r w:rsidRPr="00AA793A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AA793A">
        <w:rPr>
          <w:rFonts w:ascii="Arial" w:hAnsi="Arial" w:cs="Arial"/>
          <w:color w:val="000000"/>
          <w:sz w:val="22"/>
          <w:szCs w:val="22"/>
        </w:rPr>
        <w:t>atividades</w:t>
      </w:r>
      <w:proofErr w:type="gramEnd"/>
      <w:r w:rsidRPr="00AA793A">
        <w:rPr>
          <w:rFonts w:ascii="Arial" w:hAnsi="Arial" w:cs="Arial"/>
          <w:color w:val="000000"/>
          <w:sz w:val="22"/>
          <w:szCs w:val="22"/>
        </w:rPr>
        <w:t xml:space="preserve"> artísticas e culturais.</w:t>
      </w:r>
    </w:p>
    <w:p w14:paraId="5432F756" w14:textId="77777777" w:rsidR="00AA793A" w:rsidRPr="00AA793A" w:rsidRDefault="00AA793A" w:rsidP="002A3215">
      <w:pPr>
        <w:pStyle w:val="paragraf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Parágrafo único.</w:t>
      </w:r>
      <w:r w:rsidRPr="00AA793A">
        <w:rPr>
          <w:rFonts w:ascii="Arial" w:hAnsi="Arial" w:cs="Arial"/>
          <w:color w:val="000000"/>
          <w:sz w:val="22"/>
          <w:szCs w:val="22"/>
        </w:rPr>
        <w:t> Os subsídios, as doações ou as ajudas de custo não retiram o caráter voluntário da atividade de cuidador, desde que não importem em remuneração direta àquele que exerce a atividade.</w:t>
      </w:r>
    </w:p>
    <w:p w14:paraId="42478292" w14:textId="77777777" w:rsidR="00AA793A" w:rsidRPr="00AA793A" w:rsidRDefault="00AA793A" w:rsidP="002A3215">
      <w:pPr>
        <w:pStyle w:val="artig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Art. 3º</w:t>
      </w:r>
      <w:r w:rsidRPr="00AA793A">
        <w:rPr>
          <w:rFonts w:ascii="Arial" w:hAnsi="Arial" w:cs="Arial"/>
          <w:color w:val="000000"/>
          <w:sz w:val="22"/>
          <w:szCs w:val="22"/>
        </w:rPr>
        <w:t> São objetivos da Política Pública do Cuidador Voluntário:</w:t>
      </w:r>
    </w:p>
    <w:p w14:paraId="4C68FD32" w14:textId="77777777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I -</w:t>
      </w:r>
      <w:r w:rsidRPr="00AA793A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AA793A">
        <w:rPr>
          <w:rFonts w:ascii="Arial" w:hAnsi="Arial" w:cs="Arial"/>
          <w:color w:val="000000"/>
          <w:sz w:val="22"/>
          <w:szCs w:val="22"/>
        </w:rPr>
        <w:t>promover e incentivar</w:t>
      </w:r>
      <w:proofErr w:type="gramEnd"/>
      <w:r w:rsidRPr="00AA793A">
        <w:rPr>
          <w:rFonts w:ascii="Arial" w:hAnsi="Arial" w:cs="Arial"/>
          <w:color w:val="000000"/>
          <w:sz w:val="22"/>
          <w:szCs w:val="22"/>
        </w:rPr>
        <w:t xml:space="preserve"> a figura do cuidador voluntário de pessoas com deficiência, com mobilidade reduzida ou idosa, bem como o estímulo à atividade, a capacitação e ao seu treinamento;</w:t>
      </w:r>
    </w:p>
    <w:p w14:paraId="72C63F0D" w14:textId="77777777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II -</w:t>
      </w:r>
      <w:r w:rsidRPr="00AA793A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AA793A">
        <w:rPr>
          <w:rFonts w:ascii="Arial" w:hAnsi="Arial" w:cs="Arial"/>
          <w:color w:val="000000"/>
          <w:sz w:val="22"/>
          <w:szCs w:val="22"/>
        </w:rPr>
        <w:t>esclarecer</w:t>
      </w:r>
      <w:proofErr w:type="gramEnd"/>
      <w:r w:rsidRPr="00AA793A">
        <w:rPr>
          <w:rFonts w:ascii="Arial" w:hAnsi="Arial" w:cs="Arial"/>
          <w:color w:val="000000"/>
          <w:sz w:val="22"/>
          <w:szCs w:val="22"/>
        </w:rPr>
        <w:t xml:space="preserve"> a sociedade sobre o relevante papel social do cuidador;</w:t>
      </w:r>
    </w:p>
    <w:p w14:paraId="3A6DD866" w14:textId="77777777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III -</w:t>
      </w:r>
      <w:r w:rsidRPr="00AA793A">
        <w:rPr>
          <w:rFonts w:ascii="Arial" w:hAnsi="Arial" w:cs="Arial"/>
          <w:color w:val="000000"/>
          <w:sz w:val="22"/>
          <w:szCs w:val="22"/>
        </w:rPr>
        <w:t> incentivar aqueles que desejam atuar como cuidadores voluntários;</w:t>
      </w:r>
    </w:p>
    <w:p w14:paraId="23139281" w14:textId="77777777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IV -</w:t>
      </w:r>
      <w:r w:rsidRPr="00AA793A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AA793A">
        <w:rPr>
          <w:rFonts w:ascii="Arial" w:hAnsi="Arial" w:cs="Arial"/>
          <w:color w:val="000000"/>
          <w:sz w:val="22"/>
          <w:szCs w:val="22"/>
        </w:rPr>
        <w:t>promover</w:t>
      </w:r>
      <w:proofErr w:type="gramEnd"/>
      <w:r w:rsidRPr="00AA793A">
        <w:rPr>
          <w:rFonts w:ascii="Arial" w:hAnsi="Arial" w:cs="Arial"/>
          <w:color w:val="000000"/>
          <w:sz w:val="22"/>
          <w:szCs w:val="22"/>
        </w:rPr>
        <w:t xml:space="preserve"> políticas públicas junto aos órgãos de Assistência Social voltadas ao treinamento e à capacitação dos cuidadores voluntários;</w:t>
      </w:r>
    </w:p>
    <w:p w14:paraId="40E82359" w14:textId="77777777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V -</w:t>
      </w:r>
      <w:r w:rsidRPr="00AA793A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AA793A">
        <w:rPr>
          <w:rFonts w:ascii="Arial" w:hAnsi="Arial" w:cs="Arial"/>
          <w:color w:val="000000"/>
          <w:sz w:val="22"/>
          <w:szCs w:val="22"/>
        </w:rPr>
        <w:t>estabelecer</w:t>
      </w:r>
      <w:proofErr w:type="gramEnd"/>
      <w:r w:rsidRPr="00AA793A">
        <w:rPr>
          <w:rFonts w:ascii="Arial" w:hAnsi="Arial" w:cs="Arial"/>
          <w:color w:val="000000"/>
          <w:sz w:val="22"/>
          <w:szCs w:val="22"/>
        </w:rPr>
        <w:t xml:space="preserve"> critérios para o desempenho da atividade de cuidador voluntário;</w:t>
      </w:r>
    </w:p>
    <w:p w14:paraId="24A0E7EC" w14:textId="77777777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VI -</w:t>
      </w:r>
      <w:r w:rsidRPr="00AA793A">
        <w:rPr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AA793A">
        <w:rPr>
          <w:rFonts w:ascii="Arial" w:hAnsi="Arial" w:cs="Arial"/>
          <w:color w:val="000000"/>
          <w:sz w:val="22"/>
          <w:szCs w:val="22"/>
        </w:rPr>
        <w:t>estimular</w:t>
      </w:r>
      <w:proofErr w:type="gramEnd"/>
      <w:r w:rsidRPr="00AA793A">
        <w:rPr>
          <w:rFonts w:ascii="Arial" w:hAnsi="Arial" w:cs="Arial"/>
          <w:color w:val="000000"/>
          <w:sz w:val="22"/>
          <w:szCs w:val="22"/>
        </w:rPr>
        <w:t xml:space="preserve"> o relacionamento prévio, familiar e afetivo entre o cuidador e a pessoa com deficiência, com mobilidade reduzida ou idosa, auxiliando no bom relacionamento recíproco;</w:t>
      </w:r>
    </w:p>
    <w:p w14:paraId="4BEE135D" w14:textId="1029DEB5" w:rsidR="00AA793A" w:rsidRPr="00AA793A" w:rsidRDefault="00AA793A" w:rsidP="002A3215">
      <w:pPr>
        <w:pStyle w:val="incis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VII -</w:t>
      </w:r>
      <w:r w:rsidRPr="00AA793A">
        <w:rPr>
          <w:rFonts w:ascii="Arial" w:hAnsi="Arial" w:cs="Arial"/>
          <w:color w:val="000000"/>
          <w:sz w:val="22"/>
          <w:szCs w:val="22"/>
        </w:rPr>
        <w:t xml:space="preserve"> promover atividades assistenciais voltadas ao incentivo e ao desenvolvimento da atividade de cuidador voluntário no Município de </w:t>
      </w:r>
      <w:r w:rsidR="00854B9C">
        <w:rPr>
          <w:rFonts w:ascii="Arial" w:hAnsi="Arial" w:cs="Arial"/>
          <w:color w:val="000000"/>
          <w:sz w:val="22"/>
          <w:szCs w:val="22"/>
        </w:rPr>
        <w:t>Sete Lagoas</w:t>
      </w:r>
      <w:r w:rsidRPr="00AA793A">
        <w:rPr>
          <w:rFonts w:ascii="Arial" w:hAnsi="Arial" w:cs="Arial"/>
          <w:color w:val="000000"/>
          <w:sz w:val="22"/>
          <w:szCs w:val="22"/>
        </w:rPr>
        <w:t>.</w:t>
      </w:r>
    </w:p>
    <w:p w14:paraId="0769AD55" w14:textId="77777777" w:rsidR="00AA793A" w:rsidRPr="00AA793A" w:rsidRDefault="00AA793A" w:rsidP="002A3215">
      <w:pPr>
        <w:pStyle w:val="artig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Art. 4º</w:t>
      </w:r>
      <w:r w:rsidRPr="00AA793A">
        <w:rPr>
          <w:rFonts w:ascii="Arial" w:hAnsi="Arial" w:cs="Arial"/>
          <w:color w:val="000000"/>
          <w:sz w:val="22"/>
          <w:szCs w:val="22"/>
        </w:rPr>
        <w:t> Fica estabelecido que a atividade de cuidador voluntário será considerada de relevante interesse público social.</w:t>
      </w:r>
    </w:p>
    <w:p w14:paraId="7C2B417C" w14:textId="77777777" w:rsidR="00AA793A" w:rsidRPr="00AA793A" w:rsidRDefault="00AA793A" w:rsidP="002A3215">
      <w:pPr>
        <w:pStyle w:val="artig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Art. 5º</w:t>
      </w:r>
      <w:r w:rsidRPr="00AA793A">
        <w:rPr>
          <w:rFonts w:ascii="Arial" w:hAnsi="Arial" w:cs="Arial"/>
          <w:color w:val="000000"/>
          <w:sz w:val="22"/>
          <w:szCs w:val="22"/>
        </w:rPr>
        <w:t> O Executivo Municipal poderá disponibilizar, diretamente ou por meio de parcerias com entes privados e organizações não governamentais, cursos básicos de capacitação e treinamento de cuidadores voluntários, voltados ao atendimento da função social a qual se destina a atividade.</w:t>
      </w:r>
    </w:p>
    <w:p w14:paraId="227C2750" w14:textId="77777777" w:rsidR="00AA793A" w:rsidRPr="00AA793A" w:rsidRDefault="00AA793A" w:rsidP="002A3215">
      <w:pPr>
        <w:pStyle w:val="paragraf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Parágrafo único.</w:t>
      </w:r>
      <w:r w:rsidRPr="00AA793A">
        <w:rPr>
          <w:rFonts w:ascii="Arial" w:hAnsi="Arial" w:cs="Arial"/>
          <w:color w:val="000000"/>
          <w:sz w:val="22"/>
          <w:szCs w:val="22"/>
        </w:rPr>
        <w:t> Será fornecido certificado de participação àqueles que realizarem e concluírem os cursos de capacitação referidos no </w:t>
      </w:r>
      <w:r w:rsidRPr="00AA793A">
        <w:rPr>
          <w:rFonts w:ascii="Arial" w:hAnsi="Arial" w:cs="Arial"/>
          <w:i/>
          <w:iCs/>
          <w:color w:val="000000"/>
          <w:sz w:val="22"/>
          <w:szCs w:val="22"/>
        </w:rPr>
        <w:t>caput</w:t>
      </w:r>
      <w:r w:rsidRPr="00AA793A">
        <w:rPr>
          <w:rFonts w:ascii="Arial" w:hAnsi="Arial" w:cs="Arial"/>
          <w:color w:val="000000"/>
          <w:sz w:val="22"/>
          <w:szCs w:val="22"/>
        </w:rPr>
        <w:t> deste artigo.</w:t>
      </w:r>
    </w:p>
    <w:p w14:paraId="0FFCE5E2" w14:textId="77777777" w:rsidR="00AA793A" w:rsidRPr="00AA793A" w:rsidRDefault="00AA793A" w:rsidP="002A3215">
      <w:pPr>
        <w:pStyle w:val="artig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A793A">
        <w:rPr>
          <w:rFonts w:ascii="Arial" w:hAnsi="Arial" w:cs="Arial"/>
          <w:b/>
          <w:bCs/>
          <w:color w:val="000000"/>
          <w:sz w:val="22"/>
          <w:szCs w:val="22"/>
        </w:rPr>
        <w:t>Art. 6º</w:t>
      </w:r>
      <w:r w:rsidRPr="00AA793A">
        <w:rPr>
          <w:rFonts w:ascii="Arial" w:hAnsi="Arial" w:cs="Arial"/>
          <w:color w:val="000000"/>
          <w:sz w:val="22"/>
          <w:szCs w:val="22"/>
        </w:rPr>
        <w:t> Esta Lei entra em vigor na data de sua publicação.</w:t>
      </w:r>
    </w:p>
    <w:p w14:paraId="06DFB57A" w14:textId="77777777" w:rsidR="002F41B5" w:rsidRPr="00AA793A" w:rsidRDefault="002F41B5" w:rsidP="002F41B5">
      <w:pPr>
        <w:jc w:val="center"/>
        <w:rPr>
          <w:rFonts w:cs="Arial"/>
          <w:color w:val="auto"/>
          <w:szCs w:val="22"/>
        </w:rPr>
      </w:pPr>
    </w:p>
    <w:p w14:paraId="4F41B7B3" w14:textId="77777777" w:rsidR="002F41B5" w:rsidRDefault="002F41B5" w:rsidP="002F41B5">
      <w:pPr>
        <w:ind w:firstLine="708"/>
        <w:jc w:val="center"/>
        <w:rPr>
          <w:rFonts w:cs="Arial"/>
          <w:color w:val="auto"/>
          <w:sz w:val="24"/>
          <w:szCs w:val="24"/>
        </w:rPr>
      </w:pPr>
    </w:p>
    <w:p w14:paraId="27313894" w14:textId="56F02304" w:rsidR="002F41B5" w:rsidRDefault="002F41B5" w:rsidP="002F41B5">
      <w:pPr>
        <w:ind w:firstLine="708"/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 xml:space="preserve">Sala de Sessões, </w:t>
      </w:r>
      <w:r w:rsidR="002A3215">
        <w:rPr>
          <w:rFonts w:cs="Arial"/>
          <w:color w:val="auto"/>
          <w:sz w:val="24"/>
          <w:szCs w:val="24"/>
        </w:rPr>
        <w:t>24 de outubro</w:t>
      </w:r>
      <w:r>
        <w:rPr>
          <w:rFonts w:cs="Arial"/>
          <w:color w:val="auto"/>
          <w:sz w:val="24"/>
          <w:szCs w:val="24"/>
        </w:rPr>
        <w:t xml:space="preserve"> de 2019.</w:t>
      </w:r>
    </w:p>
    <w:p w14:paraId="2654447C" w14:textId="77777777" w:rsidR="002F41B5" w:rsidRDefault="002F41B5" w:rsidP="002F41B5">
      <w:pPr>
        <w:ind w:firstLine="708"/>
        <w:jc w:val="center"/>
        <w:rPr>
          <w:rFonts w:cs="Arial"/>
          <w:color w:val="auto"/>
          <w:sz w:val="24"/>
          <w:szCs w:val="24"/>
        </w:rPr>
      </w:pPr>
    </w:p>
    <w:p w14:paraId="09D3FDCD" w14:textId="77777777" w:rsidR="002F41B5" w:rsidRDefault="002F41B5" w:rsidP="002F41B5">
      <w:pPr>
        <w:ind w:firstLine="708"/>
        <w:jc w:val="center"/>
        <w:rPr>
          <w:rFonts w:cs="Arial"/>
          <w:color w:val="auto"/>
          <w:sz w:val="24"/>
          <w:szCs w:val="24"/>
        </w:rPr>
      </w:pPr>
    </w:p>
    <w:p w14:paraId="24BC5028" w14:textId="77777777" w:rsidR="002F41B5" w:rsidRDefault="002F41B5" w:rsidP="002F41B5">
      <w:pPr>
        <w:jc w:val="center"/>
        <w:rPr>
          <w:rFonts w:cs="Arial"/>
          <w:b/>
          <w:color w:val="auto"/>
          <w:sz w:val="24"/>
          <w:szCs w:val="24"/>
        </w:rPr>
      </w:pPr>
      <w:r>
        <w:rPr>
          <w:rFonts w:cs="Arial"/>
          <w:b/>
          <w:noProof/>
          <w:color w:val="auto"/>
          <w:sz w:val="24"/>
          <w:szCs w:val="24"/>
        </w:rPr>
        <w:drawing>
          <wp:inline distT="0" distB="0" distL="0" distR="0" wp14:anchorId="6911393A" wp14:editId="54CD6692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C839" w14:textId="77777777" w:rsidR="002F41B5" w:rsidRDefault="002F41B5" w:rsidP="002F41B5">
      <w:pPr>
        <w:jc w:val="center"/>
        <w:rPr>
          <w:rFonts w:cs="Arial"/>
          <w:b/>
          <w:color w:val="auto"/>
          <w:sz w:val="24"/>
          <w:szCs w:val="24"/>
        </w:rPr>
      </w:pPr>
      <w:proofErr w:type="gramStart"/>
      <w:r>
        <w:rPr>
          <w:rFonts w:cs="Arial"/>
          <w:b/>
          <w:color w:val="auto"/>
          <w:sz w:val="24"/>
          <w:szCs w:val="24"/>
        </w:rPr>
        <w:t>MILTON  MARTINS</w:t>
      </w:r>
      <w:proofErr w:type="gramEnd"/>
      <w:r>
        <w:rPr>
          <w:rFonts w:cs="Arial"/>
          <w:b/>
          <w:color w:val="auto"/>
          <w:sz w:val="24"/>
          <w:szCs w:val="24"/>
        </w:rPr>
        <w:t xml:space="preserve"> </w:t>
      </w:r>
    </w:p>
    <w:p w14:paraId="471D2DAA" w14:textId="77777777" w:rsidR="002F41B5" w:rsidRDefault="002F41B5" w:rsidP="002F41B5">
      <w:pPr>
        <w:jc w:val="center"/>
        <w:rPr>
          <w:rFonts w:cs="Arial"/>
          <w:b/>
          <w:color w:val="auto"/>
          <w:sz w:val="24"/>
          <w:szCs w:val="24"/>
        </w:rPr>
      </w:pPr>
      <w:r>
        <w:rPr>
          <w:rFonts w:cs="Arial"/>
          <w:b/>
          <w:color w:val="auto"/>
          <w:sz w:val="24"/>
          <w:szCs w:val="24"/>
        </w:rPr>
        <w:t>VEREADOR</w:t>
      </w:r>
    </w:p>
    <w:p w14:paraId="456DAF5F" w14:textId="77777777" w:rsidR="002F41B5" w:rsidRDefault="002F41B5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1BED9679" w14:textId="77777777" w:rsidR="002F41B5" w:rsidRDefault="002F41B5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04B253F6" w14:textId="77777777" w:rsidR="002F41B5" w:rsidRDefault="002F41B5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5FB16060" w14:textId="77777777" w:rsidR="00AA793A" w:rsidRDefault="00AA793A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36051F8C" w14:textId="77777777" w:rsidR="00AA793A" w:rsidRDefault="00AA793A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4FDA73CD" w14:textId="77777777" w:rsidR="00AA793A" w:rsidRDefault="00AA793A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38A51C7E" w14:textId="77777777" w:rsidR="00AA793A" w:rsidRDefault="00AA793A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6E940584" w14:textId="77777777" w:rsidR="00AA793A" w:rsidRDefault="00AA793A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25A906E8" w14:textId="557C3921" w:rsidR="00AA793A" w:rsidRDefault="00AA793A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19A87750" w14:textId="6EF6071C" w:rsidR="002A3215" w:rsidRDefault="002A3215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6F7BAF36" w14:textId="76FD9623" w:rsidR="002A3215" w:rsidRDefault="002A3215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7975AFBA" w14:textId="32E36BE1" w:rsidR="002A3215" w:rsidRDefault="002A3215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59AE7393" w14:textId="1494AA44" w:rsidR="002A3215" w:rsidRDefault="002A3215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2654C0B5" w14:textId="1C71969B" w:rsidR="002A3215" w:rsidRDefault="002A3215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4CAB6A49" w14:textId="67195247" w:rsidR="002A3215" w:rsidRDefault="002A3215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51764CE0" w14:textId="77777777" w:rsidR="002A3215" w:rsidRDefault="002A3215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5CC86E8D" w14:textId="77777777" w:rsidR="00AA793A" w:rsidRDefault="00AA793A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692C02BA" w14:textId="77777777" w:rsidR="00AA793A" w:rsidRDefault="00AA793A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18DD35D6" w14:textId="77777777" w:rsidR="00AA793A" w:rsidRDefault="00AA793A" w:rsidP="002F41B5">
      <w:pPr>
        <w:jc w:val="center"/>
        <w:rPr>
          <w:rFonts w:cs="Arial"/>
          <w:b/>
          <w:color w:val="auto"/>
          <w:sz w:val="24"/>
          <w:szCs w:val="24"/>
        </w:rPr>
      </w:pPr>
    </w:p>
    <w:p w14:paraId="484BBA17" w14:textId="587197E6" w:rsidR="002F41B5" w:rsidRDefault="002F41B5" w:rsidP="002F41B5">
      <w:pPr>
        <w:jc w:val="center"/>
        <w:rPr>
          <w:rFonts w:cs="Arial"/>
          <w:b/>
          <w:color w:val="auto"/>
          <w:sz w:val="24"/>
          <w:szCs w:val="24"/>
        </w:rPr>
      </w:pPr>
      <w:r>
        <w:rPr>
          <w:rFonts w:cs="Arial"/>
          <w:b/>
          <w:color w:val="auto"/>
          <w:sz w:val="24"/>
          <w:szCs w:val="24"/>
        </w:rPr>
        <w:t>JUSTIFICATIVA</w:t>
      </w:r>
    </w:p>
    <w:p w14:paraId="1C2EE743" w14:textId="77777777" w:rsidR="002F41B5" w:rsidRDefault="002F41B5" w:rsidP="002F41B5">
      <w:pPr>
        <w:rPr>
          <w:rFonts w:cs="Arial"/>
          <w:color w:val="auto"/>
          <w:sz w:val="24"/>
          <w:szCs w:val="24"/>
          <w:shd w:val="clear" w:color="auto" w:fill="FFFFFF"/>
        </w:rPr>
      </w:pPr>
    </w:p>
    <w:p w14:paraId="68772D22" w14:textId="6519E90C" w:rsidR="00AA793A" w:rsidRDefault="00AA793A" w:rsidP="00AA793A">
      <w:pPr>
        <w:pStyle w:val="NormalWeb"/>
        <w:shd w:val="clear" w:color="auto" w:fill="FCFCFC"/>
        <w:spacing w:before="0" w:beforeAutospacing="0" w:after="240" w:afterAutospacing="0" w:line="343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Cuidador voluntário é quem exerce a atividade de cuidar, sem contrapartida financeira e em uma relação de proximidade física e afetiva, de pessoas com deficiência, com mobilidade reduzida ou idosas que necessitem de auxílio para realizar as atividades diárias ou a prática de atividades físicas; o uso de medicamentos; a higiene pessoal; ou atos semelhantes necessários à vida cotidiana e saudável.</w:t>
      </w:r>
    </w:p>
    <w:p w14:paraId="3F0B6EA2" w14:textId="51BA77AC" w:rsidR="00AA793A" w:rsidRDefault="00AA793A" w:rsidP="00AA793A">
      <w:pPr>
        <w:pStyle w:val="NormalWeb"/>
        <w:shd w:val="clear" w:color="auto" w:fill="FCFCFC"/>
        <w:spacing w:before="0" w:beforeAutospacing="0" w:after="240" w:afterAutospacing="0" w:line="343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Projeto de Lei  pretende, como objetivos da Política Municipal do Cuidador Cidadão promover e incentivar a figura do cuidador voluntário, bem como o estímulo à atividade, à capacitação e ao seu treinamento; esclarecer a sociedade sobre o relevante papel social do cuidador; incentivar aqueles que desejam atuar como cuidadores voluntários; promover políticas públicas voltadas ao treinamento e à capacitação dos cuidadores voluntários; estabelecer critérios para o desempenho da atividade de cuidador; estimular o relacionamento prévio, familiar e afetivo entre o cuidador e a pessoa que será auxiliada; e promover </w:t>
      </w:r>
      <w:r>
        <w:rPr>
          <w:rFonts w:ascii="Arial" w:hAnsi="Arial" w:cs="Arial"/>
        </w:rPr>
        <w:lastRenderedPageBreak/>
        <w:t>atividades assistenciais voltadas ao incentivo e ao desenvolvimento da atividade de cuidador voluntário</w:t>
      </w:r>
    </w:p>
    <w:p w14:paraId="34A00B4D" w14:textId="506924BD" w:rsidR="00AA793A" w:rsidRDefault="00AA793A" w:rsidP="00AA793A">
      <w:pPr>
        <w:pStyle w:val="NormalWeb"/>
        <w:shd w:val="clear" w:color="auto" w:fill="FCFCFC"/>
        <w:spacing w:before="0" w:beforeAutospacing="0" w:after="240" w:afterAutospacing="0" w:line="343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ainda prevê que o Executivo Municipal poderá disponibilizar cursos básicos de capacitação e treinamento de cuidadores voluntários. Será fornecido certificado de participação àqueles que realizarem e concluírem tais cursos.</w:t>
      </w:r>
    </w:p>
    <w:p w14:paraId="7ADE69A0" w14:textId="4B83EDF6" w:rsidR="00AA793A" w:rsidRDefault="00AA793A" w:rsidP="00AA793A">
      <w:pPr>
        <w:pStyle w:val="NormalWeb"/>
        <w:shd w:val="clear" w:color="auto" w:fill="FCFCFC"/>
        <w:spacing w:before="0" w:beforeAutospacing="0" w:after="240" w:afterAutospacing="0" w:line="343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Entendemos que a atividade de cuidador, em especial o voluntário, contribui para a melhor qualidade de vida dos seus atendidos, ajudando aqueles que não conseguem desempenhar atividades cotidianas sozinhos, e onde o Poder Público, por vezes, é ineficiente.</w:t>
      </w:r>
    </w:p>
    <w:p w14:paraId="14D5A581" w14:textId="2A0D4B4F" w:rsidR="002F41B5" w:rsidRDefault="002F41B5" w:rsidP="00747D05">
      <w:pPr>
        <w:spacing w:line="276" w:lineRule="auto"/>
        <w:ind w:firstLine="708"/>
        <w:jc w:val="both"/>
        <w:rPr>
          <w:rFonts w:cs="Arial"/>
          <w:color w:val="auto"/>
          <w:sz w:val="24"/>
          <w:szCs w:val="24"/>
        </w:rPr>
      </w:pPr>
      <w:r>
        <w:rPr>
          <w:sz w:val="24"/>
          <w:szCs w:val="24"/>
        </w:rPr>
        <w:t xml:space="preserve">Desta forma, </w:t>
      </w:r>
      <w:r>
        <w:rPr>
          <w:rFonts w:cs="Arial"/>
          <w:color w:val="auto"/>
          <w:sz w:val="24"/>
          <w:szCs w:val="24"/>
          <w:shd w:val="clear" w:color="auto" w:fill="FFFFFF"/>
        </w:rPr>
        <w:t xml:space="preserve">nada mais justo </w:t>
      </w:r>
      <w:r w:rsidR="00AA793A">
        <w:rPr>
          <w:rFonts w:cs="Arial"/>
          <w:color w:val="auto"/>
          <w:sz w:val="24"/>
          <w:szCs w:val="24"/>
          <w:shd w:val="clear" w:color="auto" w:fill="FFFFFF"/>
        </w:rPr>
        <w:t>que a valorização destas pessoas tão importantes para a sociedade</w:t>
      </w:r>
      <w:r>
        <w:rPr>
          <w:rFonts w:cs="Arial"/>
          <w:color w:val="auto"/>
          <w:sz w:val="24"/>
          <w:szCs w:val="24"/>
          <w:shd w:val="clear" w:color="auto" w:fill="FFFFFF"/>
        </w:rPr>
        <w:t xml:space="preserve">, razão pela qual </w:t>
      </w:r>
      <w:r>
        <w:rPr>
          <w:rFonts w:cs="Arial"/>
          <w:color w:val="auto"/>
          <w:sz w:val="24"/>
          <w:szCs w:val="24"/>
        </w:rPr>
        <w:t>conto com apoio dos meus pares, para a aprovação do presente projeto.</w:t>
      </w:r>
    </w:p>
    <w:p w14:paraId="633B07B9" w14:textId="77777777" w:rsidR="00CA2704" w:rsidRDefault="00CA2704"/>
    <w:sectPr w:rsidR="00CA2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DFGothic-EB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39"/>
    <w:rsid w:val="00292C39"/>
    <w:rsid w:val="002A3215"/>
    <w:rsid w:val="002F41B5"/>
    <w:rsid w:val="00353767"/>
    <w:rsid w:val="00747D05"/>
    <w:rsid w:val="00854B9C"/>
    <w:rsid w:val="00AA793A"/>
    <w:rsid w:val="00CA2704"/>
    <w:rsid w:val="00FB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2F65"/>
  <w15:chartTrackingRefBased/>
  <w15:docId w15:val="{AD1C8B45-BB3F-4E8A-BC18-9A7968E2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41B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1">
    <w:name w:val="Recuo de corpo de texto1"/>
    <w:basedOn w:val="Normal"/>
    <w:rsid w:val="002F41B5"/>
    <w:pPr>
      <w:widowControl/>
      <w:autoSpaceDE w:val="0"/>
      <w:autoSpaceDN w:val="0"/>
      <w:spacing w:after="120"/>
      <w:ind w:left="283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Citaes">
    <w:name w:val="Citações"/>
    <w:basedOn w:val="Normal"/>
    <w:rsid w:val="002F41B5"/>
    <w:pPr>
      <w:suppressAutoHyphens/>
      <w:spacing w:after="283"/>
      <w:ind w:left="567" w:right="567"/>
    </w:pPr>
    <w:rPr>
      <w:rFonts w:ascii="Liberation Serif" w:eastAsia="DejaVu Sans" w:hAnsi="Liberation Serif" w:cs="DejaVu Sans"/>
      <w:color w:val="auto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2F41B5"/>
  </w:style>
  <w:style w:type="paragraph" w:styleId="NormalWeb">
    <w:name w:val="Normal (Web)"/>
    <w:basedOn w:val="Normal"/>
    <w:uiPriority w:val="99"/>
    <w:semiHidden/>
    <w:unhideWhenUsed/>
    <w:rsid w:val="00AA793A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artigo">
    <w:name w:val="artigo"/>
    <w:basedOn w:val="Normal"/>
    <w:rsid w:val="00AA793A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inciso">
    <w:name w:val="inciso"/>
    <w:basedOn w:val="Normal"/>
    <w:rsid w:val="00AA793A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paragrafo">
    <w:name w:val="paragrafo"/>
    <w:basedOn w:val="Normal"/>
    <w:rsid w:val="00AA793A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GABINETE MILTON</cp:lastModifiedBy>
  <cp:revision>4</cp:revision>
  <cp:lastPrinted>2019-10-29T12:02:00Z</cp:lastPrinted>
  <dcterms:created xsi:type="dcterms:W3CDTF">2019-10-24T19:35:00Z</dcterms:created>
  <dcterms:modified xsi:type="dcterms:W3CDTF">2019-10-30T13:36:00Z</dcterms:modified>
</cp:coreProperties>
</file>