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F90BC6" w:rsidRDefault="00F90BC6" w:rsidP="00F90BC6">
      <w:pPr>
        <w:pStyle w:val="NormalWeb"/>
        <w:spacing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à Secretaria </w:t>
      </w:r>
      <w:r w:rsidR="002D7733">
        <w:rPr>
          <w:rFonts w:ascii="Arial" w:eastAsia="DejaVuSans" w:hAnsi="Arial" w:cs="Arial"/>
          <w:kern w:val="2"/>
        </w:rPr>
        <w:t>de Trânsito</w:t>
      </w:r>
      <w:r w:rsidR="00474DD6">
        <w:rPr>
          <w:rFonts w:ascii="Arial" w:eastAsia="DejaVuSans" w:hAnsi="Arial" w:cs="Arial"/>
          <w:kern w:val="2"/>
        </w:rPr>
        <w:t xml:space="preserve">, solicitando a recontratação de Engenheiro de Trânsito, indispensável para o bom funcionamento da Secretaria. </w:t>
      </w:r>
    </w:p>
    <w:p w:rsidR="00F90BC6" w:rsidRDefault="00F90BC6" w:rsidP="002D7733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D35C4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90BC6" w:rsidRDefault="00F90BC6" w:rsidP="002D773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2D7733" w:rsidRDefault="002D7733" w:rsidP="00D35C40">
      <w:pPr>
        <w:shd w:val="clear" w:color="auto" w:fill="FFFFFF"/>
        <w:spacing w:after="0" w:line="360" w:lineRule="auto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 xml:space="preserve">Necessário o atendimento do pedido supra, </w:t>
      </w:r>
      <w:r w:rsidR="00474DD6">
        <w:rPr>
          <w:rFonts w:ascii="Arial" w:eastAsia="DejaVuSans" w:hAnsi="Arial" w:cs="Arial"/>
          <w:bCs/>
          <w:kern w:val="2"/>
          <w:sz w:val="24"/>
          <w:szCs w:val="24"/>
        </w:rPr>
        <w:t>conforme solicitado em audiência pública realizada por este vereador, uma vez que é um retrocesso para o trânsito municipal a falta de um engenheiro do trânsito que possui toda competência para elaboração de projetos que possam promover melhorias no trânsito de Sete Lagoas.</w:t>
      </w:r>
    </w:p>
    <w:p w:rsidR="00D35C40" w:rsidRPr="00FD7576" w:rsidRDefault="00D35C40" w:rsidP="00D35C40">
      <w:pPr>
        <w:autoSpaceDE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noProof/>
        </w:rPr>
        <w:t xml:space="preserve">  </w:t>
      </w:r>
      <w:r w:rsidRPr="001B2BD7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A049B8" w:rsidRDefault="00A049B8" w:rsidP="00D35C40">
      <w:pPr>
        <w:spacing w:after="0" w:line="360" w:lineRule="auto"/>
      </w:pP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6"/>
    <w:rsid w:val="002D7733"/>
    <w:rsid w:val="00474DD6"/>
    <w:rsid w:val="00A049B8"/>
    <w:rsid w:val="00D35C40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7</cp:revision>
  <dcterms:created xsi:type="dcterms:W3CDTF">2019-10-07T15:34:00Z</dcterms:created>
  <dcterms:modified xsi:type="dcterms:W3CDTF">2019-10-11T19:42:00Z</dcterms:modified>
</cp:coreProperties>
</file>