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94D" w:rsidRDefault="0070594D" w:rsidP="0070594D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19B7B9A" wp14:editId="74E1B369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594D" w:rsidRDefault="0070594D" w:rsidP="0070594D">
      <w:pPr>
        <w:pStyle w:val="Standard"/>
        <w:rPr>
          <w:rFonts w:ascii="Arial" w:hAnsi="Arial"/>
        </w:rPr>
      </w:pPr>
    </w:p>
    <w:p w:rsidR="0070594D" w:rsidRDefault="0070594D" w:rsidP="0070594D">
      <w:pPr>
        <w:pStyle w:val="Standard"/>
        <w:rPr>
          <w:rFonts w:ascii="Arial" w:hAnsi="Arial"/>
        </w:rPr>
      </w:pPr>
    </w:p>
    <w:p w:rsidR="0070594D" w:rsidRDefault="0070594D" w:rsidP="0070594D">
      <w:pPr>
        <w:pStyle w:val="Standard"/>
        <w:jc w:val="center"/>
        <w:rPr>
          <w:rFonts w:ascii="Arial" w:hAnsi="Arial" w:cs="Arial"/>
          <w:b/>
          <w:bCs/>
        </w:rPr>
      </w:pPr>
    </w:p>
    <w:p w:rsidR="0070594D" w:rsidRPr="00D659F9" w:rsidRDefault="0070594D" w:rsidP="0070594D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N._____/2019</w:t>
      </w:r>
    </w:p>
    <w:p w:rsidR="0070594D" w:rsidRPr="00D659F9" w:rsidRDefault="0070594D" w:rsidP="0070594D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70594D" w:rsidRPr="00D659F9" w:rsidRDefault="0070594D" w:rsidP="0070594D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70594D" w:rsidRPr="00D659F9" w:rsidRDefault="0070594D" w:rsidP="0070594D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70594D" w:rsidRPr="00D659F9" w:rsidRDefault="0070594D" w:rsidP="0070594D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 da Câmara Municipal de Sete Lagoas/MG</w:t>
      </w:r>
    </w:p>
    <w:p w:rsidR="0070594D" w:rsidRPr="00D659F9" w:rsidRDefault="0070594D" w:rsidP="0070594D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70594D" w:rsidRPr="00D659F9" w:rsidRDefault="0070594D" w:rsidP="0070594D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70594D" w:rsidRPr="00D659F9" w:rsidRDefault="0070594D" w:rsidP="0070594D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70594D" w:rsidRPr="00D659F9" w:rsidRDefault="0070594D" w:rsidP="0070594D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70594D" w:rsidRPr="00AF08CF" w:rsidRDefault="0070594D" w:rsidP="0070594D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70594D" w:rsidRDefault="0070594D" w:rsidP="0070594D">
      <w:pPr>
        <w:pStyle w:val="Standard"/>
        <w:spacing w:line="276" w:lineRule="auto"/>
        <w:jc w:val="both"/>
      </w:pPr>
      <w:r w:rsidRPr="00AF08CF">
        <w:rPr>
          <w:rFonts w:eastAsia="DejaVu Sans"/>
          <w:bCs/>
          <w:iCs/>
          <w:lang w:eastAsia="hi-IN"/>
        </w:rPr>
        <w:t xml:space="preserve">      </w:t>
      </w:r>
      <w:r w:rsidRPr="00AF08CF">
        <w:t xml:space="preserve"> </w:t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6777B">
        <w:rPr>
          <w:rFonts w:ascii="Arial" w:hAnsi="Arial" w:cs="Arial"/>
        </w:rPr>
        <w:t xml:space="preserve">ara que, através do órgão competente, </w:t>
      </w:r>
      <w:r>
        <w:rPr>
          <w:rFonts w:ascii="Arial" w:hAnsi="Arial"/>
          <w:color w:val="000000"/>
        </w:rPr>
        <w:t xml:space="preserve">a realização do serviço de instalação de placas de parada obrigatória na confluência das Ruas </w:t>
      </w:r>
      <w:proofErr w:type="spellStart"/>
      <w:r>
        <w:rPr>
          <w:rFonts w:ascii="Arial" w:hAnsi="Arial"/>
          <w:color w:val="000000"/>
        </w:rPr>
        <w:t>Ezio</w:t>
      </w:r>
      <w:proofErr w:type="spellEnd"/>
      <w:r>
        <w:rPr>
          <w:rFonts w:ascii="Arial" w:hAnsi="Arial"/>
          <w:color w:val="000000"/>
        </w:rPr>
        <w:t xml:space="preserve"> Souza de Deus com Rua </w:t>
      </w:r>
      <w:r>
        <w:rPr>
          <w:rFonts w:ascii="Arial" w:hAnsi="Arial"/>
          <w:color w:val="000000"/>
        </w:rPr>
        <w:t>Adilson de Moura Silva</w:t>
      </w:r>
      <w:bookmarkStart w:id="0" w:name="_GoBack"/>
      <w:bookmarkEnd w:id="0"/>
      <w:r>
        <w:rPr>
          <w:rFonts w:ascii="Arial" w:hAnsi="Arial"/>
          <w:color w:val="000000"/>
        </w:rPr>
        <w:t>, no bairro Dona Silvia, nesta cidade.</w:t>
      </w:r>
    </w:p>
    <w:p w:rsidR="0070594D" w:rsidRDefault="0070594D" w:rsidP="0070594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70594D" w:rsidRDefault="0070594D" w:rsidP="0070594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70594D" w:rsidRDefault="0070594D" w:rsidP="0070594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70594D" w:rsidRDefault="0070594D" w:rsidP="0070594D">
      <w:pPr>
        <w:pStyle w:val="Standard"/>
        <w:jc w:val="center"/>
        <w:rPr>
          <w:rFonts w:ascii="Tahoma" w:hAnsi="Tahoma" w:cs="Tahoma"/>
          <w:b/>
          <w:bCs/>
        </w:rPr>
      </w:pPr>
    </w:p>
    <w:p w:rsidR="0070594D" w:rsidRDefault="0070594D" w:rsidP="0070594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70594D" w:rsidRDefault="0070594D" w:rsidP="0070594D">
      <w:pPr>
        <w:pStyle w:val="Standard"/>
        <w:jc w:val="both"/>
        <w:rPr>
          <w:rFonts w:ascii="Arial" w:hAnsi="Arial" w:cs="Arial"/>
          <w:b/>
          <w:bCs/>
        </w:rPr>
      </w:pPr>
    </w:p>
    <w:p w:rsidR="0070594D" w:rsidRDefault="0070594D" w:rsidP="0070594D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70594D" w:rsidRDefault="0070594D" w:rsidP="0070594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70594D" w:rsidRDefault="0070594D" w:rsidP="0070594D">
      <w:pPr>
        <w:pStyle w:val="Standard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70594D" w:rsidRDefault="0070594D" w:rsidP="0070594D">
      <w:pPr>
        <w:pStyle w:val="Standard"/>
        <w:jc w:val="both"/>
        <w:rPr>
          <w:rFonts w:ascii="Arial" w:hAnsi="Arial"/>
        </w:rPr>
      </w:pPr>
    </w:p>
    <w:p w:rsidR="0070594D" w:rsidRDefault="0070594D" w:rsidP="0070594D">
      <w:pPr>
        <w:pStyle w:val="Standard"/>
        <w:jc w:val="both"/>
        <w:rPr>
          <w:rFonts w:ascii="Arial" w:hAnsi="Arial" w:cs="Arial"/>
        </w:rPr>
      </w:pPr>
    </w:p>
    <w:p w:rsidR="0070594D" w:rsidRDefault="0070594D" w:rsidP="0070594D">
      <w:pPr>
        <w:pStyle w:val="Standard"/>
        <w:jc w:val="both"/>
        <w:rPr>
          <w:rFonts w:ascii="Arial" w:hAnsi="Arial" w:cs="Arial"/>
        </w:rPr>
      </w:pPr>
    </w:p>
    <w:p w:rsidR="0070594D" w:rsidRDefault="0070594D" w:rsidP="0070594D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19 de </w:t>
      </w:r>
      <w:proofErr w:type="gramStart"/>
      <w:r>
        <w:rPr>
          <w:rFonts w:ascii="Arial" w:hAnsi="Arial" w:cs="Arial"/>
        </w:rPr>
        <w:t>agosto  de</w:t>
      </w:r>
      <w:proofErr w:type="gramEnd"/>
      <w:r>
        <w:rPr>
          <w:rFonts w:ascii="Arial" w:hAnsi="Arial" w:cs="Arial"/>
        </w:rPr>
        <w:t xml:space="preserve"> 2019.</w:t>
      </w:r>
    </w:p>
    <w:p w:rsidR="0070594D" w:rsidRDefault="0070594D" w:rsidP="0070594D">
      <w:pPr>
        <w:pStyle w:val="Standard"/>
        <w:jc w:val="center"/>
        <w:rPr>
          <w:rFonts w:ascii="Arial" w:hAnsi="Arial" w:cs="Arial"/>
          <w:i/>
          <w:iCs/>
        </w:rPr>
      </w:pPr>
    </w:p>
    <w:p w:rsidR="0070594D" w:rsidRDefault="0070594D" w:rsidP="0070594D">
      <w:pPr>
        <w:pStyle w:val="Standard"/>
        <w:jc w:val="center"/>
        <w:rPr>
          <w:rFonts w:ascii="Tahoma" w:hAnsi="Tahoma" w:cs="Tahoma"/>
          <w:i/>
          <w:iCs/>
        </w:rPr>
      </w:pPr>
    </w:p>
    <w:p w:rsidR="0070594D" w:rsidRDefault="0070594D" w:rsidP="0070594D">
      <w:pPr>
        <w:pStyle w:val="Standard"/>
        <w:jc w:val="center"/>
        <w:rPr>
          <w:rFonts w:ascii="Tahoma" w:hAnsi="Tahoma" w:cs="Tahoma"/>
          <w:i/>
          <w:iCs/>
        </w:rPr>
      </w:pPr>
    </w:p>
    <w:p w:rsidR="0070594D" w:rsidRDefault="0070594D" w:rsidP="0070594D">
      <w:pPr>
        <w:pStyle w:val="Standard"/>
        <w:jc w:val="center"/>
        <w:rPr>
          <w:rFonts w:ascii="Tahoma" w:hAnsi="Tahoma" w:cs="Tahoma"/>
          <w:b/>
          <w:bCs/>
        </w:rPr>
      </w:pPr>
    </w:p>
    <w:p w:rsidR="0070594D" w:rsidRDefault="0070594D" w:rsidP="0070594D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FD3B1F" w:rsidRPr="0070594D" w:rsidRDefault="0070594D" w:rsidP="0070594D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sectPr w:rsidR="00FD3B1F" w:rsidRPr="00705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4D"/>
    <w:rsid w:val="0070594D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4F7"/>
  <w15:chartTrackingRefBased/>
  <w15:docId w15:val="{03029C23-4F53-40E2-880D-2552F446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4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059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2019-08-20T15:48:00Z</cp:lastPrinted>
  <dcterms:created xsi:type="dcterms:W3CDTF">2019-08-20T15:48:00Z</dcterms:created>
  <dcterms:modified xsi:type="dcterms:W3CDTF">2019-08-20T16:02:00Z</dcterms:modified>
</cp:coreProperties>
</file>