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D5" w:rsidRDefault="009A1FD5" w:rsidP="009A1FD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D5" w:rsidRDefault="009A1FD5" w:rsidP="009A1FD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9A1FD5" w:rsidRDefault="009A1FD5" w:rsidP="009A1F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A1FD5" w:rsidRDefault="009A1FD5" w:rsidP="009A1FD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A1FD5" w:rsidRDefault="009A1FD5" w:rsidP="009A1FD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9A1FD5" w:rsidRDefault="009A1FD5" w:rsidP="009A1FD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9A1FD5" w:rsidRDefault="009A1FD5" w:rsidP="009A1FD5">
      <w:pPr>
        <w:pStyle w:val="NormalWeb"/>
        <w:spacing w:line="360" w:lineRule="auto"/>
        <w:jc w:val="both"/>
        <w:rPr>
          <w:rFonts w:ascii="Arial" w:eastAsia="DejaVuSans" w:hAnsi="Arial" w:cs="Arial"/>
          <w:kern w:val="2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</w:t>
      </w:r>
      <w:r w:rsidRPr="009A1FD5">
        <w:rPr>
          <w:rFonts w:ascii="Arial" w:eastAsia="DejaVuSans" w:hAnsi="Arial" w:cs="Arial"/>
          <w:b/>
          <w:kern w:val="2"/>
        </w:rPr>
        <w:t>MILTON MARTINS</w:t>
      </w:r>
      <w:r>
        <w:rPr>
          <w:rFonts w:ascii="Arial" w:eastAsia="DejaVuSans" w:hAnsi="Arial" w:cs="Arial"/>
          <w:kern w:val="2"/>
        </w:rPr>
        <w:t xml:space="preserve">, requer, </w:t>
      </w:r>
      <w:r>
        <w:rPr>
          <w:rFonts w:ascii="Arial" w:eastAsia="DejaVuSans" w:hAnsi="Arial" w:cs="Arial"/>
          <w:b/>
          <w:kern w:val="2"/>
        </w:rPr>
        <w:t>A TÍTULO DE FISCALIZAÇÃO,</w:t>
      </w:r>
      <w:r>
        <w:rPr>
          <w:rFonts w:ascii="Arial" w:eastAsia="DejaVuSans" w:hAnsi="Arial" w:cs="Arial"/>
          <w:kern w:val="2"/>
        </w:rPr>
        <w:t xml:space="preserve"> que ouvida a casa e após os trâmites regimentais, seja enviada correspondência ao Se</w:t>
      </w:r>
      <w:r>
        <w:rPr>
          <w:rFonts w:ascii="Arial" w:eastAsia="DejaVuSans" w:hAnsi="Arial" w:cs="Arial"/>
          <w:kern w:val="2"/>
        </w:rPr>
        <w:t>cretário de Administração,</w:t>
      </w:r>
      <w:r>
        <w:rPr>
          <w:rFonts w:ascii="Arial" w:eastAsia="DejaVuSans" w:hAnsi="Arial" w:cs="Arial"/>
          <w:kern w:val="2"/>
        </w:rPr>
        <w:t xml:space="preserve"> para que o mesmo </w:t>
      </w:r>
      <w:r>
        <w:rPr>
          <w:rFonts w:ascii="Arial" w:eastAsia="DejaVuSans" w:hAnsi="Arial" w:cs="Arial"/>
          <w:kern w:val="2"/>
        </w:rPr>
        <w:t xml:space="preserve">informe a Câmara Municipal como se deu o contrato de prestação de serviços bancários realizado entre a Prefeitura e o banco Itaú, uma vez que necessita que seja apurada a veracidade da denúncia de que estão sendo cobradas tarifas abusivas, inclusive para saques do salário e que estes só estão podendo ser realizados nos caixas eletrônicos, o que impede que os servidores saquem o salário na sua integralidade, e ainda há o pagamento de tarifas bancárias. Além disso a cobrança de tarifas em conta salário é ilegal, e foi informado que estão havendo descontos no valor de R$32,00 (trinta e dois reais). Tal situação necessita ser </w:t>
      </w:r>
      <w:bookmarkStart w:id="0" w:name="_GoBack"/>
      <w:bookmarkEnd w:id="0"/>
      <w:r>
        <w:rPr>
          <w:rFonts w:ascii="Arial" w:eastAsia="DejaVuSans" w:hAnsi="Arial" w:cs="Arial"/>
          <w:kern w:val="2"/>
        </w:rPr>
        <w:t>apurada de forma que o banco explique quais taxas estão sendo cobradas e o motivo de tais cobranças.</w:t>
      </w:r>
      <w:r>
        <w:rPr>
          <w:rFonts w:ascii="Arial" w:eastAsia="DejaVuSans" w:hAnsi="Arial" w:cs="Arial"/>
          <w:kern w:val="2"/>
        </w:rPr>
        <w:tab/>
      </w:r>
    </w:p>
    <w:p w:rsidR="009A1FD5" w:rsidRDefault="009A1FD5" w:rsidP="009A1FD5">
      <w:pPr>
        <w:pStyle w:val="NormalWeb"/>
        <w:spacing w:line="360" w:lineRule="auto"/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Sala das sessões, 06 de agosto de 2019.</w:t>
      </w:r>
    </w:p>
    <w:p w:rsidR="009A1FD5" w:rsidRDefault="009A1FD5" w:rsidP="009A1F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FD5" w:rsidRDefault="009A1FD5" w:rsidP="009A1F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9A1FD5" w:rsidRDefault="009A1FD5" w:rsidP="009A1F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9A1FD5" w:rsidRDefault="009A1FD5" w:rsidP="009A1FD5">
      <w:pPr>
        <w:spacing w:after="0" w:line="360" w:lineRule="auto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9A1FD5" w:rsidRDefault="009A1FD5" w:rsidP="009A1FD5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9A1FD5" w:rsidRDefault="009A1FD5" w:rsidP="009A1FD5">
      <w:pPr>
        <w:shd w:val="clear" w:color="auto" w:fill="FFFFFF"/>
        <w:spacing w:line="360" w:lineRule="auto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517FD7" w:rsidRDefault="009A1FD5" w:rsidP="009A1FD5">
      <w:pPr>
        <w:shd w:val="clear" w:color="auto" w:fill="FFFFFF"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>Tal pedido visa fazer cumprir a função fiscalizadora do Vereador, assegurado pelo Regimento Interno desta Casa de Leis e pela Lei Orgânica Municipal.</w:t>
      </w:r>
    </w:p>
    <w:sectPr w:rsidR="00517FD7" w:rsidSect="009A1FD5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C2"/>
    <w:rsid w:val="00517FD7"/>
    <w:rsid w:val="009A1FD5"/>
    <w:rsid w:val="00C2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4C9CA-2D67-4FA5-B09F-6BF5B11D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FD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2019-08-06T18:44:00Z</dcterms:created>
  <dcterms:modified xsi:type="dcterms:W3CDTF">2019-08-06T18:56:00Z</dcterms:modified>
</cp:coreProperties>
</file>